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4AD7" w14:textId="77777777" w:rsidR="004A3BC7" w:rsidRDefault="00A772A3" w:rsidP="00856CCA">
      <w:pPr>
        <w:rPr>
          <w:b/>
          <w:sz w:val="52"/>
          <w:szCs w:val="52"/>
        </w:rPr>
      </w:pPr>
      <w:r>
        <w:rPr>
          <w:b/>
          <w:sz w:val="52"/>
          <w:szCs w:val="52"/>
        </w:rPr>
        <w:t>Factor</w:t>
      </w:r>
      <w:r w:rsidR="004A3BC7" w:rsidRPr="00856CCA">
        <w:rPr>
          <w:b/>
          <w:sz w:val="52"/>
          <w:szCs w:val="52"/>
        </w:rPr>
        <w:t xml:space="preserve"> Analysis (</w:t>
      </w:r>
      <w:r>
        <w:rPr>
          <w:b/>
          <w:sz w:val="52"/>
          <w:szCs w:val="52"/>
        </w:rPr>
        <w:t>F</w:t>
      </w:r>
      <w:r w:rsidR="004A3BC7" w:rsidRPr="00856CCA">
        <w:rPr>
          <w:b/>
          <w:sz w:val="52"/>
          <w:szCs w:val="52"/>
        </w:rPr>
        <w:t>A)</w:t>
      </w:r>
    </w:p>
    <w:p w14:paraId="08DAFC6A" w14:textId="77777777" w:rsidR="00ED6739" w:rsidRDefault="00ED6739" w:rsidP="00856CCA">
      <w:pPr>
        <w:rPr>
          <w:b/>
          <w:u w:val="single"/>
        </w:rPr>
      </w:pPr>
    </w:p>
    <w:p w14:paraId="54122DF9" w14:textId="77777777" w:rsidR="004A3BC7" w:rsidRDefault="00A430AB" w:rsidP="00A430AB">
      <w:pPr>
        <w:rPr>
          <w:b/>
          <w:u w:val="single"/>
        </w:rPr>
      </w:pPr>
      <w:r>
        <w:rPr>
          <w:b/>
          <w:u w:val="single"/>
        </w:rPr>
        <w:t>What is FA?</w:t>
      </w:r>
    </w:p>
    <w:p w14:paraId="6B86B5C9" w14:textId="77777777" w:rsidR="00A343E4" w:rsidRDefault="00A343E4" w:rsidP="00A430AB"/>
    <w:p w14:paraId="6E2E763D" w14:textId="77777777" w:rsidR="00A430AB" w:rsidRDefault="00A430AB" w:rsidP="00A430AB">
      <w:pPr>
        <w:pStyle w:val="BodyTextIndent"/>
        <w:ind w:left="360"/>
      </w:pPr>
      <w:r>
        <w:t>FA has the same objectives as PCA:</w:t>
      </w:r>
    </w:p>
    <w:p w14:paraId="10D50C7A" w14:textId="5C28AD35" w:rsidR="00A430AB" w:rsidRDefault="00A430AB" w:rsidP="0059589B">
      <w:pPr>
        <w:pStyle w:val="BodyTextIndent"/>
        <w:numPr>
          <w:ilvl w:val="0"/>
          <w:numId w:val="2"/>
        </w:numPr>
      </w:pPr>
      <w:r>
        <w:t xml:space="preserve">Discover the “true dimension” of the </w:t>
      </w:r>
      <w:proofErr w:type="gramStart"/>
      <w:r>
        <w:t>data</w:t>
      </w:r>
      <w:proofErr w:type="gramEnd"/>
    </w:p>
    <w:p w14:paraId="584C4C55" w14:textId="77777777" w:rsidR="00A430AB" w:rsidRDefault="00A430AB" w:rsidP="0059589B">
      <w:pPr>
        <w:pStyle w:val="BodyTextIndent"/>
        <w:numPr>
          <w:ilvl w:val="0"/>
          <w:numId w:val="2"/>
        </w:numPr>
      </w:pPr>
      <w:r>
        <w:t xml:space="preserve">Try to interpret “new” </w:t>
      </w:r>
      <w:proofErr w:type="gramStart"/>
      <w:r>
        <w:t>variables</w:t>
      </w:r>
      <w:proofErr w:type="gramEnd"/>
    </w:p>
    <w:p w14:paraId="02193292" w14:textId="77777777" w:rsidR="00A430AB" w:rsidRDefault="00A430AB" w:rsidP="00A430AB">
      <w:pPr>
        <w:pStyle w:val="BodyTextIndent"/>
        <w:ind w:left="0"/>
      </w:pPr>
    </w:p>
    <w:p w14:paraId="1BB5CEC7" w14:textId="77777777" w:rsidR="00A430AB" w:rsidRDefault="00D104C2" w:rsidP="00A343E4">
      <w:pPr>
        <w:ind w:left="360"/>
      </w:pPr>
      <w:r>
        <w:t xml:space="preserve">However, </w:t>
      </w:r>
      <w:r w:rsidR="00A430AB">
        <w:t xml:space="preserve">the way FA goes about achieving these objectives is different than PCA. This can lead to more easily </w:t>
      </w:r>
      <w:proofErr w:type="gramStart"/>
      <w:r w:rsidR="00A430AB">
        <w:t>to interpret</w:t>
      </w:r>
      <w:proofErr w:type="gramEnd"/>
      <w:r w:rsidR="00A430AB">
        <w:t xml:space="preserve"> “new” variables, but this interpretation can come with some side effects (multiple ways to interpret, violation of underlying assumptions). Also, </w:t>
      </w:r>
      <w:r>
        <w:t xml:space="preserve">another difference between the two is that </w:t>
      </w:r>
      <w:r w:rsidR="00A430AB">
        <w:t xml:space="preserve">PCA was </w:t>
      </w:r>
      <w:r>
        <w:t xml:space="preserve">focused on </w:t>
      </w:r>
      <w:r w:rsidR="00A430AB" w:rsidRPr="00A430AB">
        <w:t>explaining the variance structure of the data</w:t>
      </w:r>
      <w:r>
        <w:t xml:space="preserve">. </w:t>
      </w:r>
      <w:r w:rsidR="00A430AB" w:rsidRPr="00A430AB">
        <w:t xml:space="preserve">FA is concerned with explaining the </w:t>
      </w:r>
      <w:r>
        <w:t>variance</w:t>
      </w:r>
      <w:r w:rsidR="00A430AB" w:rsidRPr="00A430AB">
        <w:t xml:space="preserve"> and covariance structure of data.</w:t>
      </w:r>
    </w:p>
    <w:p w14:paraId="28CA6391" w14:textId="77777777" w:rsidR="00A430AB" w:rsidRDefault="00A430AB" w:rsidP="00A430AB">
      <w:pPr>
        <w:pStyle w:val="BodyTextIndent"/>
        <w:ind w:left="360"/>
      </w:pPr>
    </w:p>
    <w:p w14:paraId="637F8879" w14:textId="1FA2BD92" w:rsidR="00A430AB" w:rsidRDefault="00A430AB" w:rsidP="00FE0B7F">
      <w:pPr>
        <w:pStyle w:val="BodyTextIndent"/>
        <w:ind w:left="360"/>
      </w:pPr>
      <w:r>
        <w:t xml:space="preserve">The classical way that FA is first explained is </w:t>
      </w:r>
      <w:r w:rsidR="00FE0B7F">
        <w:t xml:space="preserve">as follows. </w:t>
      </w:r>
    </w:p>
    <w:p w14:paraId="1836FFC8" w14:textId="77777777" w:rsidR="00FE0B7F" w:rsidRDefault="00FE0B7F" w:rsidP="00FE0B7F">
      <w:pPr>
        <w:pStyle w:val="BodyTextIndent"/>
        <w:ind w:left="360"/>
      </w:pPr>
    </w:p>
    <w:p w14:paraId="2EA37FF8" w14:textId="77777777" w:rsidR="00A430AB" w:rsidRDefault="00A430AB" w:rsidP="00A430AB">
      <w:pPr>
        <w:pStyle w:val="BodyTextIndent"/>
      </w:pPr>
      <w:r>
        <w:t xml:space="preserve">Suppose test scores for a student can be modeled by the following equations: </w:t>
      </w:r>
    </w:p>
    <w:p w14:paraId="51712A27" w14:textId="77777777" w:rsidR="00A430AB" w:rsidRDefault="00A430AB" w:rsidP="00A430AB">
      <w:pPr>
        <w:pStyle w:val="BodyTextIndent"/>
      </w:pPr>
    </w:p>
    <w:p w14:paraId="7D6B0AEE" w14:textId="77777777" w:rsidR="00A430AB" w:rsidRDefault="00A430AB" w:rsidP="00A430AB">
      <w:pPr>
        <w:pStyle w:val="BodyTextIndent"/>
        <w:ind w:left="1440"/>
      </w:pPr>
      <w:r>
        <w:t xml:space="preserve">Classics = </w:t>
      </w:r>
      <w:r>
        <w:sym w:font="Symbol" w:char="F06C"/>
      </w:r>
      <w:r>
        <w:rPr>
          <w:vertAlign w:val="subscript"/>
        </w:rPr>
        <w:t>1</w:t>
      </w:r>
      <w:r>
        <w:t xml:space="preserve">f + </w:t>
      </w:r>
      <w:r>
        <w:sym w:font="Symbol" w:char="F068"/>
      </w:r>
      <w:r>
        <w:rPr>
          <w:vertAlign w:val="subscript"/>
        </w:rPr>
        <w:t>1</w:t>
      </w:r>
    </w:p>
    <w:p w14:paraId="0E8F5AD4" w14:textId="77777777" w:rsidR="00A430AB" w:rsidRDefault="00A430AB" w:rsidP="00A430AB">
      <w:pPr>
        <w:pStyle w:val="BodyTextIndent"/>
        <w:ind w:left="1440"/>
      </w:pPr>
      <w:r>
        <w:t xml:space="preserve">French = </w:t>
      </w:r>
      <w:r>
        <w:sym w:font="Symbol" w:char="F06C"/>
      </w:r>
      <w:r>
        <w:rPr>
          <w:vertAlign w:val="subscript"/>
        </w:rPr>
        <w:t>2</w:t>
      </w:r>
      <w:r>
        <w:t xml:space="preserve">f + </w:t>
      </w:r>
      <w:r>
        <w:sym w:font="Symbol" w:char="F068"/>
      </w:r>
      <w:r>
        <w:rPr>
          <w:vertAlign w:val="subscript"/>
        </w:rPr>
        <w:t>2</w:t>
      </w:r>
    </w:p>
    <w:p w14:paraId="2C9C2EFD" w14:textId="77777777" w:rsidR="00A430AB" w:rsidRDefault="00A430AB" w:rsidP="00A430AB">
      <w:pPr>
        <w:pStyle w:val="BodyTextIndent"/>
        <w:ind w:left="1440"/>
      </w:pPr>
      <w:r>
        <w:sym w:font="MT Extra" w:char="F04D"/>
      </w:r>
    </w:p>
    <w:p w14:paraId="7EC36DAF" w14:textId="77777777" w:rsidR="00A430AB" w:rsidRDefault="00A430AB" w:rsidP="00A430AB">
      <w:pPr>
        <w:pStyle w:val="BodyTextIndent"/>
        <w:ind w:left="1440"/>
      </w:pPr>
      <w:r>
        <w:t xml:space="preserve">Music = </w:t>
      </w:r>
      <w:r>
        <w:sym w:font="Symbol" w:char="F06C"/>
      </w:r>
      <w:r>
        <w:rPr>
          <w:vertAlign w:val="subscript"/>
        </w:rPr>
        <w:t>6</w:t>
      </w:r>
      <w:r>
        <w:t xml:space="preserve">f + </w:t>
      </w:r>
      <w:r>
        <w:sym w:font="Symbol" w:char="F068"/>
      </w:r>
      <w:r>
        <w:rPr>
          <w:vertAlign w:val="subscript"/>
        </w:rPr>
        <w:t>6</w:t>
      </w:r>
    </w:p>
    <w:p w14:paraId="2A53C13F" w14:textId="77777777" w:rsidR="00A430AB" w:rsidRDefault="00A430AB" w:rsidP="00A430AB">
      <w:pPr>
        <w:pStyle w:val="BodyTextIndent"/>
        <w:ind w:left="864"/>
      </w:pPr>
    </w:p>
    <w:p w14:paraId="6A294C4D" w14:textId="77777777" w:rsidR="00A430AB" w:rsidRDefault="00A430AB" w:rsidP="00A430AB">
      <w:pPr>
        <w:pStyle w:val="BodyTextIndent"/>
        <w:ind w:left="864"/>
      </w:pPr>
      <w:proofErr w:type="gramStart"/>
      <w:r>
        <w:t>where</w:t>
      </w:r>
      <w:proofErr w:type="gramEnd"/>
      <w:r>
        <w:t xml:space="preserve"> </w:t>
      </w:r>
    </w:p>
    <w:p w14:paraId="4D610B93" w14:textId="77777777" w:rsidR="00A430AB" w:rsidRDefault="00A430AB" w:rsidP="00A430AB">
      <w:pPr>
        <w:pStyle w:val="BodyTextIndent"/>
        <w:ind w:left="864"/>
      </w:pPr>
    </w:p>
    <w:p w14:paraId="1F05EBEF" w14:textId="77777777" w:rsidR="00A430AB" w:rsidRDefault="00A430AB" w:rsidP="00A430AB">
      <w:pPr>
        <w:pStyle w:val="BodyTextIndent"/>
        <w:ind w:left="864"/>
      </w:pPr>
      <w:r>
        <w:t xml:space="preserve">     Classics, </w:t>
      </w:r>
      <w:r w:rsidR="00124479">
        <w:t xml:space="preserve">French, </w:t>
      </w:r>
      <w:proofErr w:type="gramStart"/>
      <w:r w:rsidR="00124479">
        <w:t>… ,</w:t>
      </w:r>
      <w:proofErr w:type="gramEnd"/>
      <w:r w:rsidR="00124479">
        <w:t xml:space="preserve"> Music are original </w:t>
      </w:r>
      <w:r>
        <w:t xml:space="preserve"> </w:t>
      </w:r>
    </w:p>
    <w:p w14:paraId="4138E805" w14:textId="37536CF9" w:rsidR="00A430AB" w:rsidRDefault="00A430AB" w:rsidP="00A430AB">
      <w:pPr>
        <w:pStyle w:val="BodyTextIndent"/>
        <w:ind w:left="864"/>
      </w:pPr>
      <w:r>
        <w:t xml:space="preserve">          </w:t>
      </w:r>
      <w:r w:rsidR="00124479">
        <w:t>(</w:t>
      </w:r>
      <w:r>
        <w:t>measurable) variables</w:t>
      </w:r>
    </w:p>
    <w:p w14:paraId="3F29EA7F" w14:textId="77777777" w:rsidR="00A430AB" w:rsidRDefault="00A430AB" w:rsidP="00A430AB">
      <w:pPr>
        <w:pStyle w:val="BodyTextIndent"/>
        <w:ind w:left="1440"/>
      </w:pPr>
      <w:r>
        <w:t xml:space="preserve">f = random component </w:t>
      </w:r>
      <w:r>
        <w:rPr>
          <w:b/>
          <w:bCs/>
        </w:rPr>
        <w:t>common</w:t>
      </w:r>
      <w:r>
        <w:t xml:space="preserve"> to all original </w:t>
      </w:r>
    </w:p>
    <w:p w14:paraId="4615EC71" w14:textId="77777777" w:rsidR="00A430AB" w:rsidRDefault="00A430AB" w:rsidP="00A430AB">
      <w:pPr>
        <w:pStyle w:val="BodyTextIndent"/>
        <w:ind w:left="1440"/>
      </w:pPr>
      <w:r>
        <w:t xml:space="preserve">     variables</w:t>
      </w:r>
      <w:r w:rsidR="006E03F0">
        <w:t xml:space="preserve"> (not measurable)</w:t>
      </w:r>
    </w:p>
    <w:p w14:paraId="521C90E1" w14:textId="77777777" w:rsidR="00A430AB" w:rsidRDefault="00A430AB" w:rsidP="00A430AB">
      <w:pPr>
        <w:pStyle w:val="BodyTextIndent"/>
        <w:ind w:left="1440"/>
      </w:pPr>
      <w:r>
        <w:sym w:font="Symbol" w:char="F068"/>
      </w:r>
      <w:r>
        <w:rPr>
          <w:vertAlign w:val="subscript"/>
        </w:rPr>
        <w:t>j</w:t>
      </w:r>
      <w:r>
        <w:t xml:space="preserve"> = random component </w:t>
      </w:r>
      <w:r>
        <w:rPr>
          <w:b/>
          <w:bCs/>
        </w:rPr>
        <w:t>specific</w:t>
      </w:r>
      <w:r>
        <w:t xml:space="preserve"> for the </w:t>
      </w:r>
      <w:proofErr w:type="spellStart"/>
      <w:r>
        <w:t>j</w:t>
      </w:r>
      <w:r>
        <w:rPr>
          <w:vertAlign w:val="superscript"/>
        </w:rPr>
        <w:t>th</w:t>
      </w:r>
      <w:proofErr w:type="spellEnd"/>
      <w:r>
        <w:t xml:space="preserve"> </w:t>
      </w:r>
    </w:p>
    <w:p w14:paraId="2CEEDBCF" w14:textId="77777777" w:rsidR="00A430AB" w:rsidRDefault="00A430AB" w:rsidP="00A430AB">
      <w:pPr>
        <w:pStyle w:val="BodyTextIndent"/>
        <w:ind w:left="1440" w:firstLine="720"/>
      </w:pPr>
      <w:r>
        <w:t>original variable</w:t>
      </w:r>
      <w:r w:rsidR="006E03F0">
        <w:t xml:space="preserve"> (not measurable)</w:t>
      </w:r>
    </w:p>
    <w:p w14:paraId="62736665" w14:textId="77777777" w:rsidR="00A430AB" w:rsidRDefault="00A430AB" w:rsidP="00A430AB">
      <w:pPr>
        <w:pStyle w:val="BodyTextIndent"/>
        <w:ind w:firstLine="720"/>
      </w:pPr>
      <w:r>
        <w:sym w:font="Symbol" w:char="F06C"/>
      </w:r>
      <w:r>
        <w:rPr>
          <w:vertAlign w:val="subscript"/>
        </w:rPr>
        <w:t>j</w:t>
      </w:r>
      <w:r>
        <w:t xml:space="preserve"> = </w:t>
      </w:r>
      <w:r>
        <w:rPr>
          <w:b/>
          <w:bCs/>
        </w:rPr>
        <w:t>loading</w:t>
      </w:r>
      <w:r>
        <w:t xml:space="preserve"> on f specific to each original variable </w:t>
      </w:r>
    </w:p>
    <w:p w14:paraId="002C1480" w14:textId="77777777" w:rsidR="00A430AB" w:rsidRDefault="00A430AB" w:rsidP="00A430AB">
      <w:pPr>
        <w:pStyle w:val="BodyTextIndent"/>
        <w:ind w:firstLine="720"/>
      </w:pPr>
      <w:r>
        <w:t xml:space="preserve">       (</w:t>
      </w:r>
      <w:proofErr w:type="gramStart"/>
      <w:r>
        <w:t>not</w:t>
      </w:r>
      <w:proofErr w:type="gramEnd"/>
      <w:r>
        <w:t xml:space="preserve"> eigenvalues!)</w:t>
      </w:r>
    </w:p>
    <w:p w14:paraId="361B23E1" w14:textId="77777777" w:rsidR="00A430AB" w:rsidRDefault="00A430AB" w:rsidP="00A430AB">
      <w:pPr>
        <w:pStyle w:val="BodyTextIndent"/>
        <w:ind w:left="0"/>
      </w:pPr>
    </w:p>
    <w:p w14:paraId="4A3C3D1D" w14:textId="77777777" w:rsidR="00A430AB" w:rsidRPr="00A430AB" w:rsidRDefault="00A430AB" w:rsidP="00A430AB">
      <w:pPr>
        <w:pStyle w:val="BodyTextIndent"/>
      </w:pPr>
      <w:r w:rsidRPr="00A430AB">
        <w:t xml:space="preserve">In summary, </w:t>
      </w:r>
    </w:p>
    <w:p w14:paraId="0401699D" w14:textId="5C7DB04C" w:rsidR="00A430AB" w:rsidRDefault="00FE0B7F" w:rsidP="0059589B">
      <w:pPr>
        <w:pStyle w:val="BodyTextIndent"/>
        <w:numPr>
          <w:ilvl w:val="0"/>
          <w:numId w:val="4"/>
        </w:numPr>
        <w:tabs>
          <w:tab w:val="clear" w:pos="1440"/>
          <w:tab w:val="num" w:pos="1080"/>
        </w:tabs>
        <w:ind w:left="1080"/>
      </w:pPr>
      <w:r>
        <w:t>One may think t</w:t>
      </w:r>
      <w:r w:rsidR="00A430AB">
        <w:t xml:space="preserve">hat a </w:t>
      </w:r>
      <w:r>
        <w:t>student</w:t>
      </w:r>
      <w:r w:rsidR="00A430AB">
        <w:t xml:space="preserve">’s performance on a particular test was the sum of an overall intelligence component and a </w:t>
      </w:r>
      <w:r w:rsidR="00124479">
        <w:t>course</w:t>
      </w:r>
      <w:r w:rsidR="00A430AB">
        <w:t xml:space="preserve"> specific </w:t>
      </w:r>
      <w:proofErr w:type="gramStart"/>
      <w:r w:rsidR="00A430AB">
        <w:t>component</w:t>
      </w:r>
      <w:proofErr w:type="gramEnd"/>
    </w:p>
    <w:p w14:paraId="453D6AFA" w14:textId="77777777" w:rsidR="00A430AB" w:rsidRDefault="00A430AB" w:rsidP="0059589B">
      <w:pPr>
        <w:pStyle w:val="BodyTextIndent"/>
        <w:numPr>
          <w:ilvl w:val="0"/>
          <w:numId w:val="3"/>
        </w:numPr>
        <w:ind w:left="1080"/>
      </w:pPr>
      <w:r>
        <w:t xml:space="preserve">Note that f and </w:t>
      </w:r>
      <w:r>
        <w:sym w:font="Symbol" w:char="F068"/>
      </w:r>
      <w:r>
        <w:rPr>
          <w:vertAlign w:val="subscript"/>
        </w:rPr>
        <w:t>j</w:t>
      </w:r>
      <w:r>
        <w:t xml:space="preserve"> </w:t>
      </w:r>
      <w:proofErr w:type="gramStart"/>
      <w:r>
        <w:t>are</w:t>
      </w:r>
      <w:proofErr w:type="gramEnd"/>
      <w:r>
        <w:t xml:space="preserve"> not directly measurable </w:t>
      </w:r>
    </w:p>
    <w:p w14:paraId="603DC279" w14:textId="77777777" w:rsidR="00A430AB" w:rsidRDefault="00A430AB" w:rsidP="0059589B">
      <w:pPr>
        <w:pStyle w:val="BodyTextIndent"/>
        <w:numPr>
          <w:ilvl w:val="0"/>
          <w:numId w:val="3"/>
        </w:numPr>
        <w:ind w:left="1080"/>
      </w:pPr>
      <w:r>
        <w:t>f is a random variable measuring overall intelligence</w:t>
      </w:r>
    </w:p>
    <w:p w14:paraId="3C5A8B00" w14:textId="77777777" w:rsidR="00A430AB" w:rsidRDefault="00A430AB" w:rsidP="0059589B">
      <w:pPr>
        <w:pStyle w:val="BodyTextIndent"/>
        <w:numPr>
          <w:ilvl w:val="0"/>
          <w:numId w:val="3"/>
        </w:numPr>
        <w:ind w:left="1080"/>
      </w:pPr>
      <w:r>
        <w:sym w:font="Symbol" w:char="F06C"/>
      </w:r>
      <w:r>
        <w:rPr>
          <w:vertAlign w:val="subscript"/>
        </w:rPr>
        <w:t>j</w:t>
      </w:r>
      <w:r>
        <w:t xml:space="preserve"> is a weight measuring the role overall intelligence has on the individual test score</w:t>
      </w:r>
    </w:p>
    <w:p w14:paraId="7893602E" w14:textId="77777777" w:rsidR="00A430AB" w:rsidRDefault="00A430AB" w:rsidP="0059589B">
      <w:pPr>
        <w:pStyle w:val="BodyTextIndent"/>
        <w:numPr>
          <w:ilvl w:val="0"/>
          <w:numId w:val="3"/>
        </w:numPr>
        <w:ind w:left="1080"/>
      </w:pPr>
      <w:r>
        <w:sym w:font="Symbol" w:char="F068"/>
      </w:r>
      <w:r>
        <w:rPr>
          <w:vertAlign w:val="subscript"/>
        </w:rPr>
        <w:t>j</w:t>
      </w:r>
      <w:r>
        <w:t xml:space="preserve"> is a random variable specific for a course which helps to account for items such as students may want to study for the classics more than French</w:t>
      </w:r>
    </w:p>
    <w:p w14:paraId="48DDB51A" w14:textId="77777777" w:rsidR="00124479" w:rsidRDefault="00A430AB" w:rsidP="0059589B">
      <w:pPr>
        <w:pStyle w:val="BodyTextIndent"/>
        <w:numPr>
          <w:ilvl w:val="0"/>
          <w:numId w:val="3"/>
        </w:numPr>
        <w:ind w:left="1080"/>
      </w:pPr>
      <w:r>
        <w:t xml:space="preserve">Given </w:t>
      </w:r>
      <w:r>
        <w:sym w:font="Symbol" w:char="F06C"/>
      </w:r>
      <w:proofErr w:type="spellStart"/>
      <w:r>
        <w:rPr>
          <w:vertAlign w:val="subscript"/>
        </w:rPr>
        <w:t>j</w:t>
      </w:r>
      <w:r>
        <w:t>f</w:t>
      </w:r>
      <w:proofErr w:type="spellEnd"/>
      <w:r>
        <w:t xml:space="preserve"> + </w:t>
      </w:r>
      <w:r>
        <w:sym w:font="Symbol" w:char="F068"/>
      </w:r>
      <w:r>
        <w:rPr>
          <w:vertAlign w:val="subscript"/>
        </w:rPr>
        <w:t>j</w:t>
      </w:r>
      <w:r>
        <w:t xml:space="preserve">, we can find the test score through the </w:t>
      </w:r>
      <w:proofErr w:type="gramStart"/>
      <w:r>
        <w:t>model</w:t>
      </w:r>
      <w:proofErr w:type="gramEnd"/>
    </w:p>
    <w:p w14:paraId="7C7991F7" w14:textId="77777777" w:rsidR="00CE09DF" w:rsidRDefault="00A430AB" w:rsidP="0059589B">
      <w:pPr>
        <w:pStyle w:val="BodyTextIndent"/>
        <w:numPr>
          <w:ilvl w:val="0"/>
          <w:numId w:val="3"/>
        </w:numPr>
        <w:ind w:left="1080"/>
      </w:pPr>
      <w:r>
        <w:t xml:space="preserve">Notice there is only one f – thus we are using only one random variable across all p test scores. This f is called a </w:t>
      </w:r>
      <w:r w:rsidRPr="00124479">
        <w:rPr>
          <w:i/>
        </w:rPr>
        <w:t>factor</w:t>
      </w:r>
      <w:r>
        <w:t xml:space="preserve">. </w:t>
      </w:r>
    </w:p>
    <w:p w14:paraId="5EE1A3AB" w14:textId="77777777" w:rsidR="00CE09DF" w:rsidRPr="00124479" w:rsidRDefault="00124479" w:rsidP="0059589B">
      <w:pPr>
        <w:pStyle w:val="BodyTextIndent"/>
        <w:numPr>
          <w:ilvl w:val="0"/>
          <w:numId w:val="3"/>
        </w:numPr>
        <w:ind w:left="1080"/>
        <w:rPr>
          <w:b/>
          <w:u w:val="single"/>
        </w:rPr>
      </w:pPr>
      <w:r>
        <w:t>The model is called a “factor analysis model”.</w:t>
      </w:r>
      <w:r w:rsidR="00CE09DF" w:rsidRPr="00124479">
        <w:rPr>
          <w:b/>
          <w:u w:val="single"/>
        </w:rPr>
        <w:br w:type="page"/>
      </w:r>
    </w:p>
    <w:p w14:paraId="1150C98A" w14:textId="29A2A15C" w:rsidR="00096FE9" w:rsidRPr="00BD2231" w:rsidRDefault="00096FE9" w:rsidP="00096FE9">
      <w:pPr>
        <w:rPr>
          <w:b/>
          <w:u w:val="single"/>
        </w:rPr>
      </w:pPr>
      <w:r>
        <w:rPr>
          <w:b/>
          <w:u w:val="single"/>
        </w:rPr>
        <w:lastRenderedPageBreak/>
        <w:t>FA model</w:t>
      </w:r>
    </w:p>
    <w:p w14:paraId="6350749E" w14:textId="77777777" w:rsidR="00096FE9" w:rsidRDefault="00096FE9" w:rsidP="00096FE9"/>
    <w:p w14:paraId="2096C829" w14:textId="77777777" w:rsidR="00096FE9" w:rsidRDefault="00096FE9" w:rsidP="00096FE9">
      <w:pPr>
        <w:ind w:left="720"/>
      </w:pPr>
      <w:r>
        <w:t xml:space="preserve">In regression analysis, we have models of the </w:t>
      </w:r>
      <w:proofErr w:type="gramStart"/>
      <w:r>
        <w:t>form</w:t>
      </w:r>
      <w:proofErr w:type="gramEnd"/>
    </w:p>
    <w:p w14:paraId="5389A2E9" w14:textId="77777777" w:rsidR="00096FE9" w:rsidRDefault="00096FE9" w:rsidP="00096FE9">
      <w:pPr>
        <w:ind w:left="720"/>
      </w:pPr>
    </w:p>
    <w:p w14:paraId="623BB290" w14:textId="77777777" w:rsidR="00096FE9" w:rsidRDefault="00096FE9" w:rsidP="00096FE9">
      <w:pPr>
        <w:ind w:left="1440"/>
      </w:pPr>
      <w:r>
        <w:t>Y</w:t>
      </w:r>
      <w:r>
        <w:rPr>
          <w:vertAlign w:val="subscript"/>
        </w:rPr>
        <w:t>i</w:t>
      </w:r>
      <w:r>
        <w:t xml:space="preserve"> = </w:t>
      </w:r>
      <w:r>
        <w:sym w:font="Symbol" w:char="F062"/>
      </w:r>
      <w:r>
        <w:rPr>
          <w:vertAlign w:val="subscript"/>
        </w:rPr>
        <w:t>0</w:t>
      </w:r>
      <w:r>
        <w:t xml:space="preserve"> + </w:t>
      </w:r>
      <w:r>
        <w:sym w:font="Symbol" w:char="F062"/>
      </w:r>
      <w:r>
        <w:rPr>
          <w:vertAlign w:val="subscript"/>
        </w:rPr>
        <w:t>1</w:t>
      </w:r>
      <w:r>
        <w:t>X</w:t>
      </w:r>
      <w:r>
        <w:rPr>
          <w:vertAlign w:val="subscript"/>
        </w:rPr>
        <w:t>i1</w:t>
      </w:r>
      <w:r>
        <w:t xml:space="preserve"> + </w:t>
      </w:r>
      <w:r>
        <w:sym w:font="Symbol" w:char="F062"/>
      </w:r>
      <w:r>
        <w:rPr>
          <w:vertAlign w:val="subscript"/>
        </w:rPr>
        <w:t>2</w:t>
      </w:r>
      <w:r>
        <w:t>X</w:t>
      </w:r>
      <w:r>
        <w:rPr>
          <w:vertAlign w:val="subscript"/>
        </w:rPr>
        <w:t>i2</w:t>
      </w:r>
      <w:r>
        <w:t xml:space="preserve"> + … + </w:t>
      </w:r>
      <w:r>
        <w:sym w:font="Symbol" w:char="F062"/>
      </w:r>
      <w:proofErr w:type="spellStart"/>
      <w:r>
        <w:rPr>
          <w:vertAlign w:val="subscript"/>
        </w:rPr>
        <w:t>p</w:t>
      </w:r>
      <w:r>
        <w:t>X</w:t>
      </w:r>
      <w:r>
        <w:rPr>
          <w:vertAlign w:val="subscript"/>
        </w:rPr>
        <w:t>ip</w:t>
      </w:r>
      <w:proofErr w:type="spellEnd"/>
      <w:r>
        <w:t xml:space="preserve"> + </w:t>
      </w:r>
      <w:r>
        <w:sym w:font="Symbol" w:char="F065"/>
      </w:r>
      <w:proofErr w:type="spellStart"/>
      <w:r>
        <w:rPr>
          <w:vertAlign w:val="subscript"/>
        </w:rPr>
        <w:t>i</w:t>
      </w:r>
      <w:proofErr w:type="spellEnd"/>
      <w:r>
        <w:t xml:space="preserve"> </w:t>
      </w:r>
    </w:p>
    <w:p w14:paraId="273E2A10" w14:textId="77777777" w:rsidR="00096FE9" w:rsidRDefault="00096FE9" w:rsidP="00096FE9">
      <w:pPr>
        <w:ind w:left="1440"/>
      </w:pPr>
    </w:p>
    <w:p w14:paraId="16E062EF" w14:textId="77777777" w:rsidR="00096FE9" w:rsidRDefault="00096FE9" w:rsidP="00096FE9">
      <w:pPr>
        <w:ind w:left="720"/>
      </w:pPr>
      <w:r>
        <w:t xml:space="preserve">where </w:t>
      </w:r>
      <w:r>
        <w:sym w:font="Symbol" w:char="F065"/>
      </w:r>
      <w:proofErr w:type="spellStart"/>
      <w:r>
        <w:rPr>
          <w:vertAlign w:val="subscript"/>
        </w:rPr>
        <w:t>i</w:t>
      </w:r>
      <w:proofErr w:type="spellEnd"/>
      <w:r w:rsidRPr="00096FE9">
        <w:t xml:space="preserve"> </w:t>
      </w:r>
      <w:r>
        <w:t xml:space="preserve">~ independent </w:t>
      </w:r>
      <w:proofErr w:type="gramStart"/>
      <w:r>
        <w:t>N(</w:t>
      </w:r>
      <w:proofErr w:type="gramEnd"/>
      <w:r>
        <w:t>0,</w:t>
      </w:r>
      <w:r>
        <w:sym w:font="Symbol" w:char="F073"/>
      </w:r>
      <w:r>
        <w:rPr>
          <w:vertAlign w:val="superscript"/>
        </w:rPr>
        <w:t>2</w:t>
      </w:r>
      <w:r>
        <w:t xml:space="preserve">). A similar type of model can be formed for FA using the factors (new variables) as the </w:t>
      </w:r>
      <w:r w:rsidR="00F55FD2">
        <w:t>independent</w:t>
      </w:r>
      <w:r>
        <w:t xml:space="preserve"> variables and the original variables as the </w:t>
      </w:r>
      <w:r w:rsidR="00F55FD2">
        <w:t xml:space="preserve">dependent </w:t>
      </w:r>
      <w:r>
        <w:t>variable.</w:t>
      </w:r>
    </w:p>
    <w:p w14:paraId="39402A5D" w14:textId="77777777" w:rsidR="00096FE9" w:rsidRDefault="00096FE9" w:rsidP="00096FE9">
      <w:pPr>
        <w:ind w:left="720"/>
      </w:pPr>
    </w:p>
    <w:p w14:paraId="6DA60CD2" w14:textId="77777777" w:rsidR="00096FE9" w:rsidRDefault="00096FE9" w:rsidP="00A31FD3">
      <w:pPr>
        <w:ind w:left="720"/>
      </w:pPr>
      <w:r>
        <w:t xml:space="preserve">Let </w:t>
      </w:r>
      <w:r>
        <w:rPr>
          <w:b/>
          <w:bCs/>
        </w:rPr>
        <w:t xml:space="preserve">x </w:t>
      </w:r>
      <w:r>
        <w:t>~ (</w:t>
      </w:r>
      <w:r>
        <w:rPr>
          <w:b/>
          <w:bCs/>
        </w:rPr>
        <w:sym w:font="Symbol" w:char="F06D"/>
      </w:r>
      <w:r>
        <w:t xml:space="preserve">, </w:t>
      </w:r>
      <w:r>
        <w:rPr>
          <w:b/>
          <w:bCs/>
        </w:rPr>
        <w:sym w:font="Symbol" w:char="F053"/>
      </w:r>
      <w:r>
        <w:t xml:space="preserve">) where </w:t>
      </w:r>
      <w:r>
        <w:rPr>
          <w:b/>
          <w:bCs/>
        </w:rPr>
        <w:t>x</w:t>
      </w:r>
      <w:r>
        <w:rPr>
          <w:bCs/>
        </w:rPr>
        <w:t xml:space="preserve"> is p</w:t>
      </w:r>
      <w:r>
        <w:rPr>
          <w:bCs/>
        </w:rPr>
        <w:sym w:font="Symbol" w:char="F0B4"/>
      </w:r>
      <w:r>
        <w:rPr>
          <w:bCs/>
        </w:rPr>
        <w:t>1</w:t>
      </w:r>
      <w:r>
        <w:t>. Notice that we do not use a multivariate normal distribution assumption. The FA model assumes there are m “underlying factors,” denoted by f</w:t>
      </w:r>
      <w:proofErr w:type="gramStart"/>
      <w:r>
        <w:rPr>
          <w:vertAlign w:val="subscript"/>
        </w:rPr>
        <w:t>1</w:t>
      </w:r>
      <w:r>
        <w:t>,…</w:t>
      </w:r>
      <w:proofErr w:type="gramEnd"/>
      <w:r>
        <w:t>,</w:t>
      </w:r>
      <w:proofErr w:type="spellStart"/>
      <w:r>
        <w:t>f</w:t>
      </w:r>
      <w:r>
        <w:rPr>
          <w:vertAlign w:val="subscript"/>
        </w:rPr>
        <w:t>m</w:t>
      </w:r>
      <w:proofErr w:type="spellEnd"/>
      <w:r>
        <w:t xml:space="preserve"> with m &lt; p, for each of the p original variables. The model is: </w:t>
      </w:r>
    </w:p>
    <w:p w14:paraId="1646C8BB" w14:textId="77777777" w:rsidR="00096FE9" w:rsidRDefault="00096FE9" w:rsidP="00096FE9">
      <w:pPr>
        <w:ind w:left="720"/>
      </w:pPr>
    </w:p>
    <w:p w14:paraId="348F6BE6" w14:textId="77777777" w:rsidR="00096FE9" w:rsidRDefault="00096FE9" w:rsidP="00B438B5">
      <w:pPr>
        <w:ind w:left="1440"/>
      </w:pPr>
      <w:bookmarkStart w:id="0" w:name="model"/>
      <w:r>
        <w:t>x</w:t>
      </w:r>
      <w:r>
        <w:rPr>
          <w:vertAlign w:val="subscript"/>
        </w:rPr>
        <w:t>1</w:t>
      </w:r>
      <w:r>
        <w:t xml:space="preserve"> = </w:t>
      </w:r>
      <w:r>
        <w:sym w:font="Symbol" w:char="F06D"/>
      </w:r>
      <w:r>
        <w:rPr>
          <w:vertAlign w:val="subscript"/>
        </w:rPr>
        <w:t>1</w:t>
      </w:r>
      <w:r>
        <w:t xml:space="preserve"> + </w:t>
      </w:r>
      <w:r>
        <w:sym w:font="Symbol" w:char="F06C"/>
      </w:r>
      <w:r>
        <w:rPr>
          <w:vertAlign w:val="subscript"/>
        </w:rPr>
        <w:t>11</w:t>
      </w:r>
      <w:r>
        <w:t>f</w:t>
      </w:r>
      <w:r>
        <w:rPr>
          <w:vertAlign w:val="subscript"/>
        </w:rPr>
        <w:t>1</w:t>
      </w:r>
      <w:r>
        <w:t xml:space="preserve"> + </w:t>
      </w:r>
      <w:r>
        <w:sym w:font="Symbol" w:char="F06C"/>
      </w:r>
      <w:r>
        <w:rPr>
          <w:vertAlign w:val="subscript"/>
        </w:rPr>
        <w:t>12</w:t>
      </w:r>
      <w:r>
        <w:t>f</w:t>
      </w:r>
      <w:r>
        <w:rPr>
          <w:vertAlign w:val="subscript"/>
        </w:rPr>
        <w:t>2</w:t>
      </w:r>
      <w:r>
        <w:t xml:space="preserve"> + … + </w:t>
      </w:r>
      <w:r>
        <w:sym w:font="Symbol" w:char="F06C"/>
      </w:r>
      <w:r>
        <w:rPr>
          <w:vertAlign w:val="subscript"/>
        </w:rPr>
        <w:t>1m</w:t>
      </w:r>
      <w:r>
        <w:t>f</w:t>
      </w:r>
      <w:r>
        <w:rPr>
          <w:vertAlign w:val="subscript"/>
        </w:rPr>
        <w:t>m</w:t>
      </w:r>
      <w:r>
        <w:t xml:space="preserve"> + </w:t>
      </w:r>
      <w:r>
        <w:sym w:font="Symbol" w:char="F068"/>
      </w:r>
      <w:r>
        <w:rPr>
          <w:vertAlign w:val="subscript"/>
        </w:rPr>
        <w:t>1</w:t>
      </w:r>
      <w:r>
        <w:t xml:space="preserve"> </w:t>
      </w:r>
    </w:p>
    <w:p w14:paraId="7D2B38B5" w14:textId="77777777" w:rsidR="00096FE9" w:rsidRDefault="00096FE9" w:rsidP="00B438B5">
      <w:pPr>
        <w:ind w:left="1440"/>
      </w:pPr>
      <w:r>
        <w:t>x</w:t>
      </w:r>
      <w:r>
        <w:rPr>
          <w:vertAlign w:val="subscript"/>
        </w:rPr>
        <w:t>2</w:t>
      </w:r>
      <w:r>
        <w:t xml:space="preserve"> = </w:t>
      </w:r>
      <w:r>
        <w:sym w:font="Symbol" w:char="F06D"/>
      </w:r>
      <w:r>
        <w:rPr>
          <w:vertAlign w:val="subscript"/>
        </w:rPr>
        <w:t>2</w:t>
      </w:r>
      <w:r>
        <w:t xml:space="preserve"> + </w:t>
      </w:r>
      <w:r>
        <w:sym w:font="Symbol" w:char="F06C"/>
      </w:r>
      <w:r>
        <w:rPr>
          <w:vertAlign w:val="subscript"/>
        </w:rPr>
        <w:t>21</w:t>
      </w:r>
      <w:r>
        <w:t>f</w:t>
      </w:r>
      <w:r>
        <w:rPr>
          <w:vertAlign w:val="subscript"/>
        </w:rPr>
        <w:t>1</w:t>
      </w:r>
      <w:r>
        <w:t xml:space="preserve"> + </w:t>
      </w:r>
      <w:r>
        <w:sym w:font="Symbol" w:char="F06C"/>
      </w:r>
      <w:r>
        <w:rPr>
          <w:vertAlign w:val="subscript"/>
        </w:rPr>
        <w:t>22</w:t>
      </w:r>
      <w:r>
        <w:t>f</w:t>
      </w:r>
      <w:r>
        <w:rPr>
          <w:vertAlign w:val="subscript"/>
        </w:rPr>
        <w:t>2</w:t>
      </w:r>
      <w:r>
        <w:t xml:space="preserve"> + … + </w:t>
      </w:r>
      <w:r>
        <w:sym w:font="Symbol" w:char="F06C"/>
      </w:r>
      <w:r>
        <w:rPr>
          <w:vertAlign w:val="subscript"/>
        </w:rPr>
        <w:t>2m</w:t>
      </w:r>
      <w:r>
        <w:t>f</w:t>
      </w:r>
      <w:r>
        <w:rPr>
          <w:vertAlign w:val="subscript"/>
        </w:rPr>
        <w:t>m</w:t>
      </w:r>
      <w:r>
        <w:t xml:space="preserve"> + </w:t>
      </w:r>
      <w:r>
        <w:sym w:font="Symbol" w:char="F068"/>
      </w:r>
      <w:r>
        <w:rPr>
          <w:vertAlign w:val="subscript"/>
        </w:rPr>
        <w:t>2</w:t>
      </w:r>
      <w:r>
        <w:t xml:space="preserve"> </w:t>
      </w:r>
    </w:p>
    <w:p w14:paraId="7E2B7601" w14:textId="77777777" w:rsidR="00096FE9" w:rsidRDefault="00096FE9" w:rsidP="00B438B5">
      <w:pPr>
        <w:ind w:left="1440"/>
      </w:pPr>
      <w:r>
        <w:sym w:font="MT Extra" w:char="F04D"/>
      </w:r>
    </w:p>
    <w:p w14:paraId="645B071C" w14:textId="77777777" w:rsidR="00096FE9" w:rsidRDefault="00096FE9" w:rsidP="00B438B5">
      <w:pPr>
        <w:ind w:left="1440"/>
      </w:pPr>
      <w:proofErr w:type="spellStart"/>
      <w:r>
        <w:t>x</w:t>
      </w:r>
      <w:r>
        <w:rPr>
          <w:vertAlign w:val="subscript"/>
        </w:rPr>
        <w:t>p</w:t>
      </w:r>
      <w:proofErr w:type="spellEnd"/>
      <w:r>
        <w:t xml:space="preserve"> = </w:t>
      </w:r>
      <w:r>
        <w:sym w:font="Symbol" w:char="F06D"/>
      </w:r>
      <w:r>
        <w:rPr>
          <w:vertAlign w:val="subscript"/>
        </w:rPr>
        <w:t>p</w:t>
      </w:r>
      <w:r>
        <w:t xml:space="preserve"> + </w:t>
      </w:r>
      <w:r>
        <w:sym w:font="Symbol" w:char="F06C"/>
      </w:r>
      <w:r>
        <w:rPr>
          <w:vertAlign w:val="subscript"/>
        </w:rPr>
        <w:t>p1</w:t>
      </w:r>
      <w:r>
        <w:t>f</w:t>
      </w:r>
      <w:r>
        <w:rPr>
          <w:vertAlign w:val="subscript"/>
        </w:rPr>
        <w:t>1</w:t>
      </w:r>
      <w:r>
        <w:t xml:space="preserve"> + </w:t>
      </w:r>
      <w:r>
        <w:sym w:font="Symbol" w:char="F06C"/>
      </w:r>
      <w:r>
        <w:rPr>
          <w:vertAlign w:val="subscript"/>
        </w:rPr>
        <w:t>p2</w:t>
      </w:r>
      <w:r>
        <w:t>f</w:t>
      </w:r>
      <w:r>
        <w:rPr>
          <w:vertAlign w:val="subscript"/>
        </w:rPr>
        <w:t>2</w:t>
      </w:r>
      <w:r>
        <w:t xml:space="preserve"> + … + </w:t>
      </w:r>
      <w:r>
        <w:sym w:font="Symbol" w:char="F06C"/>
      </w:r>
      <w:proofErr w:type="spellStart"/>
      <w:r>
        <w:rPr>
          <w:vertAlign w:val="subscript"/>
        </w:rPr>
        <w:t>pm</w:t>
      </w:r>
      <w:r>
        <w:t>f</w:t>
      </w:r>
      <w:r>
        <w:rPr>
          <w:vertAlign w:val="subscript"/>
        </w:rPr>
        <w:t>m</w:t>
      </w:r>
      <w:proofErr w:type="spellEnd"/>
      <w:r>
        <w:t xml:space="preserve"> + </w:t>
      </w:r>
      <w:r>
        <w:sym w:font="Symbol" w:char="F068"/>
      </w:r>
      <w:r>
        <w:rPr>
          <w:vertAlign w:val="subscript"/>
        </w:rPr>
        <w:t>p</w:t>
      </w:r>
      <w:r>
        <w:t xml:space="preserve"> </w:t>
      </w:r>
    </w:p>
    <w:bookmarkEnd w:id="0"/>
    <w:p w14:paraId="132CBC07" w14:textId="77777777" w:rsidR="00096FE9" w:rsidRDefault="00096FE9" w:rsidP="00096FE9">
      <w:pPr>
        <w:ind w:left="720"/>
      </w:pPr>
    </w:p>
    <w:p w14:paraId="36361FE0" w14:textId="77777777" w:rsidR="00096FE9" w:rsidRDefault="00096FE9" w:rsidP="00096FE9">
      <w:pPr>
        <w:ind w:left="720"/>
      </w:pPr>
      <w:proofErr w:type="gramStart"/>
      <w:r>
        <w:t>where</w:t>
      </w:r>
      <w:proofErr w:type="gramEnd"/>
    </w:p>
    <w:p w14:paraId="5571AB37" w14:textId="77777777" w:rsidR="00096FE9" w:rsidRDefault="00096FE9" w:rsidP="00096FE9">
      <w:pPr>
        <w:ind w:left="2160"/>
      </w:pPr>
    </w:p>
    <w:p w14:paraId="04C24AD4" w14:textId="77777777" w:rsidR="00096FE9" w:rsidRDefault="00096FE9" w:rsidP="00096FE9">
      <w:pPr>
        <w:numPr>
          <w:ilvl w:val="3"/>
          <w:numId w:val="1"/>
        </w:numPr>
        <w:tabs>
          <w:tab w:val="clear" w:pos="360"/>
          <w:tab w:val="num" w:pos="1800"/>
        </w:tabs>
        <w:ind w:left="1800"/>
      </w:pPr>
      <w:proofErr w:type="spellStart"/>
      <w:r>
        <w:t>x</w:t>
      </w:r>
      <w:r>
        <w:rPr>
          <w:vertAlign w:val="subscript"/>
        </w:rPr>
        <w:t>j</w:t>
      </w:r>
      <w:proofErr w:type="spellEnd"/>
      <w:r>
        <w:t xml:space="preserve"> is the </w:t>
      </w:r>
      <w:proofErr w:type="spellStart"/>
      <w:r>
        <w:t>j</w:t>
      </w:r>
      <w:r>
        <w:rPr>
          <w:vertAlign w:val="superscript"/>
        </w:rPr>
        <w:t>th</w:t>
      </w:r>
      <w:proofErr w:type="spellEnd"/>
      <w:r>
        <w:t xml:space="preserve"> random </w:t>
      </w:r>
      <w:proofErr w:type="gramStart"/>
      <w:r>
        <w:t>variable</w:t>
      </w:r>
      <w:proofErr w:type="gramEnd"/>
    </w:p>
    <w:p w14:paraId="2CBD656F" w14:textId="2F258241" w:rsidR="00096FE9" w:rsidRDefault="00096FE9" w:rsidP="00096FE9">
      <w:pPr>
        <w:numPr>
          <w:ilvl w:val="3"/>
          <w:numId w:val="1"/>
        </w:numPr>
        <w:tabs>
          <w:tab w:val="clear" w:pos="360"/>
          <w:tab w:val="num" w:pos="1800"/>
        </w:tabs>
        <w:ind w:left="1800"/>
      </w:pPr>
      <w:proofErr w:type="spellStart"/>
      <w:r>
        <w:t>f</w:t>
      </w:r>
      <w:r>
        <w:rPr>
          <w:vertAlign w:val="subscript"/>
        </w:rPr>
        <w:t>k</w:t>
      </w:r>
      <w:r>
        <w:t>’s</w:t>
      </w:r>
      <w:proofErr w:type="spellEnd"/>
      <w:r>
        <w:t xml:space="preserve"> </w:t>
      </w:r>
      <w:proofErr w:type="spellStart"/>
      <w:r>
        <w:t>i.i.d.</w:t>
      </w:r>
      <w:proofErr w:type="spellEnd"/>
      <w:r>
        <w:t xml:space="preserve"> (0,1) for k</w:t>
      </w:r>
      <w:r w:rsidR="00786758">
        <w:t xml:space="preserve"> </w:t>
      </w:r>
      <w:r>
        <w:t>=</w:t>
      </w:r>
      <w:r w:rsidR="00786758">
        <w:t xml:space="preserve"> </w:t>
      </w:r>
      <w:r>
        <w:t>1,</w:t>
      </w:r>
      <w:r w:rsidR="00786758">
        <w:t xml:space="preserve"> </w:t>
      </w:r>
      <w:r>
        <w:t>…,</w:t>
      </w:r>
      <w:r w:rsidR="00786758">
        <w:t xml:space="preserve"> </w:t>
      </w:r>
      <w:r>
        <w:t xml:space="preserve">m and are called </w:t>
      </w:r>
      <w:r w:rsidRPr="0039637B">
        <w:rPr>
          <w:i/>
          <w:iCs/>
        </w:rPr>
        <w:t>common factors</w:t>
      </w:r>
      <w:r w:rsidR="00FE0B7F">
        <w:t xml:space="preserve"> because they are part of each original variable.</w:t>
      </w:r>
      <w:r w:rsidR="00786758">
        <w:t xml:space="preserve"> </w:t>
      </w:r>
      <w:r>
        <w:t xml:space="preserve">These are unobservable random variables </w:t>
      </w:r>
      <w:r>
        <w:lastRenderedPageBreak/>
        <w:t xml:space="preserve">(the “equivalent” in regression are </w:t>
      </w:r>
      <w:r w:rsidR="00786758">
        <w:t xml:space="preserve">observable). </w:t>
      </w:r>
      <w:r>
        <w:t xml:space="preserve">These factors are uncorrelated with each other.  </w:t>
      </w:r>
    </w:p>
    <w:p w14:paraId="78E91290" w14:textId="0A3E4C05" w:rsidR="00096FE9" w:rsidRDefault="00096FE9" w:rsidP="00096FE9">
      <w:pPr>
        <w:numPr>
          <w:ilvl w:val="3"/>
          <w:numId w:val="1"/>
        </w:numPr>
        <w:tabs>
          <w:tab w:val="clear" w:pos="360"/>
          <w:tab w:val="num" w:pos="1800"/>
        </w:tabs>
        <w:ind w:left="1800"/>
      </w:pPr>
      <w:r>
        <w:sym w:font="Symbol" w:char="F068"/>
      </w:r>
      <w:r>
        <w:rPr>
          <w:vertAlign w:val="subscript"/>
        </w:rPr>
        <w:t>j</w:t>
      </w:r>
      <w:r>
        <w:t>’s ~ independent (0,</w:t>
      </w:r>
      <w:r>
        <w:sym w:font="Symbol" w:char="F079"/>
      </w:r>
      <w:r>
        <w:rPr>
          <w:vertAlign w:val="subscript"/>
        </w:rPr>
        <w:t>j</w:t>
      </w:r>
      <w:r>
        <w:t>) for j</w:t>
      </w:r>
      <w:r w:rsidR="00786758">
        <w:t xml:space="preserve"> </w:t>
      </w:r>
      <w:r>
        <w:t>=</w:t>
      </w:r>
      <w:r w:rsidR="00786758">
        <w:t xml:space="preserve"> </w:t>
      </w:r>
      <w:r>
        <w:t>1,</w:t>
      </w:r>
      <w:r w:rsidR="00786758">
        <w:t xml:space="preserve"> </w:t>
      </w:r>
      <w:r>
        <w:t>…,</w:t>
      </w:r>
      <w:r w:rsidR="00786758">
        <w:t xml:space="preserve"> </w:t>
      </w:r>
      <w:r>
        <w:t xml:space="preserve">p and are called </w:t>
      </w:r>
      <w:r w:rsidRPr="0039637B">
        <w:rPr>
          <w:i/>
          <w:iCs/>
        </w:rPr>
        <w:t>specific factors</w:t>
      </w:r>
      <w:r w:rsidR="00FE0B7F">
        <w:rPr>
          <w:i/>
          <w:iCs/>
        </w:rPr>
        <w:t xml:space="preserve"> </w:t>
      </w:r>
      <w:r w:rsidR="00FE0B7F">
        <w:t>because they are potentially different for each original variable.</w:t>
      </w:r>
      <w:r>
        <w:rPr>
          <w:i/>
          <w:iCs/>
        </w:rPr>
        <w:t xml:space="preserve"> </w:t>
      </w:r>
      <w:r>
        <w:t xml:space="preserve">These are unobservable random variables.  </w:t>
      </w:r>
    </w:p>
    <w:p w14:paraId="207A03D8" w14:textId="77777777" w:rsidR="00096FE9" w:rsidRDefault="00096FE9" w:rsidP="00096FE9">
      <w:pPr>
        <w:numPr>
          <w:ilvl w:val="3"/>
          <w:numId w:val="1"/>
        </w:numPr>
        <w:tabs>
          <w:tab w:val="clear" w:pos="360"/>
          <w:tab w:val="num" w:pos="1800"/>
        </w:tabs>
        <w:ind w:left="1800"/>
      </w:pPr>
      <w:r>
        <w:sym w:font="Symbol" w:char="F079"/>
      </w:r>
      <w:r>
        <w:rPr>
          <w:vertAlign w:val="subscript"/>
        </w:rPr>
        <w:t>j</w:t>
      </w:r>
      <w:r>
        <w:rPr>
          <w:rStyle w:val="CommentReference"/>
          <w:vanish/>
        </w:rPr>
        <w:t xml:space="preserve"> </w:t>
      </w:r>
      <w:r w:rsidR="00786758">
        <w:rPr>
          <w:rStyle w:val="CommentReference"/>
          <w:sz w:val="40"/>
          <w:szCs w:val="40"/>
        </w:rPr>
        <w:t xml:space="preserve"> </w:t>
      </w:r>
      <w:r w:rsidRPr="00786758">
        <w:rPr>
          <w:rStyle w:val="CommentReference"/>
          <w:sz w:val="40"/>
          <w:szCs w:val="40"/>
        </w:rPr>
        <w:t xml:space="preserve">is the </w:t>
      </w:r>
      <w:r w:rsidRPr="0039637B">
        <w:rPr>
          <w:rStyle w:val="CommentReference"/>
          <w:i/>
          <w:iCs/>
          <w:sz w:val="40"/>
          <w:szCs w:val="40"/>
          <w:highlight w:val="yellow"/>
        </w:rPr>
        <w:t>specific variance</w:t>
      </w:r>
      <w:r w:rsidRPr="00786758">
        <w:rPr>
          <w:rStyle w:val="CommentReference"/>
          <w:sz w:val="40"/>
          <w:szCs w:val="40"/>
        </w:rPr>
        <w:t xml:space="preserve"> of</w:t>
      </w:r>
      <w:r>
        <w:rPr>
          <w:rStyle w:val="CommentReference"/>
        </w:rPr>
        <w:t xml:space="preserve"> </w:t>
      </w:r>
      <w:r>
        <w:sym w:font="Symbol" w:char="F068"/>
      </w:r>
      <w:proofErr w:type="gramStart"/>
      <w:r>
        <w:rPr>
          <w:vertAlign w:val="subscript"/>
        </w:rPr>
        <w:t>j</w:t>
      </w:r>
      <w:proofErr w:type="gramEnd"/>
    </w:p>
    <w:p w14:paraId="03F22DBE" w14:textId="77777777" w:rsidR="00096FE9" w:rsidRDefault="00096FE9" w:rsidP="00096FE9">
      <w:pPr>
        <w:numPr>
          <w:ilvl w:val="3"/>
          <w:numId w:val="1"/>
        </w:numPr>
        <w:tabs>
          <w:tab w:val="clear" w:pos="360"/>
          <w:tab w:val="num" w:pos="1800"/>
        </w:tabs>
        <w:ind w:left="1800"/>
      </w:pPr>
      <w:proofErr w:type="spellStart"/>
      <w:r>
        <w:t>f</w:t>
      </w:r>
      <w:r>
        <w:rPr>
          <w:vertAlign w:val="subscript"/>
        </w:rPr>
        <w:t>k</w:t>
      </w:r>
      <w:proofErr w:type="spellEnd"/>
      <w:r>
        <w:t xml:space="preserve"> and </w:t>
      </w:r>
      <w:r>
        <w:sym w:font="Symbol" w:char="F068"/>
      </w:r>
      <w:r>
        <w:rPr>
          <w:vertAlign w:val="subscript"/>
        </w:rPr>
        <w:t>j</w:t>
      </w:r>
      <w:r>
        <w:t xml:space="preserve"> </w:t>
      </w:r>
      <w:proofErr w:type="gramStart"/>
      <w:r>
        <w:t>are</w:t>
      </w:r>
      <w:proofErr w:type="gramEnd"/>
      <w:r>
        <w:t xml:space="preserve"> independent for all k</w:t>
      </w:r>
      <w:r w:rsidR="00786758">
        <w:t xml:space="preserve"> </w:t>
      </w:r>
      <w:r>
        <w:t>=</w:t>
      </w:r>
      <w:r w:rsidR="00786758">
        <w:t xml:space="preserve"> </w:t>
      </w:r>
      <w:r>
        <w:t>1,</w:t>
      </w:r>
      <w:r w:rsidR="00786758">
        <w:t xml:space="preserve"> </w:t>
      </w:r>
      <w:r>
        <w:t>…,</w:t>
      </w:r>
      <w:r w:rsidR="00786758">
        <w:t xml:space="preserve"> </w:t>
      </w:r>
      <w:r>
        <w:t>m and j</w:t>
      </w:r>
      <w:r w:rsidR="00786758">
        <w:t xml:space="preserve"> </w:t>
      </w:r>
      <w:r>
        <w:t>=</w:t>
      </w:r>
      <w:r w:rsidR="00786758">
        <w:t xml:space="preserve"> </w:t>
      </w:r>
      <w:r>
        <w:t>1,</w:t>
      </w:r>
      <w:r w:rsidR="00786758">
        <w:t xml:space="preserve"> </w:t>
      </w:r>
      <w:r>
        <w:t>…,</w:t>
      </w:r>
      <w:r w:rsidR="00786758">
        <w:t xml:space="preserve"> </w:t>
      </w:r>
      <w:r>
        <w:t>p</w:t>
      </w:r>
    </w:p>
    <w:p w14:paraId="7CD1954E" w14:textId="77777777" w:rsidR="00096FE9" w:rsidRDefault="00096FE9" w:rsidP="00096FE9">
      <w:pPr>
        <w:numPr>
          <w:ilvl w:val="3"/>
          <w:numId w:val="1"/>
        </w:numPr>
        <w:tabs>
          <w:tab w:val="clear" w:pos="360"/>
          <w:tab w:val="num" w:pos="1800"/>
        </w:tabs>
        <w:ind w:left="1800"/>
      </w:pPr>
      <w:bookmarkStart w:id="1" w:name="OLE_LINK1"/>
      <w:r>
        <w:sym w:font="Symbol" w:char="F06C"/>
      </w:r>
      <w:proofErr w:type="spellStart"/>
      <w:r>
        <w:rPr>
          <w:vertAlign w:val="subscript"/>
        </w:rPr>
        <w:t>jk</w:t>
      </w:r>
      <w:bookmarkEnd w:id="1"/>
      <w:proofErr w:type="spellEnd"/>
      <w:r>
        <w:t xml:space="preserve"> measures the contribution of the k</w:t>
      </w:r>
      <w:r>
        <w:rPr>
          <w:vertAlign w:val="superscript"/>
        </w:rPr>
        <w:t>th</w:t>
      </w:r>
      <w:r>
        <w:t xml:space="preserve"> </w:t>
      </w:r>
      <w:r w:rsidR="00F55FD2">
        <w:t xml:space="preserve">common </w:t>
      </w:r>
      <w:r>
        <w:t xml:space="preserve">factor to the </w:t>
      </w:r>
      <w:proofErr w:type="spellStart"/>
      <w:r>
        <w:t>j</w:t>
      </w:r>
      <w:r>
        <w:rPr>
          <w:vertAlign w:val="superscript"/>
        </w:rPr>
        <w:t>th</w:t>
      </w:r>
      <w:proofErr w:type="spellEnd"/>
      <w:r>
        <w:t xml:space="preserve"> original variable. These are </w:t>
      </w:r>
      <w:r w:rsidRPr="0039637B">
        <w:t>called</w:t>
      </w:r>
      <w:r w:rsidRPr="0039637B">
        <w:rPr>
          <w:i/>
          <w:iCs/>
        </w:rPr>
        <w:t xml:space="preserve"> </w:t>
      </w:r>
      <w:r w:rsidRPr="0039637B">
        <w:rPr>
          <w:i/>
          <w:iCs/>
          <w:highlight w:val="yellow"/>
        </w:rPr>
        <w:t>factor loadings</w:t>
      </w:r>
      <w:r w:rsidR="00786758">
        <w:t xml:space="preserve">. </w:t>
      </w:r>
      <w:r>
        <w:t>They will help us interpret the common factors!</w:t>
      </w:r>
      <w:r w:rsidR="00786758">
        <w:t xml:space="preserve"> </w:t>
      </w:r>
      <w:r w:rsidR="00E2561E">
        <w:t>The</w:t>
      </w:r>
      <w:r>
        <w:t xml:space="preserve"> </w:t>
      </w:r>
      <w:r>
        <w:sym w:font="Symbol" w:char="F06C"/>
      </w:r>
      <w:r>
        <w:t>’s are NOT eigenvalues.</w:t>
      </w:r>
      <w:r w:rsidR="00786758">
        <w:t xml:space="preserve"> I chose to use </w:t>
      </w:r>
      <w:r w:rsidR="00786758">
        <w:sym w:font="Symbol" w:char="F06C"/>
      </w:r>
      <w:r w:rsidR="00786758">
        <w:t xml:space="preserve">’s because they are coefficients in a linear combination like we had in PCA. </w:t>
      </w:r>
      <w:r>
        <w:t xml:space="preserve">  </w:t>
      </w:r>
    </w:p>
    <w:p w14:paraId="0F59D5E3" w14:textId="77777777" w:rsidR="00096FE9" w:rsidRPr="00876F9D" w:rsidRDefault="00096FE9" w:rsidP="00096FE9">
      <w:pPr>
        <w:ind w:left="720"/>
      </w:pPr>
      <w:r>
        <w:br/>
      </w:r>
      <w:r w:rsidR="00876F9D" w:rsidRPr="00876F9D">
        <w:t xml:space="preserve">In summary, </w:t>
      </w:r>
      <w:r w:rsidRPr="00876F9D">
        <w:t xml:space="preserve"> </w:t>
      </w:r>
    </w:p>
    <w:p w14:paraId="046F2562" w14:textId="11855568" w:rsidR="00096FE9" w:rsidRDefault="00096FE9" w:rsidP="0059589B">
      <w:pPr>
        <w:numPr>
          <w:ilvl w:val="0"/>
          <w:numId w:val="6"/>
        </w:numPr>
      </w:pPr>
      <w:r>
        <w:t>We assume that the x</w:t>
      </w:r>
      <w:r>
        <w:rPr>
          <w:vertAlign w:val="subscript"/>
        </w:rPr>
        <w:t>1</w:t>
      </w:r>
      <w:r>
        <w:t>,</w:t>
      </w:r>
      <w:r w:rsidR="00876F9D">
        <w:t xml:space="preserve"> </w:t>
      </w:r>
      <w:r>
        <w:t>…,</w:t>
      </w:r>
      <w:r w:rsidR="00876F9D">
        <w:t xml:space="preserve"> </w:t>
      </w:r>
      <w:proofErr w:type="spellStart"/>
      <w:r>
        <w:t>x</w:t>
      </w:r>
      <w:r>
        <w:rPr>
          <w:vertAlign w:val="subscript"/>
        </w:rPr>
        <w:t>p</w:t>
      </w:r>
      <w:proofErr w:type="spellEnd"/>
      <w:r>
        <w:t xml:space="preserve"> come about through the FA model structure (p. </w:t>
      </w:r>
      <w:r w:rsidR="00B438B5">
        <w:t>FA</w:t>
      </w:r>
      <w:r>
        <w:t>.</w:t>
      </w:r>
      <w:r>
        <w:fldChar w:fldCharType="begin"/>
      </w:r>
      <w:r>
        <w:instrText xml:space="preserve"> PAGEREF model \h </w:instrText>
      </w:r>
      <w:r>
        <w:fldChar w:fldCharType="separate"/>
      </w:r>
      <w:r w:rsidR="00E2561E">
        <w:rPr>
          <w:noProof/>
        </w:rPr>
        <w:t>3</w:t>
      </w:r>
      <w:r>
        <w:fldChar w:fldCharType="end"/>
      </w:r>
      <w:r>
        <w:t>).</w:t>
      </w:r>
    </w:p>
    <w:p w14:paraId="36F9D1C1" w14:textId="77777777" w:rsidR="00096FE9" w:rsidRDefault="00096FE9" w:rsidP="0059589B">
      <w:pPr>
        <w:numPr>
          <w:ilvl w:val="0"/>
          <w:numId w:val="6"/>
        </w:numPr>
      </w:pPr>
      <w:r>
        <w:t xml:space="preserve">Each </w:t>
      </w:r>
      <w:proofErr w:type="spellStart"/>
      <w:r>
        <w:t>x</w:t>
      </w:r>
      <w:r>
        <w:rPr>
          <w:vertAlign w:val="subscript"/>
        </w:rPr>
        <w:t>j</w:t>
      </w:r>
      <w:proofErr w:type="spellEnd"/>
      <w:r>
        <w:t xml:space="preserve"> variable is made up of factors common to all – </w:t>
      </w:r>
      <w:proofErr w:type="spellStart"/>
      <w:r>
        <w:t>f</w:t>
      </w:r>
      <w:r>
        <w:rPr>
          <w:vertAlign w:val="subscript"/>
        </w:rPr>
        <w:t>k</w:t>
      </w:r>
      <w:r>
        <w:t>’s</w:t>
      </w:r>
      <w:proofErr w:type="spellEnd"/>
      <w:r>
        <w:t xml:space="preserve"> for k</w:t>
      </w:r>
      <w:r w:rsidR="00876F9D">
        <w:t xml:space="preserve"> </w:t>
      </w:r>
      <w:r>
        <w:t>=</w:t>
      </w:r>
      <w:r w:rsidR="00876F9D">
        <w:t xml:space="preserve"> </w:t>
      </w:r>
      <w:r>
        <w:t>1,</w:t>
      </w:r>
      <w:r w:rsidR="00876F9D">
        <w:t xml:space="preserve"> </w:t>
      </w:r>
      <w:r>
        <w:t>…,</w:t>
      </w:r>
      <w:r w:rsidR="00876F9D">
        <w:t xml:space="preserve"> </w:t>
      </w:r>
      <w:r>
        <w:t>m different factors.</w:t>
      </w:r>
    </w:p>
    <w:p w14:paraId="28F0B8F3" w14:textId="437F349F" w:rsidR="00096FE9" w:rsidRDefault="00096FE9" w:rsidP="0059589B">
      <w:pPr>
        <w:numPr>
          <w:ilvl w:val="0"/>
          <w:numId w:val="6"/>
        </w:numPr>
      </w:pPr>
      <w:r>
        <w:t xml:space="preserve">Each </w:t>
      </w:r>
      <w:proofErr w:type="spellStart"/>
      <w:r>
        <w:t>x</w:t>
      </w:r>
      <w:r>
        <w:rPr>
          <w:vertAlign w:val="subscript"/>
        </w:rPr>
        <w:t>j</w:t>
      </w:r>
      <w:proofErr w:type="spellEnd"/>
      <w:r>
        <w:t xml:space="preserve"> variable has a factor that is specific </w:t>
      </w:r>
      <w:r w:rsidR="00FE0B7F">
        <w:t>for</w:t>
      </w:r>
      <w:r>
        <w:t xml:space="preserve"> all </w:t>
      </w:r>
      <w:r w:rsidR="00876F9D">
        <w:t xml:space="preserve">– </w:t>
      </w:r>
      <w:r>
        <w:sym w:font="Symbol" w:char="F068"/>
      </w:r>
      <w:r>
        <w:rPr>
          <w:vertAlign w:val="subscript"/>
        </w:rPr>
        <w:t>j</w:t>
      </w:r>
      <w:r>
        <w:t xml:space="preserve"> for j</w:t>
      </w:r>
      <w:r w:rsidR="00876F9D">
        <w:t xml:space="preserve"> </w:t>
      </w:r>
      <w:r>
        <w:t>=</w:t>
      </w:r>
      <w:r w:rsidR="00876F9D">
        <w:t xml:space="preserve"> </w:t>
      </w:r>
      <w:r>
        <w:t>1,</w:t>
      </w:r>
      <w:r w:rsidR="00876F9D">
        <w:t xml:space="preserve"> </w:t>
      </w:r>
      <w:r>
        <w:t>…,</w:t>
      </w:r>
      <w:r w:rsidR="00876F9D">
        <w:t xml:space="preserve"> </w:t>
      </w:r>
      <w:r>
        <w:t>p.</w:t>
      </w:r>
    </w:p>
    <w:p w14:paraId="35F401F8" w14:textId="77777777" w:rsidR="00096FE9" w:rsidRPr="00C813AF" w:rsidRDefault="00096FE9" w:rsidP="0059589B">
      <w:pPr>
        <w:numPr>
          <w:ilvl w:val="0"/>
          <w:numId w:val="6"/>
        </w:numPr>
      </w:pPr>
      <w:r>
        <w:t xml:space="preserve">Examine the factor loadings to determine the importance of a common factor to a particular independent variable.  </w:t>
      </w:r>
    </w:p>
    <w:p w14:paraId="6CFC49B4" w14:textId="77777777" w:rsidR="00096FE9" w:rsidRDefault="00096FE9" w:rsidP="00096FE9">
      <w:pPr>
        <w:ind w:left="1080"/>
      </w:pPr>
    </w:p>
    <w:p w14:paraId="25A46A97" w14:textId="77777777" w:rsidR="00096FE9" w:rsidRDefault="00096FE9" w:rsidP="00096FE9">
      <w:pPr>
        <w:pStyle w:val="BodyTextIndent2"/>
        <w:ind w:left="720"/>
      </w:pPr>
      <w:r>
        <w:rPr>
          <w:u w:val="single"/>
        </w:rPr>
        <w:t>Notes</w:t>
      </w:r>
      <w:r>
        <w:t>:</w:t>
      </w:r>
    </w:p>
    <w:p w14:paraId="2F99E16C" w14:textId="77777777" w:rsidR="00096FE9" w:rsidRDefault="00096FE9" w:rsidP="0059589B">
      <w:pPr>
        <w:pStyle w:val="BodyTextIndent2"/>
        <w:numPr>
          <w:ilvl w:val="0"/>
          <w:numId w:val="5"/>
        </w:numPr>
        <w:tabs>
          <w:tab w:val="clear" w:pos="1560"/>
          <w:tab w:val="num" w:pos="1200"/>
        </w:tabs>
        <w:ind w:left="1200"/>
      </w:pPr>
      <w:r>
        <w:lastRenderedPageBreak/>
        <w:t xml:space="preserve">MAKE SURE that you understand </w:t>
      </w:r>
      <w:proofErr w:type="gramStart"/>
      <w:r>
        <w:t>ALL of</w:t>
      </w:r>
      <w:proofErr w:type="gramEnd"/>
      <w:r>
        <w:t xml:space="preserve"> the statements above!</w:t>
      </w:r>
    </w:p>
    <w:p w14:paraId="3D69B969" w14:textId="77777777" w:rsidR="00096FE9" w:rsidRDefault="00096FE9" w:rsidP="0059589B">
      <w:pPr>
        <w:pStyle w:val="BodyTextIndent2"/>
        <w:numPr>
          <w:ilvl w:val="0"/>
          <w:numId w:val="5"/>
        </w:numPr>
        <w:ind w:left="1200"/>
      </w:pPr>
      <w:proofErr w:type="spellStart"/>
      <w:r>
        <w:t>i.i.d.</w:t>
      </w:r>
      <w:proofErr w:type="spellEnd"/>
      <w:r>
        <w:t xml:space="preserve"> stands for “independently and identically distributed”.</w:t>
      </w:r>
    </w:p>
    <w:p w14:paraId="1BFACE6F" w14:textId="77777777" w:rsidR="008C0CBF" w:rsidRDefault="008C0CBF" w:rsidP="0059589B">
      <w:pPr>
        <w:pStyle w:val="BodyTextIndent2"/>
        <w:numPr>
          <w:ilvl w:val="0"/>
          <w:numId w:val="5"/>
        </w:numPr>
        <w:ind w:left="1200"/>
      </w:pPr>
      <w:r>
        <w:t>Ideally, we would like the common factors to account for as much information about the origin</w:t>
      </w:r>
      <w:r w:rsidR="00B1467D">
        <w:t xml:space="preserve">al variables as possible. Thus, </w:t>
      </w:r>
      <w:r w:rsidR="00072A78">
        <w:t xml:space="preserve">ideally </w:t>
      </w:r>
      <w:r w:rsidR="00B1467D">
        <w:t xml:space="preserve">the specific factors would have a very small variance. </w:t>
      </w:r>
    </w:p>
    <w:p w14:paraId="7FCE3144" w14:textId="20787E7E" w:rsidR="00096FE9" w:rsidRDefault="00096FE9" w:rsidP="0059589B">
      <w:pPr>
        <w:pStyle w:val="BodyTextIndent2"/>
        <w:numPr>
          <w:ilvl w:val="0"/>
          <w:numId w:val="5"/>
        </w:numPr>
        <w:ind w:left="1200"/>
      </w:pPr>
      <w:r>
        <w:t xml:space="preserve">The </w:t>
      </w:r>
      <w:proofErr w:type="spellStart"/>
      <w:r>
        <w:t>f</w:t>
      </w:r>
      <w:r>
        <w:rPr>
          <w:vertAlign w:val="subscript"/>
        </w:rPr>
        <w:t>k</w:t>
      </w:r>
      <w:proofErr w:type="spellEnd"/>
      <w:r>
        <w:t xml:space="preserve"> and </w:t>
      </w:r>
      <w:r>
        <w:sym w:font="Symbol" w:char="F068"/>
      </w:r>
      <w:r>
        <w:rPr>
          <w:vertAlign w:val="subscript"/>
        </w:rPr>
        <w:t>j</w:t>
      </w:r>
      <w:r>
        <w:t xml:space="preserve"> zero mean assumption can be made without loss of generality (WLOG).</w:t>
      </w:r>
      <w:r w:rsidR="00FE0B7F">
        <w:t xml:space="preserve"> Why? The answer will be given shortly. </w:t>
      </w:r>
    </w:p>
    <w:p w14:paraId="2444FFB5" w14:textId="19836625" w:rsidR="00096FE9" w:rsidRPr="00FE0B7F" w:rsidRDefault="00096FE9" w:rsidP="0059589B">
      <w:pPr>
        <w:pStyle w:val="BodyTextIndent2"/>
        <w:numPr>
          <w:ilvl w:val="0"/>
          <w:numId w:val="5"/>
        </w:numPr>
        <w:ind w:left="1200"/>
        <w:rPr>
          <w:szCs w:val="40"/>
        </w:rPr>
      </w:pPr>
      <w:r>
        <w:t xml:space="preserve">The </w:t>
      </w:r>
      <w:proofErr w:type="spellStart"/>
      <w:r>
        <w:t>f</w:t>
      </w:r>
      <w:r>
        <w:rPr>
          <w:vertAlign w:val="subscript"/>
        </w:rPr>
        <w:t>k</w:t>
      </w:r>
      <w:proofErr w:type="spellEnd"/>
      <w:r>
        <w:t xml:space="preserve"> variance 1 assumption can be made </w:t>
      </w:r>
      <w:r w:rsidRPr="00FE0B7F">
        <w:rPr>
          <w:szCs w:val="40"/>
        </w:rPr>
        <w:t>WLOG</w:t>
      </w:r>
      <w:r w:rsidRPr="00FE0B7F">
        <w:rPr>
          <w:rStyle w:val="CommentReference"/>
          <w:vanish/>
          <w:sz w:val="40"/>
          <w:szCs w:val="40"/>
        </w:rPr>
        <w:t xml:space="preserve"> </w:t>
      </w:r>
      <w:r w:rsidR="00FE0B7F" w:rsidRPr="00FE0B7F">
        <w:rPr>
          <w:rStyle w:val="CommentReference"/>
          <w:sz w:val="40"/>
          <w:szCs w:val="40"/>
        </w:rPr>
        <w:t xml:space="preserve"> (</w:t>
      </w:r>
      <w:r w:rsidR="00FE0B7F">
        <w:sym w:font="Symbol" w:char="F06C"/>
      </w:r>
      <w:r w:rsidR="00FE0B7F">
        <w:rPr>
          <w:vertAlign w:val="subscript"/>
        </w:rPr>
        <w:t>j</w:t>
      </w:r>
      <w:r w:rsidR="00FE0B7F">
        <w:t>’s</w:t>
      </w:r>
      <w:r w:rsidR="00FE0B7F" w:rsidRPr="00FE0B7F">
        <w:rPr>
          <w:rStyle w:val="cf01"/>
          <w:rFonts w:ascii="Arial" w:hAnsi="Arial" w:cs="Arial"/>
          <w:sz w:val="40"/>
          <w:szCs w:val="40"/>
        </w:rPr>
        <w:t xml:space="preserve"> </w:t>
      </w:r>
      <w:r w:rsidR="00FE0B7F" w:rsidRPr="00FE0B7F">
        <w:rPr>
          <w:rStyle w:val="cf01"/>
          <w:rFonts w:ascii="Arial" w:hAnsi="Arial" w:cs="Arial"/>
          <w:sz w:val="40"/>
          <w:szCs w:val="40"/>
        </w:rPr>
        <w:t xml:space="preserve">could be changed to create a new set of </w:t>
      </w:r>
      <w:proofErr w:type="spellStart"/>
      <w:r w:rsidR="00FE0B7F" w:rsidRPr="00FE0B7F">
        <w:rPr>
          <w:rStyle w:val="cf01"/>
          <w:rFonts w:ascii="Arial" w:hAnsi="Arial" w:cs="Arial"/>
          <w:sz w:val="40"/>
          <w:szCs w:val="40"/>
        </w:rPr>
        <w:t>f</w:t>
      </w:r>
      <w:r w:rsidR="00FE0B7F">
        <w:rPr>
          <w:rStyle w:val="cf01"/>
          <w:rFonts w:ascii="Arial" w:hAnsi="Arial" w:cs="Arial"/>
          <w:sz w:val="40"/>
          <w:szCs w:val="40"/>
          <w:vertAlign w:val="subscript"/>
        </w:rPr>
        <w:t>k</w:t>
      </w:r>
      <w:r w:rsidR="00FE0B7F" w:rsidRPr="00FE0B7F">
        <w:rPr>
          <w:rStyle w:val="cf01"/>
          <w:rFonts w:ascii="Arial" w:hAnsi="Arial" w:cs="Arial"/>
          <w:sz w:val="40"/>
          <w:szCs w:val="40"/>
        </w:rPr>
        <w:t>’s</w:t>
      </w:r>
      <w:proofErr w:type="spellEnd"/>
      <w:r w:rsidR="00FE0B7F" w:rsidRPr="00FE0B7F">
        <w:rPr>
          <w:rStyle w:val="cf01"/>
          <w:rFonts w:ascii="Arial" w:hAnsi="Arial" w:cs="Arial"/>
          <w:sz w:val="40"/>
          <w:szCs w:val="40"/>
        </w:rPr>
        <w:t xml:space="preserve"> that have </w:t>
      </w:r>
      <w:r w:rsidR="00FE0B7F">
        <w:rPr>
          <w:rStyle w:val="cf01"/>
          <w:rFonts w:ascii="Arial" w:hAnsi="Arial" w:cs="Arial"/>
          <w:sz w:val="40"/>
          <w:szCs w:val="40"/>
        </w:rPr>
        <w:t xml:space="preserve">a </w:t>
      </w:r>
      <w:r w:rsidR="00FE0B7F" w:rsidRPr="00FE0B7F">
        <w:rPr>
          <w:rStyle w:val="cf01"/>
          <w:rFonts w:ascii="Arial" w:hAnsi="Arial" w:cs="Arial"/>
          <w:sz w:val="40"/>
          <w:szCs w:val="40"/>
        </w:rPr>
        <w:t>variance 1</w:t>
      </w:r>
      <w:r w:rsidR="00FE0B7F">
        <w:rPr>
          <w:rStyle w:val="cf01"/>
          <w:rFonts w:ascii="Arial" w:hAnsi="Arial" w:cs="Arial"/>
          <w:sz w:val="40"/>
          <w:szCs w:val="40"/>
        </w:rPr>
        <w:t>)</w:t>
      </w:r>
      <w:r w:rsidRPr="00FE0B7F">
        <w:rPr>
          <w:szCs w:val="40"/>
        </w:rPr>
        <w:t xml:space="preserve">.  </w:t>
      </w:r>
    </w:p>
    <w:p w14:paraId="06127BEE" w14:textId="77777777" w:rsidR="00CF032D" w:rsidRDefault="00096FE9" w:rsidP="0059589B">
      <w:pPr>
        <w:pStyle w:val="BodyTextIndent2"/>
        <w:numPr>
          <w:ilvl w:val="0"/>
          <w:numId w:val="5"/>
        </w:numPr>
        <w:ind w:left="1200"/>
      </w:pPr>
      <w:r>
        <w:t xml:space="preserve">The main assumption that we need to be concerned about is the </w:t>
      </w:r>
      <w:proofErr w:type="spellStart"/>
      <w:r>
        <w:t>f</w:t>
      </w:r>
      <w:r>
        <w:rPr>
          <w:vertAlign w:val="subscript"/>
        </w:rPr>
        <w:t>k</w:t>
      </w:r>
      <w:proofErr w:type="spellEnd"/>
      <w:r>
        <w:t xml:space="preserve"> and </w:t>
      </w:r>
      <w:r>
        <w:sym w:font="Symbol" w:char="F068"/>
      </w:r>
      <w:r>
        <w:rPr>
          <w:vertAlign w:val="subscript"/>
        </w:rPr>
        <w:t>j</w:t>
      </w:r>
      <w:r>
        <w:t xml:space="preserve"> </w:t>
      </w:r>
      <w:proofErr w:type="gramStart"/>
      <w:r>
        <w:t>are</w:t>
      </w:r>
      <w:proofErr w:type="gramEnd"/>
      <w:r>
        <w:t xml:space="preserve"> independent.</w:t>
      </w:r>
    </w:p>
    <w:p w14:paraId="0E28FD48" w14:textId="77777777" w:rsidR="00096FE9" w:rsidRDefault="00BB6936" w:rsidP="0059589B">
      <w:pPr>
        <w:pStyle w:val="BodyTextIndent2"/>
        <w:numPr>
          <w:ilvl w:val="0"/>
          <w:numId w:val="5"/>
        </w:numPr>
        <w:ind w:left="1200"/>
      </w:pPr>
      <w:r>
        <w:t xml:space="preserve">Most often, </w:t>
      </w:r>
      <w:r w:rsidR="00096FE9">
        <w:sym w:font="Symbol" w:char="F06D"/>
      </w:r>
      <w:r w:rsidR="00096FE9" w:rsidRPr="00CF032D">
        <w:rPr>
          <w:vertAlign w:val="subscript"/>
        </w:rPr>
        <w:t>j</w:t>
      </w:r>
      <w:r w:rsidR="00CF032D">
        <w:t xml:space="preserve"> </w:t>
      </w:r>
      <w:r>
        <w:t>is assumed to be 0</w:t>
      </w:r>
      <w:r w:rsidR="00CF032D">
        <w:t>.</w:t>
      </w:r>
      <w:r>
        <w:t xml:space="preserve"> This can be accounted for by simply subtracting</w:t>
      </w:r>
      <w:r w:rsidR="00096FE9">
        <w:t xml:space="preserve"> the means from the </w:t>
      </w:r>
      <w:proofErr w:type="spellStart"/>
      <w:r w:rsidR="00096FE9">
        <w:t>x</w:t>
      </w:r>
      <w:r w:rsidR="00096FE9" w:rsidRPr="00CF032D">
        <w:rPr>
          <w:vertAlign w:val="subscript"/>
        </w:rPr>
        <w:t>j</w:t>
      </w:r>
      <w:r>
        <w:t>’s</w:t>
      </w:r>
      <w:proofErr w:type="spellEnd"/>
      <w:r w:rsidR="00096FE9">
        <w:t xml:space="preserve">. </w:t>
      </w:r>
      <w:r w:rsidR="00CF032D">
        <w:t xml:space="preserve">Therefore, </w:t>
      </w:r>
      <w:r>
        <w:t>we could use the following FA model</w:t>
      </w:r>
      <w:r w:rsidR="00096FE9">
        <w:t xml:space="preserve">: </w:t>
      </w:r>
    </w:p>
    <w:p w14:paraId="55895FE3" w14:textId="77777777" w:rsidR="00096FE9" w:rsidRDefault="00096FE9" w:rsidP="00CF032D">
      <w:pPr>
        <w:pStyle w:val="BodyTextIndent2"/>
        <w:ind w:left="120"/>
      </w:pPr>
    </w:p>
    <w:p w14:paraId="1230722A" w14:textId="77777777" w:rsidR="00096FE9" w:rsidRDefault="00BB6936" w:rsidP="00B438B5">
      <w:pPr>
        <w:ind w:left="1440"/>
      </w:pPr>
      <w:r w:rsidRPr="00BB6936">
        <w:rPr>
          <w:position w:val="-14"/>
        </w:rPr>
        <w:object w:dxaOrig="340" w:dyaOrig="499" w14:anchorId="0856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24.9pt" o:ole="">
            <v:imagedata r:id="rId8" o:title=""/>
          </v:shape>
          <o:OLEObject Type="Embed" ProgID="Equation.DSMT4" ShapeID="_x0000_i1025" DrawAspect="Content" ObjectID="_1753518544" r:id="rId9"/>
        </w:object>
      </w:r>
      <w:r w:rsidR="00096FE9">
        <w:t xml:space="preserve"> = </w:t>
      </w:r>
      <w:r w:rsidR="00096FE9">
        <w:sym w:font="Symbol" w:char="F06C"/>
      </w:r>
      <w:r w:rsidR="00096FE9">
        <w:rPr>
          <w:vertAlign w:val="subscript"/>
        </w:rPr>
        <w:t>j1</w:t>
      </w:r>
      <w:r w:rsidR="00096FE9">
        <w:t>f</w:t>
      </w:r>
      <w:r w:rsidR="00096FE9">
        <w:rPr>
          <w:vertAlign w:val="subscript"/>
        </w:rPr>
        <w:t>1</w:t>
      </w:r>
      <w:r w:rsidR="00096FE9">
        <w:t xml:space="preserve"> + </w:t>
      </w:r>
      <w:r w:rsidR="00096FE9">
        <w:sym w:font="Symbol" w:char="F06C"/>
      </w:r>
      <w:r w:rsidR="00096FE9">
        <w:rPr>
          <w:vertAlign w:val="subscript"/>
        </w:rPr>
        <w:t>j2</w:t>
      </w:r>
      <w:r w:rsidR="00096FE9">
        <w:t>f</w:t>
      </w:r>
      <w:r w:rsidR="00096FE9">
        <w:rPr>
          <w:vertAlign w:val="subscript"/>
        </w:rPr>
        <w:t>2</w:t>
      </w:r>
      <w:r w:rsidR="00096FE9">
        <w:t xml:space="preserve"> + … + </w:t>
      </w:r>
      <w:r w:rsidR="00096FE9">
        <w:sym w:font="Symbol" w:char="F06C"/>
      </w:r>
      <w:proofErr w:type="spellStart"/>
      <w:r w:rsidR="00096FE9">
        <w:rPr>
          <w:vertAlign w:val="subscript"/>
        </w:rPr>
        <w:t>jm</w:t>
      </w:r>
      <w:r w:rsidR="00096FE9">
        <w:t>f</w:t>
      </w:r>
      <w:r w:rsidR="00096FE9">
        <w:rPr>
          <w:vertAlign w:val="subscript"/>
        </w:rPr>
        <w:t>m</w:t>
      </w:r>
      <w:proofErr w:type="spellEnd"/>
      <w:r w:rsidR="00096FE9">
        <w:t xml:space="preserve"> + </w:t>
      </w:r>
      <w:r w:rsidR="00096FE9">
        <w:sym w:font="Symbol" w:char="F068"/>
      </w:r>
      <w:r w:rsidR="00096FE9">
        <w:rPr>
          <w:vertAlign w:val="subscript"/>
        </w:rPr>
        <w:t>j</w:t>
      </w:r>
      <w:r w:rsidR="00096FE9">
        <w:t xml:space="preserve"> for j</w:t>
      </w:r>
      <w:r>
        <w:t xml:space="preserve"> </w:t>
      </w:r>
      <w:r w:rsidR="00096FE9">
        <w:t>=</w:t>
      </w:r>
      <w:r>
        <w:t xml:space="preserve"> </w:t>
      </w:r>
      <w:r w:rsidR="00096FE9">
        <w:t>1,</w:t>
      </w:r>
      <w:r>
        <w:t xml:space="preserve"> </w:t>
      </w:r>
      <w:r w:rsidR="00096FE9">
        <w:t>…,</w:t>
      </w:r>
      <w:r>
        <w:t xml:space="preserve"> </w:t>
      </w:r>
      <w:r w:rsidR="00096FE9">
        <w:t>p</w:t>
      </w:r>
    </w:p>
    <w:p w14:paraId="679881E8" w14:textId="77777777" w:rsidR="00096FE9" w:rsidRDefault="00096FE9" w:rsidP="00CF032D">
      <w:pPr>
        <w:ind w:left="1200"/>
      </w:pPr>
    </w:p>
    <w:p w14:paraId="60BC9A83" w14:textId="77777777" w:rsidR="00096FE9" w:rsidRDefault="00096FE9" w:rsidP="00BB6936">
      <w:pPr>
        <w:ind w:left="1200"/>
      </w:pPr>
      <w:r>
        <w:t xml:space="preserve">where the </w:t>
      </w:r>
      <w:r w:rsidR="00BB6936" w:rsidRPr="00BB6936">
        <w:rPr>
          <w:position w:val="-14"/>
        </w:rPr>
        <w:object w:dxaOrig="340" w:dyaOrig="499" w14:anchorId="0ADB5D2D">
          <v:shape id="_x0000_i1026" type="#_x0000_t75" style="width:16.9pt;height:24.9pt" o:ole="">
            <v:imagedata r:id="rId8" o:title=""/>
          </v:shape>
          <o:OLEObject Type="Embed" ProgID="Equation.DSMT4" ShapeID="_x0000_i1026" DrawAspect="Content" ObjectID="_1753518545" r:id="rId10"/>
        </w:object>
      </w:r>
      <w:r w:rsidR="00BB6936">
        <w:t>’s</w:t>
      </w:r>
      <w:r w:rsidR="00CF032D">
        <w:t xml:space="preserve"> are “mean adjusted.” </w:t>
      </w:r>
      <w:r>
        <w:t xml:space="preserve">The above model can be written in a more compact form using matrices: </w:t>
      </w:r>
    </w:p>
    <w:p w14:paraId="3E808FBF" w14:textId="77777777" w:rsidR="00096FE9" w:rsidRDefault="00096FE9" w:rsidP="00CF032D">
      <w:pPr>
        <w:pStyle w:val="BodyTextIndent2"/>
        <w:ind w:left="1080"/>
      </w:pPr>
    </w:p>
    <w:p w14:paraId="65176B66" w14:textId="77777777" w:rsidR="00096FE9" w:rsidRDefault="00BB6936" w:rsidP="00B438B5">
      <w:pPr>
        <w:pStyle w:val="BodyTextIndent2"/>
        <w:rPr>
          <w:b/>
          <w:bCs/>
        </w:rPr>
      </w:pPr>
      <w:r w:rsidRPr="00101D44">
        <w:rPr>
          <w:b/>
          <w:bCs/>
          <w:position w:val="-40"/>
        </w:rPr>
        <w:object w:dxaOrig="2420" w:dyaOrig="760" w14:anchorId="1C922B2A">
          <v:shape id="_x0000_i1027" type="#_x0000_t75" style="width:120.9pt;height:38.2pt" o:ole="">
            <v:imagedata r:id="rId11" o:title=""/>
          </v:shape>
          <o:OLEObject Type="Embed" ProgID="Equation.DSMT4" ShapeID="_x0000_i1027" DrawAspect="Content" ObjectID="_1753518546" r:id="rId12"/>
        </w:object>
      </w:r>
    </w:p>
    <w:p w14:paraId="4E80202A" w14:textId="77777777" w:rsidR="00096FE9" w:rsidRDefault="00096FE9" w:rsidP="00CF032D">
      <w:pPr>
        <w:pStyle w:val="BodyTextIndent2"/>
        <w:ind w:left="1080"/>
      </w:pPr>
    </w:p>
    <w:p w14:paraId="245ECB9E" w14:textId="77777777" w:rsidR="00096FE9" w:rsidRDefault="00096FE9" w:rsidP="00B438B5">
      <w:pPr>
        <w:pStyle w:val="BodyTextIndent2"/>
        <w:tabs>
          <w:tab w:val="left" w:pos="1260"/>
        </w:tabs>
        <w:ind w:left="1260"/>
      </w:pPr>
      <w:proofErr w:type="gramStart"/>
      <w:r>
        <w:t>where</w:t>
      </w:r>
      <w:proofErr w:type="gramEnd"/>
    </w:p>
    <w:p w14:paraId="63B63680" w14:textId="77777777" w:rsidR="00096FE9" w:rsidRDefault="00BB6936" w:rsidP="0059589B">
      <w:pPr>
        <w:pStyle w:val="BodyTextIndent2"/>
        <w:numPr>
          <w:ilvl w:val="1"/>
          <w:numId w:val="5"/>
        </w:numPr>
        <w:ind w:left="1800"/>
      </w:pPr>
      <w:r w:rsidRPr="00BB6936">
        <w:rPr>
          <w:b/>
          <w:bCs/>
          <w:position w:val="-14"/>
        </w:rPr>
        <w:object w:dxaOrig="2980" w:dyaOrig="499" w14:anchorId="2E8EBD5B">
          <v:shape id="_x0000_i1028" type="#_x0000_t75" style="width:149.35pt;height:24.9pt" o:ole="">
            <v:imagedata r:id="rId13" o:title=""/>
          </v:shape>
          <o:OLEObject Type="Embed" ProgID="Equation.DSMT4" ShapeID="_x0000_i1028" DrawAspect="Content" ObjectID="_1753518547" r:id="rId14"/>
        </w:object>
      </w:r>
    </w:p>
    <w:p w14:paraId="6055BEFD" w14:textId="77777777" w:rsidR="00096FE9" w:rsidRDefault="00096FE9" w:rsidP="0059589B">
      <w:pPr>
        <w:pStyle w:val="BodyTextIndent2"/>
        <w:numPr>
          <w:ilvl w:val="1"/>
          <w:numId w:val="5"/>
        </w:numPr>
        <w:ind w:left="1800"/>
      </w:pPr>
      <w:r>
        <w:rPr>
          <w:b/>
          <w:bCs/>
        </w:rPr>
        <w:t xml:space="preserve">f </w:t>
      </w:r>
      <w:r>
        <w:t>= [f</w:t>
      </w:r>
      <w:r>
        <w:rPr>
          <w:vertAlign w:val="subscript"/>
        </w:rPr>
        <w:t>1</w:t>
      </w:r>
      <w:r>
        <w:t>, f</w:t>
      </w:r>
      <w:r>
        <w:rPr>
          <w:vertAlign w:val="subscript"/>
        </w:rPr>
        <w:t>2</w:t>
      </w:r>
      <w:r>
        <w:t>,…, f</w:t>
      </w:r>
      <w:r>
        <w:rPr>
          <w:vertAlign w:val="subscript"/>
        </w:rPr>
        <w:t>m</w:t>
      </w:r>
      <w:r>
        <w:t>]</w:t>
      </w:r>
      <w:r>
        <w:sym w:font="Symbol" w:char="F0A2"/>
      </w:r>
      <w:r>
        <w:t xml:space="preserve"> ~</w:t>
      </w:r>
      <w:r w:rsidR="00BB6936">
        <w:t xml:space="preserve"> </w:t>
      </w:r>
      <w:r>
        <w:t>(</w:t>
      </w:r>
      <w:r>
        <w:rPr>
          <w:b/>
          <w:bCs/>
        </w:rPr>
        <w:t>0</w:t>
      </w:r>
      <w:r>
        <w:t xml:space="preserve">, </w:t>
      </w:r>
      <w:r>
        <w:rPr>
          <w:b/>
          <w:bCs/>
        </w:rPr>
        <w:t>I</w:t>
      </w:r>
      <w:r>
        <w:t xml:space="preserve">) where </w:t>
      </w:r>
      <w:r>
        <w:rPr>
          <w:b/>
          <w:bCs/>
        </w:rPr>
        <w:t>I</w:t>
      </w:r>
      <w:r>
        <w:t xml:space="preserve"> is the identity matrix</w:t>
      </w:r>
    </w:p>
    <w:p w14:paraId="548CDEBA" w14:textId="1E1ED82B" w:rsidR="00096FE9" w:rsidRDefault="00096FE9" w:rsidP="00FE0B7F">
      <w:pPr>
        <w:pStyle w:val="BodyTextIndent2"/>
        <w:numPr>
          <w:ilvl w:val="1"/>
          <w:numId w:val="5"/>
        </w:numPr>
        <w:ind w:left="1800"/>
        <w:jc w:val="left"/>
      </w:pPr>
      <w:r>
        <w:rPr>
          <w:b/>
          <w:bCs/>
        </w:rPr>
        <w:sym w:font="Symbol" w:char="F068"/>
      </w:r>
      <w:r>
        <w:t xml:space="preserve"> = [</w:t>
      </w:r>
      <w:r>
        <w:sym w:font="Symbol" w:char="F068"/>
      </w:r>
      <w:r>
        <w:rPr>
          <w:vertAlign w:val="subscript"/>
        </w:rPr>
        <w:t>1</w:t>
      </w:r>
      <w:r>
        <w:t xml:space="preserve">, </w:t>
      </w:r>
      <w:r>
        <w:sym w:font="Symbol" w:char="F068"/>
      </w:r>
      <w:r>
        <w:rPr>
          <w:vertAlign w:val="subscript"/>
        </w:rPr>
        <w:t>2</w:t>
      </w:r>
      <w:r>
        <w:t>,</w:t>
      </w:r>
      <w:r w:rsidR="00FE0B7F">
        <w:t xml:space="preserve"> </w:t>
      </w:r>
      <w:r>
        <w:t>…,</w:t>
      </w:r>
      <w:r w:rsidR="00FE0B7F">
        <w:t xml:space="preserve"> </w:t>
      </w:r>
      <w:r>
        <w:sym w:font="Symbol" w:char="F068"/>
      </w:r>
      <w:r>
        <w:rPr>
          <w:vertAlign w:val="subscript"/>
        </w:rPr>
        <w:t>p</w:t>
      </w:r>
      <w:r>
        <w:t>]</w:t>
      </w:r>
      <w:r>
        <w:sym w:font="Symbol" w:char="F0A2"/>
      </w:r>
      <w:r>
        <w:t xml:space="preserve"> ~</w:t>
      </w:r>
      <w:r w:rsidR="00BB6936">
        <w:t xml:space="preserve"> </w:t>
      </w:r>
      <w:r>
        <w:t>(</w:t>
      </w:r>
      <w:r>
        <w:rPr>
          <w:b/>
          <w:bCs/>
        </w:rPr>
        <w:t>0</w:t>
      </w:r>
      <w:r>
        <w:t xml:space="preserve">, </w:t>
      </w:r>
      <w:r>
        <w:rPr>
          <w:b/>
          <w:bCs/>
        </w:rPr>
        <w:sym w:font="Symbol" w:char="F079"/>
      </w:r>
      <w:r>
        <w:t xml:space="preserve">) where </w:t>
      </w:r>
      <w:r>
        <w:rPr>
          <w:position w:val="-108"/>
        </w:rPr>
        <w:object w:dxaOrig="4160" w:dyaOrig="2360" w14:anchorId="35031065">
          <v:shape id="_x0000_i1029" type="#_x0000_t75" style="width:208pt;height:118.2pt" o:ole="">
            <v:imagedata r:id="rId15" o:title=""/>
          </v:shape>
          <o:OLEObject Type="Embed" ProgID="Equation.DSMT4" ShapeID="_x0000_i1029" DrawAspect="Content" ObjectID="_1753518548" r:id="rId16"/>
        </w:object>
      </w:r>
      <w:r w:rsidR="00BB6936">
        <w:t xml:space="preserve"> </w:t>
      </w:r>
      <w:r>
        <w:t>=</w:t>
      </w:r>
      <w:r w:rsidR="00BB6936">
        <w:t xml:space="preserve"> </w:t>
      </w:r>
      <w:proofErr w:type="spellStart"/>
      <w:r>
        <w:t>Diag</w:t>
      </w:r>
      <w:proofErr w:type="spellEnd"/>
      <w:r>
        <w:t>(</w:t>
      </w:r>
      <w:r>
        <w:sym w:font="Symbol" w:char="F079"/>
      </w:r>
      <w:proofErr w:type="gramStart"/>
      <w:r>
        <w:rPr>
          <w:vertAlign w:val="subscript"/>
        </w:rPr>
        <w:t>1</w:t>
      </w:r>
      <w:r>
        <w:t>,…</w:t>
      </w:r>
      <w:proofErr w:type="gramEnd"/>
      <w:r>
        <w:t>,</w:t>
      </w:r>
      <w:r>
        <w:sym w:font="Symbol" w:char="F079"/>
      </w:r>
      <w:r>
        <w:rPr>
          <w:vertAlign w:val="subscript"/>
        </w:rPr>
        <w:t>p</w:t>
      </w:r>
      <w:r>
        <w:t>)</w:t>
      </w:r>
    </w:p>
    <w:p w14:paraId="3B497836" w14:textId="77777777" w:rsidR="00096FE9" w:rsidRPr="00FE0B7F" w:rsidRDefault="00096FE9" w:rsidP="0059589B">
      <w:pPr>
        <w:pStyle w:val="BodyTextIndent2"/>
        <w:numPr>
          <w:ilvl w:val="1"/>
          <w:numId w:val="5"/>
        </w:numPr>
        <w:ind w:left="1800"/>
      </w:pPr>
      <w:r>
        <w:rPr>
          <w:position w:val="-108"/>
        </w:rPr>
        <w:object w:dxaOrig="4260" w:dyaOrig="2360" w14:anchorId="5198BF58">
          <v:shape id="_x0000_i1030" type="#_x0000_t75" style="width:212.45pt;height:118.2pt" o:ole="">
            <v:imagedata r:id="rId17" o:title=""/>
          </v:shape>
          <o:OLEObject Type="Embed" ProgID="Equation.DSMT4" ShapeID="_x0000_i1030" DrawAspect="Content" ObjectID="_1753518549" r:id="rId18"/>
        </w:object>
      </w:r>
      <w:r w:rsidR="008C0CBF">
        <w:t xml:space="preserve"> is called the </w:t>
      </w:r>
      <w:r w:rsidR="008C0CBF" w:rsidRPr="00FE0B7F">
        <w:rPr>
          <w:i/>
        </w:rPr>
        <w:t xml:space="preserve">factor loading </w:t>
      </w:r>
      <w:proofErr w:type="gramStart"/>
      <w:r w:rsidR="008C0CBF" w:rsidRPr="00FE0B7F">
        <w:rPr>
          <w:i/>
        </w:rPr>
        <w:t>matrix</w:t>
      </w:r>
      <w:proofErr w:type="gramEnd"/>
    </w:p>
    <w:p w14:paraId="0C958603" w14:textId="77777777" w:rsidR="00096FE9" w:rsidRDefault="00096FE9" w:rsidP="0059589B">
      <w:pPr>
        <w:pStyle w:val="BodyTextIndent2"/>
        <w:numPr>
          <w:ilvl w:val="1"/>
          <w:numId w:val="5"/>
        </w:numPr>
        <w:ind w:left="1800"/>
      </w:pPr>
      <w:r>
        <w:rPr>
          <w:b/>
          <w:bCs/>
        </w:rPr>
        <w:t xml:space="preserve">f </w:t>
      </w:r>
      <w:r>
        <w:t xml:space="preserve">and </w:t>
      </w:r>
      <w:r>
        <w:rPr>
          <w:b/>
          <w:bCs/>
        </w:rPr>
        <w:sym w:font="Symbol" w:char="F068"/>
      </w:r>
      <w:r>
        <w:t xml:space="preserve"> are independent</w:t>
      </w:r>
    </w:p>
    <w:p w14:paraId="5F42E520" w14:textId="77777777" w:rsidR="00096FE9" w:rsidRDefault="00096FE9" w:rsidP="00CF032D">
      <w:pPr>
        <w:pStyle w:val="BodyTextIndent2"/>
        <w:ind w:left="1200"/>
      </w:pPr>
    </w:p>
    <w:p w14:paraId="245CD3C5" w14:textId="77777777" w:rsidR="00096FE9" w:rsidRDefault="00BB6936" w:rsidP="0059589B">
      <w:pPr>
        <w:pStyle w:val="BodyTextIndent2"/>
        <w:numPr>
          <w:ilvl w:val="0"/>
          <w:numId w:val="5"/>
        </w:numPr>
        <w:tabs>
          <w:tab w:val="clear" w:pos="1560"/>
          <w:tab w:val="num" w:pos="1200"/>
        </w:tabs>
        <w:ind w:left="1200"/>
      </w:pPr>
      <w:r>
        <w:t xml:space="preserve">Similar to PCA, </w:t>
      </w:r>
      <w:r w:rsidRPr="00FE0B7F">
        <w:rPr>
          <w:highlight w:val="cyan"/>
        </w:rPr>
        <w:t xml:space="preserve">we more often work with </w:t>
      </w:r>
      <w:r w:rsidR="00096FE9" w:rsidRPr="00FE0B7F">
        <w:rPr>
          <w:highlight w:val="cyan"/>
        </w:rPr>
        <w:t>standardized data</w:t>
      </w:r>
      <w:r w:rsidR="00096FE9">
        <w:t xml:space="preserve"> so that we also have a variance of 1 for the random variable on the left hand side of the equation.  Thus, we could write a model as </w:t>
      </w:r>
    </w:p>
    <w:p w14:paraId="1834E990" w14:textId="77777777" w:rsidR="00096FE9" w:rsidRDefault="00096FE9" w:rsidP="00CF032D">
      <w:pPr>
        <w:pStyle w:val="BodyTextIndent2"/>
        <w:ind w:left="120"/>
      </w:pPr>
    </w:p>
    <w:p w14:paraId="40F0E73E" w14:textId="77777777" w:rsidR="00096FE9" w:rsidRDefault="00096FE9" w:rsidP="00CF032D">
      <w:pPr>
        <w:ind w:left="1920"/>
      </w:pPr>
      <w:r>
        <w:t>z</w:t>
      </w:r>
      <w:r>
        <w:rPr>
          <w:vertAlign w:val="subscript"/>
        </w:rPr>
        <w:t>j</w:t>
      </w:r>
      <w:r>
        <w:t xml:space="preserve"> = </w:t>
      </w:r>
      <w:r>
        <w:sym w:font="Symbol" w:char="F06C"/>
      </w:r>
      <w:r>
        <w:rPr>
          <w:vertAlign w:val="subscript"/>
        </w:rPr>
        <w:t>j1</w:t>
      </w:r>
      <w:r>
        <w:t>f</w:t>
      </w:r>
      <w:r>
        <w:rPr>
          <w:vertAlign w:val="subscript"/>
        </w:rPr>
        <w:t>1</w:t>
      </w:r>
      <w:r>
        <w:t xml:space="preserve"> + </w:t>
      </w:r>
      <w:r>
        <w:sym w:font="Symbol" w:char="F06C"/>
      </w:r>
      <w:r>
        <w:rPr>
          <w:vertAlign w:val="subscript"/>
        </w:rPr>
        <w:t>j2</w:t>
      </w:r>
      <w:r>
        <w:t>f</w:t>
      </w:r>
      <w:r>
        <w:rPr>
          <w:vertAlign w:val="subscript"/>
        </w:rPr>
        <w:t>2</w:t>
      </w:r>
      <w:r>
        <w:t xml:space="preserve"> + … + </w:t>
      </w:r>
      <w:r>
        <w:sym w:font="Symbol" w:char="F06C"/>
      </w:r>
      <w:r>
        <w:rPr>
          <w:vertAlign w:val="subscript"/>
        </w:rPr>
        <w:t>jm</w:t>
      </w:r>
      <w:r>
        <w:t>f</w:t>
      </w:r>
      <w:r>
        <w:rPr>
          <w:vertAlign w:val="subscript"/>
        </w:rPr>
        <w:t>m</w:t>
      </w:r>
      <w:r>
        <w:t xml:space="preserve"> + </w:t>
      </w:r>
      <w:r>
        <w:sym w:font="Symbol" w:char="F068"/>
      </w:r>
      <w:r>
        <w:rPr>
          <w:vertAlign w:val="subscript"/>
        </w:rPr>
        <w:t>j</w:t>
      </w:r>
      <w:r>
        <w:t xml:space="preserve"> for j</w:t>
      </w:r>
      <w:r w:rsidR="00BB6936">
        <w:t xml:space="preserve"> </w:t>
      </w:r>
      <w:r>
        <w:t>=</w:t>
      </w:r>
      <w:r w:rsidR="00BB6936">
        <w:t xml:space="preserve"> </w:t>
      </w:r>
      <w:r>
        <w:t>1,</w:t>
      </w:r>
      <w:r w:rsidR="00BB6936">
        <w:t xml:space="preserve"> </w:t>
      </w:r>
      <w:r>
        <w:t>…,</w:t>
      </w:r>
      <w:r w:rsidR="00BB6936">
        <w:t xml:space="preserve"> </w:t>
      </w:r>
      <w:r>
        <w:t>p</w:t>
      </w:r>
    </w:p>
    <w:p w14:paraId="74E41C9F" w14:textId="77777777" w:rsidR="00096FE9" w:rsidRDefault="00096FE9" w:rsidP="00CF032D">
      <w:pPr>
        <w:ind w:left="600"/>
      </w:pPr>
    </w:p>
    <w:p w14:paraId="6E2AFD90" w14:textId="77777777" w:rsidR="00096FE9" w:rsidRDefault="00096FE9" w:rsidP="00CF032D">
      <w:pPr>
        <w:ind w:left="1200"/>
      </w:pPr>
      <w:r>
        <w:t>instead.</w:t>
      </w:r>
      <w:r w:rsidR="00BB6936">
        <w:t xml:space="preserve"> </w:t>
      </w:r>
      <w:r>
        <w:t xml:space="preserve">In matrix form, this becomes  </w:t>
      </w:r>
    </w:p>
    <w:p w14:paraId="024E7C9F" w14:textId="77777777" w:rsidR="00096FE9" w:rsidRDefault="00096FE9" w:rsidP="00CF032D">
      <w:pPr>
        <w:pStyle w:val="BodyTextIndent2"/>
        <w:ind w:left="1080"/>
      </w:pPr>
    </w:p>
    <w:p w14:paraId="180F8441" w14:textId="77777777" w:rsidR="00096FE9" w:rsidRDefault="00096FE9" w:rsidP="00CF032D">
      <w:pPr>
        <w:pStyle w:val="BodyTextIndent2"/>
        <w:ind w:left="1800"/>
        <w:rPr>
          <w:b/>
          <w:bCs/>
        </w:rPr>
      </w:pPr>
      <w:r w:rsidRPr="00101D44">
        <w:rPr>
          <w:b/>
          <w:bCs/>
          <w:position w:val="-40"/>
        </w:rPr>
        <w:object w:dxaOrig="2400" w:dyaOrig="760" w14:anchorId="6BF165D6">
          <v:shape id="_x0000_i1031" type="#_x0000_t75" style="width:120pt;height:37.35pt" o:ole="">
            <v:imagedata r:id="rId19" o:title=""/>
          </v:shape>
          <o:OLEObject Type="Embed" ProgID="Equation.DSMT4" ShapeID="_x0000_i1031" DrawAspect="Content" ObjectID="_1753518550" r:id="rId20"/>
        </w:object>
      </w:r>
    </w:p>
    <w:p w14:paraId="265176B4" w14:textId="77777777" w:rsidR="00096FE9" w:rsidRDefault="00096FE9" w:rsidP="00CF032D">
      <w:pPr>
        <w:pStyle w:val="BodyTextIndent2"/>
        <w:ind w:left="1080"/>
      </w:pPr>
    </w:p>
    <w:p w14:paraId="1E438DA4" w14:textId="77777777" w:rsidR="00096FE9" w:rsidRPr="0065549C" w:rsidRDefault="00096FE9" w:rsidP="00CF032D">
      <w:pPr>
        <w:pStyle w:val="BodyTextIndent2"/>
        <w:ind w:left="1080"/>
      </w:pPr>
      <w:r>
        <w:lastRenderedPageBreak/>
        <w:t xml:space="preserve">where </w:t>
      </w:r>
      <w:r>
        <w:rPr>
          <w:b/>
          <w:bCs/>
        </w:rPr>
        <w:t>z</w:t>
      </w:r>
      <w:r>
        <w:t xml:space="preserve"> = [z</w:t>
      </w:r>
      <w:r>
        <w:rPr>
          <w:vertAlign w:val="subscript"/>
        </w:rPr>
        <w:t>1</w:t>
      </w:r>
      <w:r>
        <w:t>, z</w:t>
      </w:r>
      <w:proofErr w:type="gramStart"/>
      <w:r>
        <w:rPr>
          <w:vertAlign w:val="subscript"/>
        </w:rPr>
        <w:t>2</w:t>
      </w:r>
      <w:r>
        <w:t>,…</w:t>
      </w:r>
      <w:proofErr w:type="gramEnd"/>
      <w:r>
        <w:t>, z</w:t>
      </w:r>
      <w:r>
        <w:rPr>
          <w:vertAlign w:val="subscript"/>
        </w:rPr>
        <w:t>p</w:t>
      </w:r>
      <w:r>
        <w:t>]</w:t>
      </w:r>
      <w:r>
        <w:sym w:font="Symbol" w:char="F0A2"/>
      </w:r>
      <w:r>
        <w:t xml:space="preserve"> and Cov(</w:t>
      </w:r>
      <w:r w:rsidRPr="00097546">
        <w:rPr>
          <w:b/>
        </w:rPr>
        <w:t>z</w:t>
      </w:r>
      <w:r>
        <w:t xml:space="preserve">) = </w:t>
      </w:r>
      <w:r>
        <w:rPr>
          <w:b/>
        </w:rPr>
        <w:t>P</w:t>
      </w:r>
      <w:r w:rsidRPr="0069745D">
        <w:t>.</w:t>
      </w:r>
      <w:r w:rsidR="0065549C">
        <w:t xml:space="preserve"> </w:t>
      </w:r>
      <w:r w:rsidRPr="007420D4">
        <w:t xml:space="preserve">Note that the </w:t>
      </w:r>
      <w:r w:rsidRPr="007420D4">
        <w:sym w:font="Symbol" w:char="F06C"/>
      </w:r>
      <w:r w:rsidRPr="007420D4">
        <w:rPr>
          <w:vertAlign w:val="subscript"/>
        </w:rPr>
        <w:t>jk</w:t>
      </w:r>
      <w:r w:rsidRPr="007420D4">
        <w:t xml:space="preserve">’s will not be the same between using </w:t>
      </w:r>
      <w:r w:rsidR="00BB6936" w:rsidRPr="00BB6936">
        <w:rPr>
          <w:position w:val="-14"/>
        </w:rPr>
        <w:object w:dxaOrig="340" w:dyaOrig="499" w14:anchorId="26DCBEE6">
          <v:shape id="_x0000_i1032" type="#_x0000_t75" style="width:16.9pt;height:24.9pt" o:ole="">
            <v:imagedata r:id="rId8" o:title=""/>
          </v:shape>
          <o:OLEObject Type="Embed" ProgID="Equation.DSMT4" ShapeID="_x0000_i1032" DrawAspect="Content" ObjectID="_1753518551" r:id="rId21"/>
        </w:object>
      </w:r>
      <w:r w:rsidRPr="007420D4">
        <w:t xml:space="preserve"> or </w:t>
      </w:r>
      <w:proofErr w:type="spellStart"/>
      <w:r w:rsidRPr="007420D4">
        <w:t>z</w:t>
      </w:r>
      <w:r w:rsidRPr="007420D4">
        <w:rPr>
          <w:vertAlign w:val="subscript"/>
        </w:rPr>
        <w:t>j</w:t>
      </w:r>
      <w:proofErr w:type="spellEnd"/>
      <w:r w:rsidRPr="007420D4">
        <w:t>.</w:t>
      </w:r>
      <w:r w:rsidR="0065549C">
        <w:t xml:space="preserve"> I simply use the same notation for the factor loadings because otherwise the notation will get messier later </w:t>
      </w:r>
      <w:r w:rsidR="0065549C">
        <w:sym w:font="Wingdings" w:char="F04C"/>
      </w:r>
      <w:r w:rsidR="0065549C">
        <w:t xml:space="preserve">.  </w:t>
      </w:r>
    </w:p>
    <w:p w14:paraId="209D938A" w14:textId="77777777" w:rsidR="00013CAC" w:rsidRDefault="00013CAC" w:rsidP="00CF032D">
      <w:pPr>
        <w:pStyle w:val="BodyTextIndent2"/>
        <w:ind w:left="1080"/>
      </w:pPr>
    </w:p>
    <w:p w14:paraId="5831C922" w14:textId="77777777" w:rsidR="00AE6F81" w:rsidRDefault="00AE6F81">
      <w:pPr>
        <w:rPr>
          <w:b/>
          <w:u w:val="single"/>
        </w:rPr>
      </w:pPr>
      <w:r>
        <w:rPr>
          <w:b/>
          <w:u w:val="single"/>
        </w:rPr>
        <w:br w:type="page"/>
      </w:r>
    </w:p>
    <w:p w14:paraId="08FDF971" w14:textId="1B11F4FC" w:rsidR="00013CAC" w:rsidRPr="00BD2231" w:rsidRDefault="00013CAC" w:rsidP="00013CAC">
      <w:pPr>
        <w:rPr>
          <w:b/>
          <w:u w:val="single"/>
        </w:rPr>
      </w:pPr>
      <w:r>
        <w:rPr>
          <w:b/>
          <w:u w:val="single"/>
        </w:rPr>
        <w:lastRenderedPageBreak/>
        <w:t>Covariance and correlation matrices</w:t>
      </w:r>
    </w:p>
    <w:p w14:paraId="12572099" w14:textId="77777777" w:rsidR="00013CAC" w:rsidRDefault="00013CAC" w:rsidP="00013CAC"/>
    <w:p w14:paraId="338A3811" w14:textId="651D4B8B" w:rsidR="00013CAC" w:rsidRPr="00013CAC" w:rsidRDefault="00B438B5" w:rsidP="00013CAC">
      <w:pPr>
        <w:ind w:left="720"/>
      </w:pPr>
      <w:r>
        <w:t>T</w:t>
      </w:r>
      <w:r w:rsidR="00013CAC">
        <w:t xml:space="preserve">o understand this section, </w:t>
      </w:r>
      <w:r w:rsidR="00AE6F81">
        <w:t>you</w:t>
      </w:r>
      <w:r w:rsidR="00013CAC">
        <w:t xml:space="preserve"> need </w:t>
      </w:r>
      <w:r w:rsidR="00AE6F81">
        <w:t xml:space="preserve">to know </w:t>
      </w:r>
      <w:r w:rsidR="00013CAC">
        <w:t>the following basic results of working with random vectors:</w:t>
      </w:r>
      <w:r w:rsidR="00013CAC" w:rsidRPr="00013CAC">
        <w:t xml:space="preserve"> </w:t>
      </w:r>
    </w:p>
    <w:p w14:paraId="5895BDA4" w14:textId="77777777" w:rsidR="00013CAC" w:rsidRDefault="00013CAC" w:rsidP="0059589B">
      <w:pPr>
        <w:pStyle w:val="ListParagraph"/>
        <w:numPr>
          <w:ilvl w:val="0"/>
          <w:numId w:val="9"/>
        </w:numPr>
      </w:pPr>
      <w:r>
        <w:t xml:space="preserve">Let </w:t>
      </w:r>
      <w:r w:rsidRPr="00013CAC">
        <w:rPr>
          <w:b/>
        </w:rPr>
        <w:t>A</w:t>
      </w:r>
      <w:r>
        <w:t xml:space="preserve"> </w:t>
      </w:r>
      <w:r w:rsidR="00AE6F81">
        <w:t>be</w:t>
      </w:r>
      <w:r>
        <w:t xml:space="preserve"> a matrix of constants</w:t>
      </w:r>
      <w:r w:rsidR="00AE6F81">
        <w:t>,</w:t>
      </w:r>
      <w:r>
        <w:t xml:space="preserve"> and</w:t>
      </w:r>
      <w:r w:rsidR="00AE6F81">
        <w:t xml:space="preserve"> let</w:t>
      </w:r>
      <w:r>
        <w:t xml:space="preserve"> </w:t>
      </w:r>
      <w:r w:rsidRPr="00013CAC">
        <w:rPr>
          <w:b/>
        </w:rPr>
        <w:t>y</w:t>
      </w:r>
      <w:r>
        <w:t xml:space="preserve"> be a vector of random variables. Then Cov(</w:t>
      </w:r>
      <w:r w:rsidRPr="00013CAC">
        <w:rPr>
          <w:b/>
        </w:rPr>
        <w:t>Ay</w:t>
      </w:r>
      <w:r>
        <w:t xml:space="preserve">) = </w:t>
      </w:r>
      <w:r w:rsidRPr="00013CAC">
        <w:rPr>
          <w:b/>
        </w:rPr>
        <w:t>A</w:t>
      </w:r>
      <w:r>
        <w:t>Cov(</w:t>
      </w:r>
      <w:r w:rsidRPr="00013CAC">
        <w:rPr>
          <w:b/>
        </w:rPr>
        <w:t>y</w:t>
      </w:r>
      <w:r>
        <w:t>)</w:t>
      </w:r>
      <w:r w:rsidRPr="00013CAC">
        <w:rPr>
          <w:b/>
        </w:rPr>
        <w:t>A</w:t>
      </w:r>
      <w:r>
        <w:sym w:font="Symbol" w:char="F0A2"/>
      </w:r>
      <w:r>
        <w:t xml:space="preserve">. This can be shown using standard properties of covariances and variances:  </w:t>
      </w:r>
    </w:p>
    <w:p w14:paraId="039911C7" w14:textId="77777777" w:rsidR="00013CAC" w:rsidRDefault="00013CAC" w:rsidP="00013CAC">
      <w:pPr>
        <w:pStyle w:val="ListParagraph"/>
        <w:ind w:left="1080"/>
      </w:pPr>
    </w:p>
    <w:p w14:paraId="224BA090" w14:textId="77777777" w:rsidR="00013CAC" w:rsidRDefault="00013CAC" w:rsidP="00013CAC">
      <w:pPr>
        <w:pStyle w:val="ListParagraph"/>
        <w:ind w:left="1440"/>
      </w:pPr>
      <w:r>
        <w:t>Var(ay</w:t>
      </w:r>
      <w:r w:rsidRPr="00013CAC">
        <w:rPr>
          <w:vertAlign w:val="subscript"/>
        </w:rPr>
        <w:t>1</w:t>
      </w:r>
      <w:r>
        <w:t>+by</w:t>
      </w:r>
      <w:r w:rsidRPr="00013CAC">
        <w:rPr>
          <w:vertAlign w:val="subscript"/>
        </w:rPr>
        <w:t>2</w:t>
      </w:r>
      <w:r>
        <w:t>) = a</w:t>
      </w:r>
      <w:r w:rsidRPr="00013CAC">
        <w:rPr>
          <w:vertAlign w:val="superscript"/>
        </w:rPr>
        <w:t>2</w:t>
      </w:r>
      <w:r>
        <w:t>Var(y</w:t>
      </w:r>
      <w:r w:rsidRPr="00013CAC">
        <w:rPr>
          <w:vertAlign w:val="subscript"/>
        </w:rPr>
        <w:t>1</w:t>
      </w:r>
      <w:r>
        <w:t>) + b</w:t>
      </w:r>
      <w:r w:rsidRPr="00013CAC">
        <w:rPr>
          <w:vertAlign w:val="superscript"/>
        </w:rPr>
        <w:t>2</w:t>
      </w:r>
      <w:r>
        <w:t>Var(y</w:t>
      </w:r>
      <w:r w:rsidRPr="00013CAC">
        <w:rPr>
          <w:vertAlign w:val="subscript"/>
        </w:rPr>
        <w:t>2</w:t>
      </w:r>
      <w:r>
        <w:t>) + 2abCov(y</w:t>
      </w:r>
      <w:r w:rsidRPr="00013CAC">
        <w:rPr>
          <w:vertAlign w:val="subscript"/>
        </w:rPr>
        <w:t>1</w:t>
      </w:r>
      <w:r>
        <w:t>,y</w:t>
      </w:r>
      <w:r w:rsidRPr="00013CAC">
        <w:rPr>
          <w:vertAlign w:val="subscript"/>
        </w:rPr>
        <w:t>2</w:t>
      </w:r>
      <w:r>
        <w:t xml:space="preserve">) </w:t>
      </w:r>
    </w:p>
    <w:p w14:paraId="4A5B80AA" w14:textId="77777777" w:rsidR="00013CAC" w:rsidRDefault="00013CAC" w:rsidP="00013CAC">
      <w:pPr>
        <w:pStyle w:val="ListParagraph"/>
        <w:ind w:left="1440"/>
      </w:pPr>
    </w:p>
    <w:p w14:paraId="3363D71F" w14:textId="6F280155" w:rsidR="00013CAC" w:rsidRDefault="00013CAC" w:rsidP="00520A2D">
      <w:pPr>
        <w:ind w:left="1080"/>
      </w:pPr>
      <w:r>
        <w:t xml:space="preserve">for constants a and b and </w:t>
      </w:r>
      <w:r w:rsidRPr="00800B92">
        <w:t>random variables y</w:t>
      </w:r>
      <w:r w:rsidRPr="00800B92">
        <w:rPr>
          <w:vertAlign w:val="subscript"/>
        </w:rPr>
        <w:t>1</w:t>
      </w:r>
      <w:r w:rsidRPr="00800B92">
        <w:t xml:space="preserve"> and y</w:t>
      </w:r>
      <w:r w:rsidRPr="00800B92">
        <w:rPr>
          <w:vertAlign w:val="subscript"/>
        </w:rPr>
        <w:t>2</w:t>
      </w:r>
      <w:r w:rsidRPr="00800B92">
        <w:t>,</w:t>
      </w:r>
      <w:r w:rsidR="00520A2D">
        <w:t xml:space="preserve"> </w:t>
      </w:r>
      <w:r w:rsidRPr="00800B92">
        <w:t xml:space="preserve">see </w:t>
      </w:r>
      <w:r w:rsidR="00520A2D">
        <w:t>my Introduction to Mathematical Statistics notes</w:t>
      </w:r>
      <w:r w:rsidRPr="00800B92">
        <w:t>.</w:t>
      </w:r>
      <w:r>
        <w:t xml:space="preserve"> </w:t>
      </w:r>
    </w:p>
    <w:p w14:paraId="1840802E" w14:textId="77777777" w:rsidR="00013CAC" w:rsidRDefault="00013CAC" w:rsidP="0059589B">
      <w:pPr>
        <w:pStyle w:val="ListParagraph"/>
        <w:numPr>
          <w:ilvl w:val="0"/>
          <w:numId w:val="9"/>
        </w:numPr>
      </w:pPr>
      <w:r>
        <w:t xml:space="preserve">Suppose </w:t>
      </w:r>
      <w:r w:rsidR="009F4D07">
        <w:rPr>
          <w:b/>
        </w:rPr>
        <w:t>x</w:t>
      </w:r>
      <w:r>
        <w:t xml:space="preserve"> and </w:t>
      </w:r>
      <w:r w:rsidR="009F4D07" w:rsidRPr="009F4D07">
        <w:rPr>
          <w:b/>
        </w:rPr>
        <w:t>y</w:t>
      </w:r>
      <w:r>
        <w:t xml:space="preserve"> are independent random vectors.  Then Cov(</w:t>
      </w:r>
      <w:r w:rsidR="009F4D07">
        <w:rPr>
          <w:b/>
        </w:rPr>
        <w:t>x</w:t>
      </w:r>
      <w:r>
        <w:t xml:space="preserve"> + </w:t>
      </w:r>
      <w:r w:rsidR="009F4D07" w:rsidRPr="009F4D07">
        <w:rPr>
          <w:b/>
        </w:rPr>
        <w:t>y</w:t>
      </w:r>
      <w:r>
        <w:t>) = Cov(</w:t>
      </w:r>
      <w:r w:rsidR="009F4D07">
        <w:rPr>
          <w:b/>
        </w:rPr>
        <w:t>x</w:t>
      </w:r>
      <w:r>
        <w:t>) + Cov(</w:t>
      </w:r>
      <w:r w:rsidR="009F4D07" w:rsidRPr="009F4D07">
        <w:rPr>
          <w:b/>
        </w:rPr>
        <w:t>y</w:t>
      </w:r>
      <w:r>
        <w:t xml:space="preserve">).  </w:t>
      </w:r>
    </w:p>
    <w:p w14:paraId="7D8215DC" w14:textId="77777777" w:rsidR="00013CAC" w:rsidRDefault="00013CAC" w:rsidP="00013CAC"/>
    <w:p w14:paraId="028D9F1F" w14:textId="77777777" w:rsidR="00013CAC" w:rsidRDefault="00013CAC" w:rsidP="00A31FD3">
      <w:pPr>
        <w:ind w:left="720"/>
      </w:pPr>
      <w:r>
        <w:t xml:space="preserve">From the matrix form of the FA model, </w:t>
      </w:r>
    </w:p>
    <w:p w14:paraId="0E1E2807" w14:textId="77777777" w:rsidR="00013CAC" w:rsidRDefault="00013CAC" w:rsidP="00013CAC">
      <w:pPr>
        <w:ind w:left="720"/>
      </w:pPr>
    </w:p>
    <w:p w14:paraId="35F25E20" w14:textId="7F981EA4" w:rsidR="00013CAC" w:rsidRDefault="00013CAC" w:rsidP="00013CAC">
      <w:pPr>
        <w:ind w:left="720"/>
      </w:pPr>
      <w:r>
        <w:rPr>
          <w:b/>
          <w:bCs/>
        </w:rPr>
        <w:sym w:font="Symbol" w:char="F053"/>
      </w:r>
      <w:r>
        <w:t xml:space="preserve"> </w:t>
      </w:r>
      <w:r>
        <w:tab/>
        <w:t xml:space="preserve">= </w:t>
      </w:r>
      <w:proofErr w:type="spellStart"/>
      <w:r>
        <w:t>Cov</w:t>
      </w:r>
      <w:proofErr w:type="spellEnd"/>
      <w:r>
        <w:t>(</w:t>
      </w:r>
      <w:r w:rsidR="00520A2D" w:rsidRPr="00520A2D">
        <w:rPr>
          <w:b/>
          <w:bCs/>
        </w:rPr>
        <w:t>x</w:t>
      </w:r>
      <w:r>
        <w:t xml:space="preserve">) </w:t>
      </w:r>
    </w:p>
    <w:p w14:paraId="2E11CA57" w14:textId="77777777" w:rsidR="00013CAC" w:rsidRDefault="00013CAC" w:rsidP="00013CAC">
      <w:pPr>
        <w:ind w:left="1440"/>
      </w:pPr>
      <w:r>
        <w:t>= Cov(</w:t>
      </w:r>
      <w:r>
        <w:rPr>
          <w:b/>
          <w:bCs/>
        </w:rPr>
        <w:sym w:font="Symbol" w:char="F04C"/>
      </w:r>
      <w:r>
        <w:rPr>
          <w:b/>
          <w:bCs/>
        </w:rPr>
        <w:t>f</w:t>
      </w:r>
      <w:r>
        <w:t xml:space="preserve"> + </w:t>
      </w:r>
      <w:r>
        <w:rPr>
          <w:b/>
          <w:bCs/>
        </w:rPr>
        <w:sym w:font="Symbol" w:char="F068"/>
      </w:r>
      <w:r>
        <w:t>)</w:t>
      </w:r>
    </w:p>
    <w:p w14:paraId="7B8C47D7" w14:textId="77777777" w:rsidR="001B67CB" w:rsidRDefault="00013CAC" w:rsidP="00013CAC">
      <w:pPr>
        <w:ind w:left="1440"/>
      </w:pPr>
      <w:r>
        <w:t>= Cov(</w:t>
      </w:r>
      <w:r>
        <w:rPr>
          <w:b/>
          <w:bCs/>
        </w:rPr>
        <w:sym w:font="Symbol" w:char="F04C"/>
      </w:r>
      <w:r>
        <w:rPr>
          <w:b/>
          <w:bCs/>
        </w:rPr>
        <w:t>f</w:t>
      </w:r>
      <w:r>
        <w:t>) + Cov(</w:t>
      </w:r>
      <w:r>
        <w:rPr>
          <w:b/>
          <w:bCs/>
        </w:rPr>
        <w:sym w:font="Symbol" w:char="F068"/>
      </w:r>
      <w:r>
        <w:t xml:space="preserve">) </w:t>
      </w:r>
      <w:r w:rsidR="001B67CB">
        <w:t>because</w:t>
      </w:r>
      <w:r>
        <w:t xml:space="preserve"> </w:t>
      </w:r>
      <w:r>
        <w:rPr>
          <w:b/>
          <w:bCs/>
        </w:rPr>
        <w:t>f</w:t>
      </w:r>
      <w:r>
        <w:t xml:space="preserve"> and </w:t>
      </w:r>
      <w:r>
        <w:rPr>
          <w:b/>
          <w:bCs/>
        </w:rPr>
        <w:sym w:font="Symbol" w:char="F068"/>
      </w:r>
      <w:r>
        <w:rPr>
          <w:b/>
          <w:bCs/>
        </w:rPr>
        <w:t xml:space="preserve"> </w:t>
      </w:r>
      <w:r>
        <w:t xml:space="preserve">are </w:t>
      </w:r>
    </w:p>
    <w:p w14:paraId="4FACF3F2" w14:textId="77777777" w:rsidR="00013CAC" w:rsidRDefault="001B67CB" w:rsidP="00013CAC">
      <w:pPr>
        <w:ind w:left="1440"/>
      </w:pPr>
      <w:r>
        <w:t xml:space="preserve">                                </w:t>
      </w:r>
      <w:r w:rsidR="00013CAC">
        <w:t>independent</w:t>
      </w:r>
    </w:p>
    <w:p w14:paraId="39177A09" w14:textId="77777777" w:rsidR="00013CAC" w:rsidRDefault="00013CAC" w:rsidP="00013CAC">
      <w:pPr>
        <w:ind w:left="1440"/>
      </w:pPr>
      <w:r>
        <w:t xml:space="preserve">= </w:t>
      </w:r>
      <w:r>
        <w:rPr>
          <w:b/>
          <w:bCs/>
        </w:rPr>
        <w:sym w:font="Symbol" w:char="F04C"/>
      </w:r>
      <w:r>
        <w:t>Cov(</w:t>
      </w:r>
      <w:r>
        <w:rPr>
          <w:b/>
          <w:bCs/>
        </w:rPr>
        <w:t>f</w:t>
      </w:r>
      <w:r>
        <w:t>)</w:t>
      </w:r>
      <w:r>
        <w:rPr>
          <w:b/>
          <w:bCs/>
        </w:rPr>
        <w:sym w:font="Symbol" w:char="F04C"/>
      </w:r>
      <w:r>
        <w:sym w:font="Symbol" w:char="F0A2"/>
      </w:r>
      <w:r>
        <w:t xml:space="preserve"> + Cov(</w:t>
      </w:r>
      <w:r>
        <w:rPr>
          <w:b/>
          <w:bCs/>
        </w:rPr>
        <w:sym w:font="Symbol" w:char="F068"/>
      </w:r>
      <w:r>
        <w:t xml:space="preserve">) </w:t>
      </w:r>
    </w:p>
    <w:p w14:paraId="54B16D0E" w14:textId="77777777" w:rsidR="00013CAC" w:rsidRDefault="00013CAC" w:rsidP="00013CAC">
      <w:pPr>
        <w:ind w:left="1440"/>
      </w:pPr>
      <w:r>
        <w:t xml:space="preserve">= </w:t>
      </w:r>
      <w:r>
        <w:rPr>
          <w:b/>
          <w:bCs/>
        </w:rPr>
        <w:sym w:font="Symbol" w:char="F04C"/>
      </w:r>
      <w:r>
        <w:rPr>
          <w:b/>
          <w:bCs/>
        </w:rPr>
        <w:t>I</w:t>
      </w:r>
      <w:r>
        <w:rPr>
          <w:b/>
          <w:bCs/>
        </w:rPr>
        <w:sym w:font="Symbol" w:char="F04C"/>
      </w:r>
      <w:r>
        <w:sym w:font="Symbol" w:char="F0A2"/>
      </w:r>
      <w:r>
        <w:t xml:space="preserve"> + </w:t>
      </w:r>
      <w:r>
        <w:rPr>
          <w:b/>
          <w:bCs/>
        </w:rPr>
        <w:sym w:font="Symbol" w:char="F079"/>
      </w:r>
      <w:r>
        <w:t xml:space="preserve"> </w:t>
      </w:r>
      <w:r w:rsidR="001B67CB">
        <w:t>because</w:t>
      </w:r>
      <w:r>
        <w:t xml:space="preserve"> </w:t>
      </w:r>
      <w:r>
        <w:rPr>
          <w:b/>
          <w:bCs/>
        </w:rPr>
        <w:t>f</w:t>
      </w:r>
      <w:r w:rsidR="00BB0D58">
        <w:rPr>
          <w:b/>
          <w:bCs/>
        </w:rPr>
        <w:t xml:space="preserve"> </w:t>
      </w:r>
      <w:r>
        <w:t>~</w:t>
      </w:r>
      <w:r w:rsidR="00BB0D58">
        <w:t xml:space="preserve"> </w:t>
      </w:r>
      <w:r>
        <w:t>(</w:t>
      </w:r>
      <w:r>
        <w:rPr>
          <w:b/>
          <w:bCs/>
        </w:rPr>
        <w:t>0</w:t>
      </w:r>
      <w:r>
        <w:t xml:space="preserve">, </w:t>
      </w:r>
      <w:r>
        <w:rPr>
          <w:b/>
          <w:bCs/>
        </w:rPr>
        <w:t>I</w:t>
      </w:r>
      <w:r>
        <w:t xml:space="preserve">) and </w:t>
      </w:r>
      <w:r>
        <w:rPr>
          <w:b/>
          <w:bCs/>
        </w:rPr>
        <w:sym w:font="Symbol" w:char="F068"/>
      </w:r>
      <w:r w:rsidR="00BB0D58">
        <w:rPr>
          <w:b/>
          <w:bCs/>
        </w:rPr>
        <w:t xml:space="preserve"> </w:t>
      </w:r>
      <w:r>
        <w:t>~</w:t>
      </w:r>
      <w:r w:rsidR="00BB0D58">
        <w:t xml:space="preserve"> </w:t>
      </w:r>
      <w:r>
        <w:t>(</w:t>
      </w:r>
      <w:r>
        <w:rPr>
          <w:b/>
          <w:bCs/>
        </w:rPr>
        <w:t>0</w:t>
      </w:r>
      <w:r>
        <w:t xml:space="preserve">, </w:t>
      </w:r>
      <w:r>
        <w:rPr>
          <w:b/>
          <w:bCs/>
        </w:rPr>
        <w:sym w:font="Symbol" w:char="F079"/>
      </w:r>
      <w:r>
        <w:t>)</w:t>
      </w:r>
    </w:p>
    <w:p w14:paraId="35B19E5C" w14:textId="77777777" w:rsidR="00013CAC" w:rsidRDefault="00013CAC" w:rsidP="00013CAC">
      <w:pPr>
        <w:ind w:left="1440"/>
      </w:pPr>
      <w:r>
        <w:t xml:space="preserve">= </w:t>
      </w:r>
      <w:r>
        <w:rPr>
          <w:b/>
          <w:bCs/>
        </w:rPr>
        <w:sym w:font="Symbol" w:char="F04C"/>
      </w:r>
      <w:r>
        <w:rPr>
          <w:b/>
          <w:bCs/>
        </w:rPr>
        <w:sym w:font="Symbol" w:char="F04C"/>
      </w:r>
      <w:r>
        <w:sym w:font="Symbol" w:char="F0A2"/>
      </w:r>
      <w:r>
        <w:t xml:space="preserve"> + </w:t>
      </w:r>
      <w:r>
        <w:rPr>
          <w:b/>
          <w:bCs/>
        </w:rPr>
        <w:sym w:font="Symbol" w:char="F079"/>
      </w:r>
    </w:p>
    <w:p w14:paraId="7A14F4F4" w14:textId="77777777" w:rsidR="00013CAC" w:rsidRDefault="00013CAC" w:rsidP="00013CAC">
      <w:pPr>
        <w:ind w:left="1440"/>
      </w:pPr>
    </w:p>
    <w:p w14:paraId="11062410" w14:textId="77777777" w:rsidR="00013CAC" w:rsidRDefault="00013CAC" w:rsidP="00C4224A">
      <w:pPr>
        <w:ind w:left="720"/>
      </w:pPr>
      <w:r>
        <w:t xml:space="preserve">Instead of trying to find </w:t>
      </w:r>
      <w:r>
        <w:rPr>
          <w:u w:val="single"/>
        </w:rPr>
        <w:t>if</w:t>
      </w:r>
      <w:r>
        <w:t xml:space="preserve"> </w:t>
      </w:r>
      <w:r>
        <w:rPr>
          <w:b/>
          <w:bCs/>
        </w:rPr>
        <w:sym w:font="Symbol" w:char="F04C"/>
      </w:r>
      <w:r>
        <w:t>,</w:t>
      </w:r>
      <w:r>
        <w:rPr>
          <w:b/>
          <w:bCs/>
        </w:rPr>
        <w:t xml:space="preserve"> f</w:t>
      </w:r>
      <w:r>
        <w:t xml:space="preserve">, and </w:t>
      </w:r>
      <w:r>
        <w:rPr>
          <w:b/>
          <w:bCs/>
        </w:rPr>
        <w:sym w:font="Symbol" w:char="F068"/>
      </w:r>
      <w:r>
        <w:t xml:space="preserve"> exist such that </w:t>
      </w:r>
      <w:r>
        <w:br/>
      </w:r>
      <w:r w:rsidR="00AE62CB" w:rsidRPr="00AE62CB">
        <w:rPr>
          <w:b/>
          <w:bCs/>
          <w:position w:val="-4"/>
        </w:rPr>
        <w:object w:dxaOrig="300" w:dyaOrig="400" w14:anchorId="7D9456A4">
          <v:shape id="_x0000_i1033" type="#_x0000_t75" style="width:15.1pt;height:20.45pt" o:ole="">
            <v:imagedata r:id="rId22" o:title=""/>
          </v:shape>
          <o:OLEObject Type="Embed" ProgID="Equation.DSMT4" ShapeID="_x0000_i1033" DrawAspect="Content" ObjectID="_1753518552" r:id="rId23"/>
        </w:object>
      </w:r>
      <w:r w:rsidR="00AE62CB">
        <w:rPr>
          <w:b/>
          <w:bCs/>
        </w:rPr>
        <w:t xml:space="preserve"> </w:t>
      </w:r>
      <w:r>
        <w:t>=</w:t>
      </w:r>
      <w:r w:rsidR="00AE62CB">
        <w:t xml:space="preserve"> </w:t>
      </w:r>
      <w:r>
        <w:rPr>
          <w:b/>
          <w:bCs/>
        </w:rPr>
        <w:sym w:font="Symbol" w:char="F04C"/>
      </w:r>
      <w:r>
        <w:rPr>
          <w:b/>
          <w:bCs/>
        </w:rPr>
        <w:t>f</w:t>
      </w:r>
      <w:r>
        <w:t xml:space="preserve"> + </w:t>
      </w:r>
      <w:r>
        <w:rPr>
          <w:b/>
          <w:bCs/>
        </w:rPr>
        <w:sym w:font="Symbol" w:char="F068"/>
      </w:r>
      <w:r>
        <w:t xml:space="preserve">, we try to find a </w:t>
      </w:r>
      <w:r>
        <w:rPr>
          <w:b/>
          <w:bCs/>
        </w:rPr>
        <w:sym w:font="Symbol" w:char="F04C"/>
      </w:r>
      <w:r>
        <w:t xml:space="preserve"> and </w:t>
      </w:r>
      <w:r>
        <w:rPr>
          <w:b/>
          <w:bCs/>
        </w:rPr>
        <w:sym w:font="Symbol" w:char="F079"/>
      </w:r>
      <w:r>
        <w:rPr>
          <w:b/>
          <w:bCs/>
        </w:rPr>
        <w:t xml:space="preserve"> </w:t>
      </w:r>
      <w:r>
        <w:t>such</w:t>
      </w:r>
      <w:r>
        <w:rPr>
          <w:b/>
          <w:bCs/>
        </w:rPr>
        <w:t xml:space="preserve"> </w:t>
      </w:r>
      <w:r>
        <w:t>that</w:t>
      </w:r>
      <w:r>
        <w:rPr>
          <w:b/>
          <w:bCs/>
        </w:rPr>
        <w:t xml:space="preserve"> </w:t>
      </w:r>
      <w:r>
        <w:rPr>
          <w:b/>
          <w:bCs/>
        </w:rPr>
        <w:br/>
      </w:r>
      <w:r>
        <w:rPr>
          <w:b/>
          <w:bCs/>
        </w:rPr>
        <w:lastRenderedPageBreak/>
        <w:sym w:font="Symbol" w:char="F053"/>
      </w:r>
      <w:r>
        <w:rPr>
          <w:b/>
          <w:bCs/>
        </w:rPr>
        <w:t xml:space="preserve"> </w:t>
      </w:r>
      <w:r>
        <w:t xml:space="preserve">= </w:t>
      </w:r>
      <w:r>
        <w:rPr>
          <w:b/>
          <w:bCs/>
        </w:rPr>
        <w:sym w:font="Symbol" w:char="F04C"/>
      </w:r>
      <w:r>
        <w:rPr>
          <w:b/>
          <w:bCs/>
        </w:rPr>
        <w:sym w:font="Symbol" w:char="F04C"/>
      </w:r>
      <w:r>
        <w:sym w:font="Symbol" w:char="F0A2"/>
      </w:r>
      <w:r>
        <w:t xml:space="preserve"> + </w:t>
      </w:r>
      <w:r>
        <w:rPr>
          <w:b/>
          <w:bCs/>
        </w:rPr>
        <w:sym w:font="Symbol" w:char="F079"/>
      </w:r>
      <w:r w:rsidR="00AE62CB">
        <w:t>.  These are often called the</w:t>
      </w:r>
      <w:r>
        <w:t xml:space="preserve"> </w:t>
      </w:r>
      <w:r w:rsidRPr="0039637B">
        <w:rPr>
          <w:i/>
          <w:iCs/>
          <w:highlight w:val="yellow"/>
        </w:rPr>
        <w:t>factor analysis equations</w:t>
      </w:r>
      <w:r w:rsidR="00AE62CB">
        <w:t xml:space="preserve">. </w:t>
      </w:r>
    </w:p>
    <w:p w14:paraId="33A23130" w14:textId="77777777" w:rsidR="00013CAC" w:rsidRDefault="00013CAC" w:rsidP="00013CAC">
      <w:pPr>
        <w:ind w:left="864"/>
      </w:pPr>
    </w:p>
    <w:p w14:paraId="7045BAD4" w14:textId="77777777" w:rsidR="00013CAC" w:rsidRDefault="00013CAC" w:rsidP="00013CAC">
      <w:pPr>
        <w:ind w:left="864"/>
      </w:pPr>
      <w:r>
        <w:rPr>
          <w:u w:val="single"/>
        </w:rPr>
        <w:t>Notes</w:t>
      </w:r>
      <w:r>
        <w:t xml:space="preserve">: </w:t>
      </w:r>
    </w:p>
    <w:p w14:paraId="145B6BAB" w14:textId="7857EBDB" w:rsidR="00520A2D" w:rsidRDefault="00520A2D" w:rsidP="00FC26A7">
      <w:pPr>
        <w:pStyle w:val="ListParagraph"/>
        <w:numPr>
          <w:ilvl w:val="0"/>
          <w:numId w:val="7"/>
        </w:numPr>
      </w:pPr>
      <w:r w:rsidRPr="00520A2D">
        <w:t xml:space="preserve">You may be wondering if there is a typo by specifying </w:t>
      </w:r>
      <w:r>
        <w:rPr>
          <w:b/>
          <w:bCs/>
        </w:rPr>
        <w:sym w:font="Symbol" w:char="F053"/>
      </w:r>
      <w:r>
        <w:t xml:space="preserve"> </w:t>
      </w:r>
      <w:r w:rsidRPr="00520A2D">
        <w:t xml:space="preserve">= </w:t>
      </w:r>
      <w:proofErr w:type="spellStart"/>
      <w:r w:rsidRPr="00520A2D">
        <w:t>Cov</w:t>
      </w:r>
      <w:proofErr w:type="spellEnd"/>
      <w:r w:rsidRPr="00520A2D">
        <w:t>(</w:t>
      </w:r>
      <w:r w:rsidRPr="00E451CA">
        <w:rPr>
          <w:b/>
          <w:bCs/>
        </w:rPr>
        <w:t>x</w:t>
      </w:r>
      <w:r w:rsidRPr="00520A2D">
        <w:t xml:space="preserve">) </w:t>
      </w:r>
      <w:r>
        <w:t xml:space="preserve">rather than </w:t>
      </w:r>
      <w:r>
        <w:rPr>
          <w:b/>
          <w:bCs/>
        </w:rPr>
        <w:sym w:font="Symbol" w:char="F053"/>
      </w:r>
      <w:r>
        <w:t xml:space="preserve"> </w:t>
      </w:r>
      <w:r w:rsidRPr="00520A2D">
        <w:t xml:space="preserve">= </w:t>
      </w:r>
      <w:proofErr w:type="spellStart"/>
      <w:proofErr w:type="gramStart"/>
      <w:r w:rsidRPr="00520A2D">
        <w:t>Cov</w:t>
      </w:r>
      <w:proofErr w:type="spellEnd"/>
      <w:r w:rsidRPr="00520A2D">
        <w:t>(</w:t>
      </w:r>
      <w:proofErr w:type="gramEnd"/>
      <w:r w:rsidRPr="00AE62CB">
        <w:rPr>
          <w:b/>
          <w:bCs/>
          <w:position w:val="-4"/>
        </w:rPr>
        <w:object w:dxaOrig="300" w:dyaOrig="400" w14:anchorId="3332D465">
          <v:shape id="_x0000_i1248" type="#_x0000_t75" style="width:15.1pt;height:20.45pt" o:ole="">
            <v:imagedata r:id="rId22" o:title=""/>
          </v:shape>
          <o:OLEObject Type="Embed" ProgID="Equation.DSMT4" ShapeID="_x0000_i1248" DrawAspect="Content" ObjectID="_1753518553" r:id="rId24"/>
        </w:object>
      </w:r>
      <w:r w:rsidRPr="00520A2D">
        <w:t>)</w:t>
      </w:r>
      <w:r w:rsidR="00E451CA">
        <w:t xml:space="preserve">. There is not a typo because </w:t>
      </w:r>
      <w:proofErr w:type="spellStart"/>
      <w:r w:rsidR="00E451CA" w:rsidRPr="00520A2D">
        <w:t>Cov</w:t>
      </w:r>
      <w:proofErr w:type="spellEnd"/>
      <w:r w:rsidR="00E451CA" w:rsidRPr="00520A2D">
        <w:t>(</w:t>
      </w:r>
      <w:r w:rsidR="00E451CA" w:rsidRPr="00E451CA">
        <w:rPr>
          <w:b/>
          <w:bCs/>
        </w:rPr>
        <w:t>x</w:t>
      </w:r>
      <w:r w:rsidR="00E451CA" w:rsidRPr="00520A2D">
        <w:t>)</w:t>
      </w:r>
      <w:r w:rsidR="00E451CA">
        <w:t xml:space="preserve"> = </w:t>
      </w:r>
      <w:proofErr w:type="spellStart"/>
      <w:proofErr w:type="gramStart"/>
      <w:r w:rsidR="00E451CA" w:rsidRPr="00520A2D">
        <w:t>Cov</w:t>
      </w:r>
      <w:proofErr w:type="spellEnd"/>
      <w:r w:rsidR="00E451CA" w:rsidRPr="00520A2D">
        <w:t>(</w:t>
      </w:r>
      <w:proofErr w:type="gramEnd"/>
      <w:r w:rsidR="00E451CA" w:rsidRPr="00AE62CB">
        <w:rPr>
          <w:b/>
          <w:bCs/>
          <w:position w:val="-4"/>
        </w:rPr>
        <w:object w:dxaOrig="300" w:dyaOrig="400" w14:anchorId="10F03150">
          <v:shape id="_x0000_i1249" type="#_x0000_t75" style="width:15.1pt;height:20.45pt" o:ole="">
            <v:imagedata r:id="rId22" o:title=""/>
          </v:shape>
          <o:OLEObject Type="Embed" ProgID="Equation.DSMT4" ShapeID="_x0000_i1249" DrawAspect="Content" ObjectID="_1753518554" r:id="rId25"/>
        </w:object>
      </w:r>
      <w:r w:rsidR="00E451CA" w:rsidRPr="00520A2D">
        <w:t>)</w:t>
      </w:r>
      <w:r w:rsidR="00E451CA">
        <w:t xml:space="preserve">. Why? For the same reason the variance of a variable is the same as when a constant is added to it. This is </w:t>
      </w:r>
      <w:r w:rsidR="00195AEB">
        <w:t>often</w:t>
      </w:r>
      <w:r w:rsidR="00E451CA">
        <w:t xml:space="preserve"> </w:t>
      </w:r>
      <w:r w:rsidR="00195AEB">
        <w:t>discussed</w:t>
      </w:r>
      <w:r w:rsidR="00E451CA">
        <w:t xml:space="preserve"> in an introductory statistics course. </w:t>
      </w:r>
    </w:p>
    <w:p w14:paraId="3E1D404A" w14:textId="6CE7D175" w:rsidR="00013CAC" w:rsidRDefault="0039637B" w:rsidP="0059589B">
      <w:pPr>
        <w:numPr>
          <w:ilvl w:val="0"/>
          <w:numId w:val="7"/>
        </w:numPr>
      </w:pPr>
      <w:r>
        <w:t>With</w:t>
      </w:r>
      <w:r w:rsidR="00013CAC">
        <w:t xml:space="preserve"> </w:t>
      </w:r>
      <w:r w:rsidR="00013CAC">
        <w:rPr>
          <w:b/>
          <w:bCs/>
        </w:rPr>
        <w:sym w:font="Symbol" w:char="F053"/>
      </w:r>
      <w:r w:rsidR="00013CAC">
        <w:t xml:space="preserve"> = </w:t>
      </w:r>
      <w:r w:rsidR="00013CAC">
        <w:rPr>
          <w:b/>
          <w:bCs/>
        </w:rPr>
        <w:sym w:font="Symbol" w:char="F04C"/>
      </w:r>
      <w:r w:rsidR="00013CAC">
        <w:rPr>
          <w:b/>
          <w:bCs/>
        </w:rPr>
        <w:sym w:font="Symbol" w:char="F04C"/>
      </w:r>
      <w:r w:rsidR="00013CAC">
        <w:sym w:font="Symbol" w:char="F0A2"/>
      </w:r>
      <w:r w:rsidR="00013CAC">
        <w:t xml:space="preserve"> + </w:t>
      </w:r>
      <w:r w:rsidR="00013CAC">
        <w:rPr>
          <w:b/>
          <w:bCs/>
        </w:rPr>
        <w:sym w:font="Symbol" w:char="F079"/>
      </w:r>
      <w:r w:rsidR="00013CAC">
        <w:t>, the common factors (f</w:t>
      </w:r>
      <w:r w:rsidR="00013CAC">
        <w:rPr>
          <w:vertAlign w:val="subscript"/>
        </w:rPr>
        <w:t>k</w:t>
      </w:r>
      <w:r w:rsidR="00013CAC">
        <w:t xml:space="preserve">’s) explain the covariances between the original variables exactly </w:t>
      </w:r>
      <w:r w:rsidR="00AE62CB">
        <w:t>because</w:t>
      </w:r>
      <w:r w:rsidR="00013CAC">
        <w:t xml:space="preserve"> </w:t>
      </w:r>
      <w:r w:rsidR="00013CAC">
        <w:rPr>
          <w:b/>
          <w:bCs/>
        </w:rPr>
        <w:sym w:font="Symbol" w:char="F079"/>
      </w:r>
      <w:r w:rsidR="00AE62CB">
        <w:t xml:space="preserve"> is a diagonal matrix. </w:t>
      </w:r>
      <w:r w:rsidR="00013CAC">
        <w:t>This can be seen from the matrices below.</w:t>
      </w:r>
    </w:p>
    <w:p w14:paraId="033838AB" w14:textId="77777777" w:rsidR="00013CAC" w:rsidRDefault="00013CAC" w:rsidP="00013CAC">
      <w:pPr>
        <w:ind w:left="864"/>
      </w:pPr>
    </w:p>
    <w:p w14:paraId="1EE2AD2C" w14:textId="77777777" w:rsidR="00013CAC" w:rsidRDefault="00013CAC" w:rsidP="00013CAC">
      <w:r>
        <w:rPr>
          <w:b/>
          <w:bCs/>
        </w:rPr>
        <w:sym w:font="Symbol" w:char="F053"/>
      </w:r>
      <w:r>
        <w:t xml:space="preserve"> = </w:t>
      </w:r>
      <w:r>
        <w:rPr>
          <w:b/>
          <w:bCs/>
        </w:rPr>
        <w:sym w:font="Symbol" w:char="F04C"/>
      </w:r>
      <w:r>
        <w:rPr>
          <w:b/>
          <w:bCs/>
        </w:rPr>
        <w:sym w:font="Symbol" w:char="F04C"/>
      </w:r>
      <w:r>
        <w:sym w:font="Symbol" w:char="F0A2"/>
      </w:r>
      <w:r>
        <w:t xml:space="preserve"> + </w:t>
      </w:r>
      <w:r>
        <w:rPr>
          <w:b/>
          <w:bCs/>
        </w:rPr>
        <w:sym w:font="Symbol" w:char="F079"/>
      </w:r>
    </w:p>
    <w:p w14:paraId="791A3B8A" w14:textId="77777777" w:rsidR="00013CAC" w:rsidRDefault="00013CAC" w:rsidP="00013CAC">
      <w:r>
        <w:sym w:font="Symbol" w:char="F0DB"/>
      </w:r>
      <w:r w:rsidR="008A5512">
        <w:rPr>
          <w:position w:val="-78"/>
        </w:rPr>
        <w:object w:dxaOrig="10200" w:dyaOrig="1820" w14:anchorId="3ECCD0A8">
          <v:shape id="_x0000_i1034" type="#_x0000_t75" style="width:510.2pt;height:91.55pt" o:ole="">
            <v:imagedata r:id="rId26" o:title=""/>
          </v:shape>
          <o:OLEObject Type="Embed" ProgID="Equation.DSMT4" ShapeID="_x0000_i1034" DrawAspect="Content" ObjectID="_1753518555" r:id="rId27"/>
        </w:object>
      </w:r>
    </w:p>
    <w:p w14:paraId="7E6B03B5" w14:textId="77777777" w:rsidR="00013CAC" w:rsidRDefault="00013CAC" w:rsidP="00013CAC">
      <w:r>
        <w:sym w:font="Symbol" w:char="F0DB"/>
      </w:r>
      <w:r w:rsidRPr="00697CED">
        <w:rPr>
          <w:position w:val="-136"/>
        </w:rPr>
        <w:object w:dxaOrig="10880" w:dyaOrig="2880" w14:anchorId="526D9944">
          <v:shape id="_x0000_i1035" type="#_x0000_t75" style="width:500.45pt;height:132.45pt" o:ole="">
            <v:imagedata r:id="rId28" o:title=""/>
          </v:shape>
          <o:OLEObject Type="Embed" ProgID="Equation.DSMT4" ShapeID="_x0000_i1035" DrawAspect="Content" ObjectID="_1753518556" r:id="rId29"/>
        </w:object>
      </w:r>
    </w:p>
    <w:p w14:paraId="6A7A2A37" w14:textId="77777777" w:rsidR="00013CAC" w:rsidRDefault="00013CAC" w:rsidP="00013CAC">
      <w:r>
        <w:lastRenderedPageBreak/>
        <w:sym w:font="Symbol" w:char="F0DB"/>
      </w:r>
      <w:r w:rsidRPr="00697CED">
        <w:rPr>
          <w:position w:val="-136"/>
        </w:rPr>
        <w:object w:dxaOrig="8900" w:dyaOrig="2880" w14:anchorId="519DB68B">
          <v:shape id="_x0000_i1036" type="#_x0000_t75" style="width:410.65pt;height:132.45pt" o:ole="">
            <v:imagedata r:id="rId30" o:title=""/>
          </v:shape>
          <o:OLEObject Type="Embed" ProgID="Equation.DSMT4" ShapeID="_x0000_i1036" DrawAspect="Content" ObjectID="_1753518557" r:id="rId31"/>
        </w:object>
      </w:r>
    </w:p>
    <w:p w14:paraId="6BB27CBC" w14:textId="77777777" w:rsidR="00013CAC" w:rsidRDefault="00013CAC" w:rsidP="00013CAC">
      <w:pPr>
        <w:ind w:left="1224"/>
      </w:pPr>
    </w:p>
    <w:p w14:paraId="396822B2" w14:textId="41A8F51A" w:rsidR="00013CAC" w:rsidRDefault="00013CAC" w:rsidP="0059589B">
      <w:pPr>
        <w:numPr>
          <w:ilvl w:val="0"/>
          <w:numId w:val="7"/>
        </w:numPr>
      </w:pPr>
      <w:r>
        <w:t>The above leads to seeing that Var(</w:t>
      </w:r>
      <w:proofErr w:type="spellStart"/>
      <w:r>
        <w:t>x</w:t>
      </w:r>
      <w:r>
        <w:rPr>
          <w:vertAlign w:val="subscript"/>
        </w:rPr>
        <w:t>j</w:t>
      </w:r>
      <w:proofErr w:type="spellEnd"/>
      <w:r>
        <w:t xml:space="preserve">) = </w:t>
      </w:r>
      <w:r>
        <w:sym w:font="Symbol" w:char="F073"/>
      </w:r>
      <w:proofErr w:type="spellStart"/>
      <w:r>
        <w:rPr>
          <w:vertAlign w:val="subscript"/>
        </w:rPr>
        <w:t>jj</w:t>
      </w:r>
      <w:proofErr w:type="spellEnd"/>
      <w:r>
        <w:t xml:space="preserve"> can be written as </w:t>
      </w:r>
      <w:r>
        <w:rPr>
          <w:position w:val="-34"/>
        </w:rPr>
        <w:object w:dxaOrig="1740" w:dyaOrig="900" w14:anchorId="2A70E177">
          <v:shape id="_x0000_i1211" type="#_x0000_t75" style="width:87.1pt;height:45.35pt" o:ole="">
            <v:imagedata r:id="rId32" o:title=""/>
          </v:shape>
          <o:OLEObject Type="Embed" ProgID="Equation.DSMT4" ShapeID="_x0000_i1211" DrawAspect="Content" ObjectID="_1753518558" r:id="rId33"/>
        </w:object>
      </w:r>
      <w:r w:rsidR="0039637B">
        <w:t xml:space="preserve"> </w:t>
      </w:r>
      <w:r>
        <w:t xml:space="preserve">and </w:t>
      </w:r>
      <w:proofErr w:type="spellStart"/>
      <w:proofErr w:type="gramStart"/>
      <w:r>
        <w:t>Cov</w:t>
      </w:r>
      <w:proofErr w:type="spellEnd"/>
      <w:r>
        <w:t>(</w:t>
      </w:r>
      <w:proofErr w:type="spellStart"/>
      <w:proofErr w:type="gramEnd"/>
      <w:r>
        <w:t>x</w:t>
      </w:r>
      <w:r>
        <w:rPr>
          <w:vertAlign w:val="subscript"/>
        </w:rPr>
        <w:t>j</w:t>
      </w:r>
      <w:proofErr w:type="spellEnd"/>
      <w:r>
        <w:t xml:space="preserve">, </w:t>
      </w:r>
      <w:proofErr w:type="spellStart"/>
      <w:r>
        <w:t>x</w:t>
      </w:r>
      <w:r>
        <w:rPr>
          <w:vertAlign w:val="subscript"/>
        </w:rPr>
        <w:t>j</w:t>
      </w:r>
      <w:proofErr w:type="spellEnd"/>
      <w:r>
        <w:rPr>
          <w:vertAlign w:val="subscript"/>
        </w:rPr>
        <w:sym w:font="Symbol" w:char="F0A2"/>
      </w:r>
      <w:r>
        <w:t xml:space="preserve">) = </w:t>
      </w:r>
      <w:r>
        <w:rPr>
          <w:position w:val="-34"/>
        </w:rPr>
        <w:object w:dxaOrig="1460" w:dyaOrig="900" w14:anchorId="47866C72">
          <v:shape id="_x0000_i1212" type="#_x0000_t75" style="width:72.9pt;height:45.35pt" o:ole="">
            <v:imagedata r:id="rId34" o:title=""/>
          </v:shape>
          <o:OLEObject Type="Embed" ProgID="Equation.DSMT4" ShapeID="_x0000_i1212" DrawAspect="Content" ObjectID="_1753518559" r:id="rId35"/>
        </w:object>
      </w:r>
      <w:r>
        <w:t xml:space="preserve">.  </w:t>
      </w:r>
    </w:p>
    <w:p w14:paraId="6B07DDCE" w14:textId="77777777" w:rsidR="00013CAC" w:rsidRDefault="00013CAC" w:rsidP="0059589B">
      <w:pPr>
        <w:numPr>
          <w:ilvl w:val="0"/>
          <w:numId w:val="7"/>
        </w:numPr>
      </w:pPr>
      <w:r>
        <w:t xml:space="preserve">The proportion of variance </w:t>
      </w:r>
      <w:r w:rsidR="003215F0">
        <w:t>for</w:t>
      </w:r>
      <w:r>
        <w:t xml:space="preserve"> </w:t>
      </w:r>
      <w:proofErr w:type="spellStart"/>
      <w:r>
        <w:t>x</w:t>
      </w:r>
      <w:r>
        <w:rPr>
          <w:vertAlign w:val="subscript"/>
        </w:rPr>
        <w:t>j</w:t>
      </w:r>
      <w:proofErr w:type="spellEnd"/>
      <w:r>
        <w:t xml:space="preserve"> explained by common factors is </w:t>
      </w:r>
      <w:r>
        <w:rPr>
          <w:position w:val="-34"/>
        </w:rPr>
        <w:object w:dxaOrig="940" w:dyaOrig="900" w14:anchorId="0AFB1F91">
          <v:shape id="_x0000_i1227" type="#_x0000_t75" style="width:47.1pt;height:45.35pt" o:ole="">
            <v:imagedata r:id="rId36" o:title=""/>
          </v:shape>
          <o:OLEObject Type="Embed" ProgID="Equation.DSMT4" ShapeID="_x0000_i1227" DrawAspect="Content" ObjectID="_1753518560" r:id="rId37"/>
        </w:object>
      </w:r>
      <w:r>
        <w:t>/</w:t>
      </w:r>
      <w:r>
        <w:sym w:font="Symbol" w:char="F073"/>
      </w:r>
      <w:proofErr w:type="spellStart"/>
      <w:r>
        <w:rPr>
          <w:vertAlign w:val="subscript"/>
        </w:rPr>
        <w:t>jj</w:t>
      </w:r>
      <w:proofErr w:type="spellEnd"/>
      <w:r w:rsidR="0039637B">
        <w:t xml:space="preserve">. </w:t>
      </w:r>
      <w:r>
        <w:t xml:space="preserve">The numerator in the proportion is called the </w:t>
      </w:r>
      <w:r>
        <w:rPr>
          <w:i/>
          <w:iCs/>
          <w:highlight w:val="yellow"/>
        </w:rPr>
        <w:t>communality</w:t>
      </w:r>
      <w:r>
        <w:t xml:space="preserve"> of the j</w:t>
      </w:r>
      <w:r>
        <w:rPr>
          <w:vertAlign w:val="superscript"/>
        </w:rPr>
        <w:t>th</w:t>
      </w:r>
      <w:r>
        <w:t xml:space="preserve"> original variable </w:t>
      </w:r>
      <w:r w:rsidR="00C4224A">
        <w:t>because</w:t>
      </w:r>
      <w:r>
        <w:t xml:space="preserve"> it is contributed by the common factors.  </w:t>
      </w:r>
    </w:p>
    <w:p w14:paraId="27D50B31" w14:textId="77777777" w:rsidR="00013CAC" w:rsidRDefault="00013CAC" w:rsidP="0059589B">
      <w:pPr>
        <w:numPr>
          <w:ilvl w:val="0"/>
          <w:numId w:val="7"/>
        </w:numPr>
      </w:pPr>
      <w:r>
        <w:t>Therefore, Var(</w:t>
      </w:r>
      <w:proofErr w:type="spellStart"/>
      <w:r>
        <w:t>x</w:t>
      </w:r>
      <w:r>
        <w:rPr>
          <w:vertAlign w:val="subscript"/>
        </w:rPr>
        <w:t>j</w:t>
      </w:r>
      <w:proofErr w:type="spellEnd"/>
      <w:r>
        <w:t xml:space="preserve">) = </w:t>
      </w:r>
      <w:r>
        <w:rPr>
          <w:position w:val="-34"/>
        </w:rPr>
        <w:object w:dxaOrig="1740" w:dyaOrig="900" w14:anchorId="5EF6C275">
          <v:shape id="_x0000_i1040" type="#_x0000_t75" style="width:87.1pt;height:45.35pt" o:ole="">
            <v:imagedata r:id="rId32" o:title=""/>
          </v:shape>
          <o:OLEObject Type="Embed" ProgID="Equation.DSMT4" ShapeID="_x0000_i1040" DrawAspect="Content" ObjectID="_1753518561" r:id="rId38"/>
        </w:object>
      </w:r>
      <w:r>
        <w:t xml:space="preserve"> = communality + specific variance.  </w:t>
      </w:r>
    </w:p>
    <w:p w14:paraId="331B2B3F" w14:textId="77777777" w:rsidR="00013CAC" w:rsidRDefault="00013CAC" w:rsidP="0059589B">
      <w:pPr>
        <w:numPr>
          <w:ilvl w:val="0"/>
          <w:numId w:val="7"/>
        </w:numPr>
      </w:pPr>
      <w:r>
        <w:t xml:space="preserve">The specific variance is sometimes called the </w:t>
      </w:r>
      <w:r w:rsidR="00C4224A" w:rsidRPr="00C4224A">
        <w:rPr>
          <w:i/>
          <w:highlight w:val="yellow"/>
        </w:rPr>
        <w:t>uniqueness</w:t>
      </w:r>
      <w:r>
        <w:t xml:space="preserve">.  </w:t>
      </w:r>
    </w:p>
    <w:p w14:paraId="3456DE90" w14:textId="77777777" w:rsidR="00C4224A" w:rsidRPr="00C4224A" w:rsidRDefault="00013CAC" w:rsidP="0059589B">
      <w:pPr>
        <w:numPr>
          <w:ilvl w:val="0"/>
          <w:numId w:val="7"/>
        </w:numPr>
      </w:pPr>
      <w:r>
        <w:t>Cov(x</w:t>
      </w:r>
      <w:r>
        <w:rPr>
          <w:vertAlign w:val="subscript"/>
        </w:rPr>
        <w:t>j</w:t>
      </w:r>
      <w:r>
        <w:t>, f</w:t>
      </w:r>
      <w:r>
        <w:rPr>
          <w:vertAlign w:val="subscript"/>
        </w:rPr>
        <w:t>k</w:t>
      </w:r>
      <w:r>
        <w:t xml:space="preserve">) = </w:t>
      </w:r>
      <w:r>
        <w:sym w:font="Symbol" w:char="F06C"/>
      </w:r>
      <w:r>
        <w:rPr>
          <w:vertAlign w:val="subscript"/>
        </w:rPr>
        <w:t>jk</w:t>
      </w:r>
    </w:p>
    <w:p w14:paraId="03A50984" w14:textId="77777777" w:rsidR="00013CAC" w:rsidRDefault="00013CAC" w:rsidP="00C4224A">
      <w:pPr>
        <w:ind w:left="1224"/>
      </w:pPr>
      <w:r>
        <w:t xml:space="preserve"> </w:t>
      </w:r>
    </w:p>
    <w:p w14:paraId="6D6AC034" w14:textId="77777777" w:rsidR="00013CAC" w:rsidRDefault="00013CAC" w:rsidP="00C4224A">
      <w:pPr>
        <w:ind w:left="1224"/>
      </w:pPr>
      <w:r>
        <w:t>Cov(x</w:t>
      </w:r>
      <w:r>
        <w:rPr>
          <w:vertAlign w:val="subscript"/>
        </w:rPr>
        <w:t>j</w:t>
      </w:r>
      <w:r>
        <w:t>, f</w:t>
      </w:r>
      <w:r>
        <w:rPr>
          <w:vertAlign w:val="subscript"/>
        </w:rPr>
        <w:t>k</w:t>
      </w:r>
      <w:r>
        <w:t xml:space="preserve">) </w:t>
      </w:r>
    </w:p>
    <w:p w14:paraId="335C6E06" w14:textId="77777777" w:rsidR="00013CAC" w:rsidRDefault="00013CAC" w:rsidP="00C4224A">
      <w:pPr>
        <w:ind w:left="1944"/>
      </w:pPr>
      <w:r>
        <w:t>= Cov(</w:t>
      </w:r>
      <w:r>
        <w:sym w:font="Symbol" w:char="F06C"/>
      </w:r>
      <w:r>
        <w:rPr>
          <w:vertAlign w:val="subscript"/>
        </w:rPr>
        <w:t>j1</w:t>
      </w:r>
      <w:r>
        <w:t>f</w:t>
      </w:r>
      <w:r>
        <w:rPr>
          <w:vertAlign w:val="subscript"/>
        </w:rPr>
        <w:t>1</w:t>
      </w:r>
      <w:r>
        <w:t xml:space="preserve"> +  … + </w:t>
      </w:r>
      <w:r>
        <w:sym w:font="Symbol" w:char="F06C"/>
      </w:r>
      <w:r>
        <w:rPr>
          <w:vertAlign w:val="subscript"/>
        </w:rPr>
        <w:t>jm</w:t>
      </w:r>
      <w:r>
        <w:t>f</w:t>
      </w:r>
      <w:r>
        <w:rPr>
          <w:vertAlign w:val="subscript"/>
        </w:rPr>
        <w:t>m</w:t>
      </w:r>
      <w:r>
        <w:t xml:space="preserve"> + </w:t>
      </w:r>
      <w:r>
        <w:sym w:font="Symbol" w:char="F068"/>
      </w:r>
      <w:r>
        <w:rPr>
          <w:vertAlign w:val="subscript"/>
        </w:rPr>
        <w:t>j</w:t>
      </w:r>
      <w:r>
        <w:t>, f</w:t>
      </w:r>
      <w:r>
        <w:rPr>
          <w:vertAlign w:val="subscript"/>
        </w:rPr>
        <w:t>k</w:t>
      </w:r>
      <w:r>
        <w:t xml:space="preserve">) </w:t>
      </w:r>
    </w:p>
    <w:p w14:paraId="7BF59BA4" w14:textId="77777777" w:rsidR="00013CAC" w:rsidRDefault="00013CAC" w:rsidP="00C4224A">
      <w:pPr>
        <w:ind w:left="1944"/>
      </w:pPr>
      <w:r>
        <w:t>= Cov(</w:t>
      </w:r>
      <w:r>
        <w:sym w:font="Symbol" w:char="F06C"/>
      </w:r>
      <w:r>
        <w:rPr>
          <w:vertAlign w:val="subscript"/>
        </w:rPr>
        <w:t>j1</w:t>
      </w:r>
      <w:r>
        <w:t>f</w:t>
      </w:r>
      <w:r>
        <w:rPr>
          <w:vertAlign w:val="subscript"/>
        </w:rPr>
        <w:t>1</w:t>
      </w:r>
      <w:r>
        <w:t>, f</w:t>
      </w:r>
      <w:r>
        <w:rPr>
          <w:vertAlign w:val="subscript"/>
        </w:rPr>
        <w:t>k</w:t>
      </w:r>
      <w:r>
        <w:t>) + … + Cov(</w:t>
      </w:r>
      <w:r>
        <w:sym w:font="Symbol" w:char="F06C"/>
      </w:r>
      <w:r>
        <w:rPr>
          <w:vertAlign w:val="subscript"/>
        </w:rPr>
        <w:t>jk</w:t>
      </w:r>
      <w:r>
        <w:t>f</w:t>
      </w:r>
      <w:r>
        <w:rPr>
          <w:vertAlign w:val="subscript"/>
        </w:rPr>
        <w:t>k</w:t>
      </w:r>
      <w:r>
        <w:t xml:space="preserve"> , f</w:t>
      </w:r>
      <w:r>
        <w:rPr>
          <w:vertAlign w:val="subscript"/>
        </w:rPr>
        <w:t>k</w:t>
      </w:r>
      <w:r>
        <w:t xml:space="preserve">) + … + </w:t>
      </w:r>
    </w:p>
    <w:p w14:paraId="1860DD04" w14:textId="77777777" w:rsidR="00013CAC" w:rsidRDefault="00013CAC" w:rsidP="00C4224A">
      <w:pPr>
        <w:ind w:left="1944"/>
      </w:pPr>
      <w:r>
        <w:t xml:space="preserve">   Cov(</w:t>
      </w:r>
      <w:r>
        <w:sym w:font="Symbol" w:char="F06C"/>
      </w:r>
      <w:r>
        <w:rPr>
          <w:vertAlign w:val="subscript"/>
        </w:rPr>
        <w:t>jm</w:t>
      </w:r>
      <w:r>
        <w:t>f</w:t>
      </w:r>
      <w:r>
        <w:rPr>
          <w:vertAlign w:val="subscript"/>
        </w:rPr>
        <w:t>m</w:t>
      </w:r>
      <w:r>
        <w:t xml:space="preserve"> , f</w:t>
      </w:r>
      <w:r>
        <w:rPr>
          <w:vertAlign w:val="subscript"/>
        </w:rPr>
        <w:t>k</w:t>
      </w:r>
      <w:r>
        <w:t>) + Cov(</w:t>
      </w:r>
      <w:r>
        <w:sym w:font="Symbol" w:char="F068"/>
      </w:r>
      <w:r>
        <w:rPr>
          <w:vertAlign w:val="subscript"/>
        </w:rPr>
        <w:t>j</w:t>
      </w:r>
      <w:r>
        <w:t>, f</w:t>
      </w:r>
      <w:r>
        <w:rPr>
          <w:vertAlign w:val="subscript"/>
        </w:rPr>
        <w:t>k</w:t>
      </w:r>
      <w:r>
        <w:t xml:space="preserve">) </w:t>
      </w:r>
    </w:p>
    <w:p w14:paraId="570B8E6F" w14:textId="77777777" w:rsidR="00013CAC" w:rsidRDefault="00013CAC" w:rsidP="00C4224A">
      <w:pPr>
        <w:ind w:left="1944"/>
      </w:pPr>
      <w:r>
        <w:t xml:space="preserve">= 0 +… + 0 + </w:t>
      </w:r>
      <w:r>
        <w:sym w:font="Symbol" w:char="F06C"/>
      </w:r>
      <w:r>
        <w:rPr>
          <w:vertAlign w:val="subscript"/>
        </w:rPr>
        <w:t>jk</w:t>
      </w:r>
      <w:r>
        <w:t>Var(f</w:t>
      </w:r>
      <w:r>
        <w:rPr>
          <w:vertAlign w:val="subscript"/>
        </w:rPr>
        <w:t>k</w:t>
      </w:r>
      <w:r>
        <w:t>) + 0 +… + 0 + 0</w:t>
      </w:r>
    </w:p>
    <w:p w14:paraId="71642A10" w14:textId="77777777" w:rsidR="00013CAC" w:rsidRDefault="00013CAC" w:rsidP="00C4224A">
      <w:pPr>
        <w:ind w:left="1944"/>
      </w:pPr>
      <w:r>
        <w:t xml:space="preserve">= </w:t>
      </w:r>
      <w:r>
        <w:sym w:font="Symbol" w:char="F06C"/>
      </w:r>
      <w:r>
        <w:rPr>
          <w:vertAlign w:val="subscript"/>
        </w:rPr>
        <w:t>jk</w:t>
      </w:r>
      <w:r>
        <w:t xml:space="preserve">.  </w:t>
      </w:r>
    </w:p>
    <w:p w14:paraId="2AAE9DAD" w14:textId="77777777" w:rsidR="00013CAC" w:rsidRDefault="00013CAC" w:rsidP="00013CAC">
      <w:pPr>
        <w:ind w:left="720"/>
      </w:pPr>
    </w:p>
    <w:p w14:paraId="07E3C50D" w14:textId="77777777" w:rsidR="00013CAC" w:rsidRDefault="00C4224A" w:rsidP="00C4224A">
      <w:pPr>
        <w:ind w:left="720"/>
      </w:pPr>
      <w:r>
        <w:lastRenderedPageBreak/>
        <w:t xml:space="preserve">Please remember that </w:t>
      </w:r>
      <w:r w:rsidR="00013CAC" w:rsidRPr="00BD442E">
        <w:rPr>
          <w:b/>
        </w:rPr>
        <w:t>P</w:t>
      </w:r>
      <w:r w:rsidR="00013CAC">
        <w:t xml:space="preserve"> is </w:t>
      </w:r>
      <w:r>
        <w:t xml:space="preserve">also the covariance matrix of the standardized data. </w:t>
      </w:r>
      <w:r w:rsidR="00013CAC">
        <w:t xml:space="preserve">This implies that </w:t>
      </w:r>
      <w:r w:rsidR="00013CAC" w:rsidRPr="00BD442E">
        <w:rPr>
          <w:b/>
        </w:rPr>
        <w:sym w:font="Symbol" w:char="F04C"/>
      </w:r>
      <w:r w:rsidR="00013CAC">
        <w:t xml:space="preserve"> is a matrix of correlations between the z</w:t>
      </w:r>
      <w:r w:rsidR="00013CAC">
        <w:rPr>
          <w:vertAlign w:val="subscript"/>
        </w:rPr>
        <w:t>j</w:t>
      </w:r>
      <w:r w:rsidR="00013CAC">
        <w:t>’s (standardized data) and the f</w:t>
      </w:r>
      <w:r w:rsidR="00013CAC">
        <w:rPr>
          <w:vertAlign w:val="subscript"/>
        </w:rPr>
        <w:t>k</w:t>
      </w:r>
      <w:r>
        <w:t xml:space="preserve">’s. </w:t>
      </w:r>
      <w:r w:rsidR="00013CAC">
        <w:t xml:space="preserve">Then </w:t>
      </w:r>
    </w:p>
    <w:p w14:paraId="480B36F9" w14:textId="6ACFEC45" w:rsidR="00013CAC" w:rsidRDefault="00013CAC" w:rsidP="0059589B">
      <w:pPr>
        <w:numPr>
          <w:ilvl w:val="0"/>
          <w:numId w:val="8"/>
        </w:numPr>
        <w:tabs>
          <w:tab w:val="clear" w:pos="720"/>
          <w:tab w:val="num" w:pos="1080"/>
        </w:tabs>
        <w:ind w:left="1080"/>
      </w:pPr>
      <w:proofErr w:type="gramStart"/>
      <w:r>
        <w:t>Corr(</w:t>
      </w:r>
      <w:proofErr w:type="gramEnd"/>
      <w:r>
        <w:t>z</w:t>
      </w:r>
      <w:r>
        <w:rPr>
          <w:vertAlign w:val="subscript"/>
        </w:rPr>
        <w:t>j</w:t>
      </w:r>
      <w:r>
        <w:t>, f</w:t>
      </w:r>
      <w:r>
        <w:rPr>
          <w:vertAlign w:val="subscript"/>
        </w:rPr>
        <w:t>k</w:t>
      </w:r>
      <w:r>
        <w:t xml:space="preserve">) = </w:t>
      </w:r>
      <w:r>
        <w:sym w:font="Symbol" w:char="F06C"/>
      </w:r>
      <w:r>
        <w:rPr>
          <w:vertAlign w:val="subscript"/>
        </w:rPr>
        <w:t>jk</w:t>
      </w:r>
      <w:r w:rsidR="00FA43C6">
        <w:t xml:space="preserve"> (notice this also means that -1 </w:t>
      </w:r>
      <w:r w:rsidR="00FA43C6">
        <w:sym w:font="Symbol" w:char="F0A3"/>
      </w:r>
      <w:r w:rsidR="00FA43C6">
        <w:t xml:space="preserve"> </w:t>
      </w:r>
      <w:r w:rsidR="00FA43C6">
        <w:sym w:font="Symbol" w:char="F06C"/>
      </w:r>
      <w:r w:rsidR="00FA43C6">
        <w:rPr>
          <w:vertAlign w:val="subscript"/>
        </w:rPr>
        <w:t>jk</w:t>
      </w:r>
      <w:r w:rsidR="00FA43C6">
        <w:t xml:space="preserve"> </w:t>
      </w:r>
      <w:r w:rsidR="00FA43C6">
        <w:sym w:font="Symbol" w:char="F0A3"/>
      </w:r>
      <w:r w:rsidR="00FA43C6">
        <w:t xml:space="preserve"> 1 due to the numerical range of correlations)</w:t>
      </w:r>
      <w:r w:rsidR="00775C78">
        <w:t xml:space="preserve">; using our previous notation, we could represent </w:t>
      </w:r>
      <w:proofErr w:type="spellStart"/>
      <w:r w:rsidR="00775C78">
        <w:t>Corr</w:t>
      </w:r>
      <w:proofErr w:type="spellEnd"/>
      <w:r w:rsidR="00775C78">
        <w:t>(</w:t>
      </w:r>
      <w:proofErr w:type="spellStart"/>
      <w:r w:rsidR="00775C78">
        <w:t>z</w:t>
      </w:r>
      <w:r w:rsidR="00775C78">
        <w:rPr>
          <w:vertAlign w:val="subscript"/>
        </w:rPr>
        <w:t>j</w:t>
      </w:r>
      <w:proofErr w:type="spellEnd"/>
      <w:r w:rsidR="00775C78">
        <w:t xml:space="preserve">, </w:t>
      </w:r>
      <w:proofErr w:type="spellStart"/>
      <w:r w:rsidR="00775C78">
        <w:t>f</w:t>
      </w:r>
      <w:r w:rsidR="00775C78">
        <w:rPr>
          <w:vertAlign w:val="subscript"/>
        </w:rPr>
        <w:t>k</w:t>
      </w:r>
      <w:proofErr w:type="spellEnd"/>
      <w:r w:rsidR="00775C78">
        <w:t>)</w:t>
      </w:r>
      <w:r w:rsidR="00775C78">
        <w:t xml:space="preserve"> as </w:t>
      </w:r>
      <w:r w:rsidR="00775C78" w:rsidRPr="00775C78">
        <w:rPr>
          <w:position w:val="-16"/>
        </w:rPr>
        <w:object w:dxaOrig="700" w:dyaOrig="520" w14:anchorId="1DE53576">
          <v:shape id="_x0000_i1258" type="#_x0000_t75" style="width:34.65pt;height:25.8pt" o:ole="">
            <v:imagedata r:id="rId39" o:title=""/>
          </v:shape>
          <o:OLEObject Type="Embed" ProgID="Equation.DSMT4" ShapeID="_x0000_i1258" DrawAspect="Content" ObjectID="_1753518562" r:id="rId40"/>
        </w:object>
      </w:r>
      <w:r w:rsidR="00775C78">
        <w:t xml:space="preserve"> </w:t>
      </w:r>
      <w:proofErr w:type="spellStart"/>
      <w:r w:rsidR="00775C78">
        <w:t>as</w:t>
      </w:r>
      <w:proofErr w:type="spellEnd"/>
      <w:r w:rsidR="00775C78">
        <w:t xml:space="preserve"> well. </w:t>
      </w:r>
    </w:p>
    <w:p w14:paraId="7148D196" w14:textId="77777777" w:rsidR="00013CAC" w:rsidRDefault="00013CAC" w:rsidP="0059589B">
      <w:pPr>
        <w:numPr>
          <w:ilvl w:val="0"/>
          <w:numId w:val="8"/>
        </w:numPr>
        <w:ind w:left="1080"/>
      </w:pPr>
      <w:r>
        <w:rPr>
          <w:position w:val="-34"/>
        </w:rPr>
        <w:object w:dxaOrig="1740" w:dyaOrig="900" w14:anchorId="3B8EF8F7">
          <v:shape id="_x0000_i1041" type="#_x0000_t75" style="width:87.1pt;height:45.35pt" o:ole="">
            <v:imagedata r:id="rId32" o:title=""/>
          </v:shape>
          <o:OLEObject Type="Embed" ProgID="Equation.DSMT4" ShapeID="_x0000_i1041" DrawAspect="Content" ObjectID="_1753518563" r:id="rId41"/>
        </w:object>
      </w:r>
      <w:r>
        <w:t xml:space="preserve">=1 </w:t>
      </w:r>
      <w:r w:rsidR="000C773C">
        <w:t>because</w:t>
      </w:r>
      <w:r>
        <w:t xml:space="preserve"> the diagonal elements of a correlation matrix are 1 </w:t>
      </w:r>
    </w:p>
    <w:p w14:paraId="119D4D3F" w14:textId="77777777" w:rsidR="00013CAC" w:rsidRDefault="00013CAC" w:rsidP="0059589B">
      <w:pPr>
        <w:numPr>
          <w:ilvl w:val="0"/>
          <w:numId w:val="8"/>
        </w:numPr>
        <w:ind w:left="1080"/>
      </w:pPr>
      <w:r>
        <w:t>The communality of the j</w:t>
      </w:r>
      <w:r>
        <w:rPr>
          <w:vertAlign w:val="superscript"/>
        </w:rPr>
        <w:t>th</w:t>
      </w:r>
      <w:r>
        <w:t xml:space="preserve"> standardized variable is </w:t>
      </w:r>
      <w:r>
        <w:rPr>
          <w:position w:val="-34"/>
        </w:rPr>
        <w:object w:dxaOrig="940" w:dyaOrig="900" w14:anchorId="76F1FC3C">
          <v:shape id="_x0000_i1042" type="#_x0000_t75" style="width:47.1pt;height:45.35pt" o:ole="">
            <v:imagedata r:id="rId36" o:title=""/>
          </v:shape>
          <o:OLEObject Type="Embed" ProgID="Equation.DSMT4" ShapeID="_x0000_i1042" DrawAspect="Content" ObjectID="_1753518564" r:id="rId42"/>
        </w:object>
      </w:r>
    </w:p>
    <w:p w14:paraId="5AA93723" w14:textId="77777777" w:rsidR="00013CAC" w:rsidRDefault="00013CAC" w:rsidP="00C4224A">
      <w:pPr>
        <w:ind w:left="720"/>
      </w:pPr>
    </w:p>
    <w:p w14:paraId="28B51DF8" w14:textId="77777777" w:rsidR="00013CAC" w:rsidRDefault="00013CAC" w:rsidP="00C4224A">
      <w:pPr>
        <w:ind w:left="720"/>
      </w:pPr>
      <w:r>
        <w:t xml:space="preserve">Make sure you can show these statements above by writing out </w:t>
      </w:r>
      <w:r>
        <w:rPr>
          <w:b/>
          <w:bCs/>
        </w:rPr>
        <w:t xml:space="preserve">P </w:t>
      </w:r>
      <w:r>
        <w:t xml:space="preserve">= </w:t>
      </w:r>
      <w:r>
        <w:rPr>
          <w:b/>
          <w:bCs/>
        </w:rPr>
        <w:sym w:font="Symbol" w:char="F04C"/>
      </w:r>
      <w:r>
        <w:rPr>
          <w:b/>
          <w:bCs/>
        </w:rPr>
        <w:sym w:font="Symbol" w:char="F04C"/>
      </w:r>
      <w:r>
        <w:sym w:font="Symbol" w:char="F0A2"/>
      </w:r>
      <w:r>
        <w:t xml:space="preserve"> + </w:t>
      </w:r>
      <w:r>
        <w:rPr>
          <w:b/>
          <w:bCs/>
        </w:rPr>
        <w:sym w:font="Symbol" w:char="F079"/>
      </w:r>
      <w:r>
        <w:t xml:space="preserve">!  </w:t>
      </w:r>
    </w:p>
    <w:p w14:paraId="474B8E48" w14:textId="77777777" w:rsidR="00013CAC" w:rsidRDefault="00013CAC" w:rsidP="00013CAC">
      <w:pPr>
        <w:ind w:left="360"/>
      </w:pPr>
    </w:p>
    <w:p w14:paraId="389E3C2B" w14:textId="77777777" w:rsidR="00013CAC" w:rsidRDefault="00013CAC" w:rsidP="00013CAC">
      <w:pPr>
        <w:pStyle w:val="Header"/>
        <w:tabs>
          <w:tab w:val="clear" w:pos="4320"/>
          <w:tab w:val="clear" w:pos="8640"/>
        </w:tabs>
        <w:rPr>
          <w:u w:val="single"/>
        </w:rPr>
      </w:pPr>
    </w:p>
    <w:p w14:paraId="2977198F" w14:textId="77777777" w:rsidR="00D03312" w:rsidRDefault="00D03312">
      <w:pPr>
        <w:rPr>
          <w:u w:val="single"/>
        </w:rPr>
      </w:pPr>
      <w:r>
        <w:rPr>
          <w:u w:val="single"/>
        </w:rPr>
        <w:br w:type="page"/>
      </w:r>
    </w:p>
    <w:p w14:paraId="591C57EB" w14:textId="15B4DCC4" w:rsidR="00013CAC" w:rsidRPr="00370EEF" w:rsidRDefault="00013CAC" w:rsidP="00370EEF">
      <w:pPr>
        <w:rPr>
          <w:b/>
          <w:u w:val="single"/>
        </w:rPr>
      </w:pPr>
      <w:r w:rsidRPr="00370EEF">
        <w:rPr>
          <w:b/>
          <w:u w:val="single"/>
        </w:rPr>
        <w:lastRenderedPageBreak/>
        <w:t xml:space="preserve">Solving the </w:t>
      </w:r>
      <w:r w:rsidR="00370EEF">
        <w:rPr>
          <w:b/>
          <w:u w:val="single"/>
        </w:rPr>
        <w:t>FA e</w:t>
      </w:r>
      <w:r w:rsidRPr="00370EEF">
        <w:rPr>
          <w:b/>
          <w:u w:val="single"/>
        </w:rPr>
        <w:t>quations</w:t>
      </w:r>
    </w:p>
    <w:p w14:paraId="2F65AB76" w14:textId="77777777" w:rsidR="00013CAC" w:rsidRDefault="00013CAC" w:rsidP="003E733B"/>
    <w:p w14:paraId="6A6FA694" w14:textId="77777777" w:rsidR="00334226" w:rsidRDefault="00334226" w:rsidP="00334226">
      <w:pPr>
        <w:ind w:left="720"/>
      </w:pPr>
      <w:r>
        <w:t xml:space="preserve">To determine if an actual set of m common factors exist, we need to determine </w:t>
      </w:r>
      <w:r w:rsidRPr="0025464A">
        <w:rPr>
          <w:u w:val="single"/>
        </w:rPr>
        <w:t>if</w:t>
      </w:r>
      <w:r>
        <w:t xml:space="preserve"> there exists a </w:t>
      </w:r>
      <w:r>
        <w:rPr>
          <w:b/>
          <w:bCs/>
        </w:rPr>
        <w:sym w:font="Symbol" w:char="F04C"/>
      </w:r>
      <w:r>
        <w:t xml:space="preserve"> and </w:t>
      </w:r>
      <w:r>
        <w:rPr>
          <w:b/>
          <w:bCs/>
        </w:rPr>
        <w:sym w:font="Symbol" w:char="F079"/>
      </w:r>
      <w:r>
        <w:t xml:space="preserve"> such that </w:t>
      </w:r>
      <w:r>
        <w:br/>
      </w:r>
      <w:r>
        <w:rPr>
          <w:b/>
          <w:bCs/>
        </w:rPr>
        <w:t xml:space="preserve">P </w:t>
      </w:r>
      <w:r>
        <w:t xml:space="preserve">= </w:t>
      </w:r>
      <w:r>
        <w:rPr>
          <w:b/>
          <w:bCs/>
        </w:rPr>
        <w:sym w:font="Symbol" w:char="F04C"/>
      </w:r>
      <w:r>
        <w:rPr>
          <w:b/>
          <w:bCs/>
        </w:rPr>
        <w:sym w:font="Symbol" w:char="F04C"/>
      </w:r>
      <w:r>
        <w:sym w:font="Symbol" w:char="F0A2"/>
      </w:r>
      <w:r>
        <w:t xml:space="preserve"> + </w:t>
      </w:r>
      <w:r>
        <w:rPr>
          <w:b/>
          <w:bCs/>
        </w:rPr>
        <w:sym w:font="Symbol" w:char="F079"/>
      </w:r>
      <w:r>
        <w:t xml:space="preserve">.  </w:t>
      </w:r>
    </w:p>
    <w:p w14:paraId="58567E5D" w14:textId="77777777" w:rsidR="00334226" w:rsidRDefault="00334226" w:rsidP="00100313">
      <w:pPr>
        <w:ind w:left="720"/>
      </w:pPr>
    </w:p>
    <w:p w14:paraId="093AA6A1" w14:textId="77777777" w:rsidR="00334226" w:rsidRDefault="00334226" w:rsidP="00334226">
      <w:pPr>
        <w:ind w:left="720"/>
      </w:pPr>
      <w:r w:rsidRPr="00334226">
        <w:rPr>
          <w:u w:val="single"/>
        </w:rPr>
        <w:t>Notes</w:t>
      </w:r>
      <w:r>
        <w:t xml:space="preserve">: </w:t>
      </w:r>
    </w:p>
    <w:p w14:paraId="2A173718" w14:textId="3AA2A451" w:rsidR="00334226" w:rsidRDefault="00100313" w:rsidP="0059589B">
      <w:pPr>
        <w:pStyle w:val="ListParagraph"/>
        <w:numPr>
          <w:ilvl w:val="0"/>
          <w:numId w:val="10"/>
        </w:numPr>
      </w:pPr>
      <w:r>
        <w:t xml:space="preserve">Suppose </w:t>
      </w:r>
      <w:r w:rsidRPr="00334226">
        <w:rPr>
          <w:b/>
          <w:bCs/>
        </w:rPr>
        <w:t>P</w:t>
      </w:r>
      <w:r w:rsidRPr="00334226">
        <w:rPr>
          <w:bCs/>
        </w:rPr>
        <w:t xml:space="preserve"> is known. Then </w:t>
      </w:r>
      <w:r>
        <w:t xml:space="preserve">there </w:t>
      </w:r>
      <w:proofErr w:type="gramStart"/>
      <w:r>
        <w:t>are</w:t>
      </w:r>
      <w:proofErr w:type="gramEnd"/>
      <w:r w:rsidR="00013CAC">
        <w:t xml:space="preserve"> p(p+1)/2 </w:t>
      </w:r>
      <w:r w:rsidR="003E733B">
        <w:t xml:space="preserve">known </w:t>
      </w:r>
      <w:r w:rsidR="00013CAC">
        <w:t>quantities in the correlation matrix</w:t>
      </w:r>
      <w:r w:rsidR="00DD0BC5">
        <w:t xml:space="preserve"> (try p = 2, 3, … to see this)</w:t>
      </w:r>
      <w:r w:rsidR="00013CAC">
        <w:t>.</w:t>
      </w:r>
    </w:p>
    <w:p w14:paraId="57A96DEE" w14:textId="77777777" w:rsidR="00013CAC" w:rsidRDefault="00013CAC" w:rsidP="0059589B">
      <w:pPr>
        <w:pStyle w:val="ListParagraph"/>
        <w:numPr>
          <w:ilvl w:val="0"/>
          <w:numId w:val="10"/>
        </w:numPr>
      </w:pPr>
      <w:r>
        <w:t xml:space="preserve">The number of unknown quantities in </w:t>
      </w:r>
      <w:r>
        <w:rPr>
          <w:b/>
          <w:bCs/>
        </w:rPr>
        <w:sym w:font="Symbol" w:char="F04C"/>
      </w:r>
      <w:r>
        <w:rPr>
          <w:b/>
          <w:bCs/>
        </w:rPr>
        <w:sym w:font="Symbol" w:char="F04C"/>
      </w:r>
      <w:r>
        <w:sym w:font="Symbol" w:char="F0A2"/>
      </w:r>
      <w:r>
        <w:t xml:space="preserve"> is pm </w:t>
      </w:r>
      <w:r w:rsidR="00334226">
        <w:t>because</w:t>
      </w:r>
      <w:r>
        <w:t xml:space="preserve"> this is the number of </w:t>
      </w:r>
      <w:r>
        <w:sym w:font="Symbol" w:char="F06C"/>
      </w:r>
      <w:r w:rsidRPr="00334226">
        <w:rPr>
          <w:vertAlign w:val="subscript"/>
        </w:rPr>
        <w:t>ij</w:t>
      </w:r>
      <w:r>
        <w:t>’s that exist (see below).</w:t>
      </w:r>
    </w:p>
    <w:p w14:paraId="19EB37FA" w14:textId="77777777" w:rsidR="00013CAC" w:rsidRDefault="00013CAC" w:rsidP="00013CAC">
      <w:pPr>
        <w:ind w:left="1560"/>
      </w:pPr>
    </w:p>
    <w:p w14:paraId="6FCF369A" w14:textId="77777777" w:rsidR="00013CAC" w:rsidRDefault="00013CAC" w:rsidP="00013CAC">
      <w:pPr>
        <w:ind w:left="2160"/>
      </w:pPr>
      <w:r>
        <w:t>z</w:t>
      </w:r>
      <w:r>
        <w:rPr>
          <w:vertAlign w:val="subscript"/>
        </w:rPr>
        <w:t>j</w:t>
      </w:r>
      <w:r>
        <w:t xml:space="preserve"> = </w:t>
      </w:r>
      <w:r>
        <w:sym w:font="Symbol" w:char="F06C"/>
      </w:r>
      <w:r>
        <w:rPr>
          <w:vertAlign w:val="subscript"/>
        </w:rPr>
        <w:t>j1</w:t>
      </w:r>
      <w:r>
        <w:t>f</w:t>
      </w:r>
      <w:r>
        <w:rPr>
          <w:vertAlign w:val="subscript"/>
        </w:rPr>
        <w:t>1</w:t>
      </w:r>
      <w:r>
        <w:t xml:space="preserve"> + </w:t>
      </w:r>
      <w:r>
        <w:sym w:font="Symbol" w:char="F06C"/>
      </w:r>
      <w:r>
        <w:rPr>
          <w:vertAlign w:val="subscript"/>
        </w:rPr>
        <w:t>j2</w:t>
      </w:r>
      <w:r>
        <w:t>f</w:t>
      </w:r>
      <w:r>
        <w:rPr>
          <w:vertAlign w:val="subscript"/>
        </w:rPr>
        <w:t>2</w:t>
      </w:r>
      <w:r>
        <w:t xml:space="preserve"> + … + </w:t>
      </w:r>
      <w:r>
        <w:sym w:font="Symbol" w:char="F06C"/>
      </w:r>
      <w:r>
        <w:rPr>
          <w:vertAlign w:val="subscript"/>
        </w:rPr>
        <w:t>jm</w:t>
      </w:r>
      <w:r>
        <w:t>f</w:t>
      </w:r>
      <w:r>
        <w:rPr>
          <w:vertAlign w:val="subscript"/>
        </w:rPr>
        <w:t>m</w:t>
      </w:r>
      <w:r>
        <w:t xml:space="preserve"> + </w:t>
      </w:r>
      <w:r>
        <w:sym w:font="Symbol" w:char="F068"/>
      </w:r>
      <w:r>
        <w:rPr>
          <w:vertAlign w:val="subscript"/>
        </w:rPr>
        <w:t>j</w:t>
      </w:r>
      <w:r>
        <w:t xml:space="preserve"> for j=1,…,p</w:t>
      </w:r>
    </w:p>
    <w:p w14:paraId="7B6EA867" w14:textId="77777777" w:rsidR="00013CAC" w:rsidRDefault="00013CAC" w:rsidP="00013CAC">
      <w:pPr>
        <w:ind w:left="1440"/>
      </w:pPr>
    </w:p>
    <w:p w14:paraId="5F3F7E5D" w14:textId="77777777" w:rsidR="00013CAC" w:rsidRDefault="00013CAC" w:rsidP="0059589B">
      <w:pPr>
        <w:pStyle w:val="ListParagraph"/>
        <w:numPr>
          <w:ilvl w:val="0"/>
          <w:numId w:val="10"/>
        </w:numPr>
      </w:pPr>
      <w:r>
        <w:t xml:space="preserve">The number of unknown quantities in </w:t>
      </w:r>
      <w:r>
        <w:rPr>
          <w:b/>
          <w:bCs/>
        </w:rPr>
        <w:sym w:font="Symbol" w:char="F079"/>
      </w:r>
      <w:r>
        <w:t xml:space="preserve"> is p </w:t>
      </w:r>
      <w:r w:rsidR="003E733B">
        <w:t xml:space="preserve">because </w:t>
      </w:r>
      <w:r>
        <w:sym w:font="Symbol" w:char="F079"/>
      </w:r>
      <w:r w:rsidRPr="00334226">
        <w:rPr>
          <w:vertAlign w:val="subscript"/>
        </w:rPr>
        <w:t>1</w:t>
      </w:r>
      <w:r>
        <w:t>,</w:t>
      </w:r>
      <w:r w:rsidR="00EB0555">
        <w:t xml:space="preserve"> </w:t>
      </w:r>
      <w:r>
        <w:t>…,</w:t>
      </w:r>
      <w:r w:rsidR="00EB0555">
        <w:t xml:space="preserve"> </w:t>
      </w:r>
      <w:r>
        <w:sym w:font="Symbol" w:char="F079"/>
      </w:r>
      <w:r w:rsidRPr="00334226">
        <w:rPr>
          <w:vertAlign w:val="subscript"/>
        </w:rPr>
        <w:t>p</w:t>
      </w:r>
      <w:r>
        <w:t xml:space="preserve"> on the diagonal of the matrix.</w:t>
      </w:r>
    </w:p>
    <w:p w14:paraId="21DF94DF" w14:textId="77777777" w:rsidR="00013CAC" w:rsidRDefault="00013CAC" w:rsidP="00013CAC">
      <w:pPr>
        <w:ind w:left="1440"/>
      </w:pPr>
    </w:p>
    <w:p w14:paraId="195EF5BF" w14:textId="77777777" w:rsidR="00EB0555" w:rsidRDefault="00334226" w:rsidP="00EB0555">
      <w:pPr>
        <w:ind w:left="720"/>
      </w:pPr>
      <w:r>
        <w:t>We</w:t>
      </w:r>
      <w:r w:rsidR="00013CAC">
        <w:t xml:space="preserve"> can form p(p+1)/2 equations with mp</w:t>
      </w:r>
      <w:r>
        <w:t xml:space="preserve"> </w:t>
      </w:r>
      <w:r w:rsidR="00013CAC">
        <w:t>+</w:t>
      </w:r>
      <w:r>
        <w:t xml:space="preserve"> </w:t>
      </w:r>
      <w:r w:rsidR="00013CAC">
        <w:t>p = p(m+1) unknowns. Thus, more than one solution may exist.</w:t>
      </w:r>
      <w:r w:rsidR="00EB0555">
        <w:t xml:space="preserve"> </w:t>
      </w:r>
      <w:r w:rsidR="00013CAC">
        <w:t>For example, suppose p</w:t>
      </w:r>
      <w:r w:rsidR="00EB0555">
        <w:t xml:space="preserve"> </w:t>
      </w:r>
      <w:r w:rsidR="00013CAC">
        <w:t>=</w:t>
      </w:r>
      <w:r w:rsidR="00EB0555">
        <w:t xml:space="preserve"> 4 and m = 2. </w:t>
      </w:r>
      <w:r w:rsidR="00013CAC">
        <w:t>Then we have 10 equations with 12 unknowns.</w:t>
      </w:r>
      <w:r w:rsidR="00EB0555">
        <w:t xml:space="preserve"> </w:t>
      </w:r>
    </w:p>
    <w:p w14:paraId="6B0665D8" w14:textId="77777777" w:rsidR="00EB0555" w:rsidRDefault="00EB0555" w:rsidP="00EB0555">
      <w:pPr>
        <w:ind w:left="720"/>
      </w:pPr>
    </w:p>
    <w:p w14:paraId="6F7DF7EB" w14:textId="77777777" w:rsidR="00013CAC" w:rsidRDefault="00013CAC" w:rsidP="00EB0555">
      <w:pPr>
        <w:ind w:left="720"/>
      </w:pPr>
      <w:r>
        <w:t xml:space="preserve">Below </w:t>
      </w:r>
      <w:r w:rsidR="00EB0555">
        <w:t xml:space="preserve">is </w:t>
      </w:r>
      <w:r w:rsidR="00EB0555">
        <w:rPr>
          <w:b/>
          <w:bCs/>
        </w:rPr>
        <w:t xml:space="preserve">P </w:t>
      </w:r>
      <w:r w:rsidR="00EB0555">
        <w:t xml:space="preserve">= </w:t>
      </w:r>
      <w:r w:rsidR="00EB0555">
        <w:rPr>
          <w:b/>
          <w:bCs/>
        </w:rPr>
        <w:sym w:font="Symbol" w:char="F04C"/>
      </w:r>
      <w:r w:rsidR="00EB0555">
        <w:rPr>
          <w:b/>
          <w:bCs/>
        </w:rPr>
        <w:sym w:font="Symbol" w:char="F04C"/>
      </w:r>
      <w:r w:rsidR="00EB0555">
        <w:sym w:font="Symbol" w:char="F0A2"/>
      </w:r>
      <w:r w:rsidR="00EB0555">
        <w:t xml:space="preserve"> + </w:t>
      </w:r>
      <w:r w:rsidR="00EB0555">
        <w:rPr>
          <w:b/>
          <w:bCs/>
        </w:rPr>
        <w:sym w:font="Symbol" w:char="F079"/>
      </w:r>
      <w:r w:rsidR="00EB0555">
        <w:t xml:space="preserve"> </w:t>
      </w:r>
      <w:r>
        <w:t>written out:</w:t>
      </w:r>
    </w:p>
    <w:p w14:paraId="4E9CD44D" w14:textId="77777777" w:rsidR="00013CAC" w:rsidRDefault="00013CAC" w:rsidP="00013CAC">
      <w:pPr>
        <w:ind w:left="720"/>
      </w:pPr>
      <w:r w:rsidRPr="00543BBC">
        <w:rPr>
          <w:position w:val="-170"/>
        </w:rPr>
        <w:object w:dxaOrig="10960" w:dyaOrig="3600" w14:anchorId="3C668834">
          <v:shape id="_x0000_i1043" type="#_x0000_t75" style="width:504.9pt;height:166.2pt" o:ole="">
            <v:imagedata r:id="rId43" o:title=""/>
          </v:shape>
          <o:OLEObject Type="Embed" ProgID="Equation.DSMT4" ShapeID="_x0000_i1043" DrawAspect="Content" ObjectID="_1753518565" r:id="rId44"/>
        </w:object>
      </w:r>
    </w:p>
    <w:p w14:paraId="71897765" w14:textId="77777777" w:rsidR="00EB0555" w:rsidRDefault="00013CAC" w:rsidP="00EB0555">
      <w:r>
        <w:rPr>
          <w:u w:val="single"/>
        </w:rPr>
        <w:t>Example</w:t>
      </w:r>
      <w:r>
        <w:t>:</w:t>
      </w:r>
      <w:r w:rsidR="00482F44">
        <w:t xml:space="preserve"> Possible problems with</w:t>
      </w:r>
      <w:r>
        <w:t xml:space="preserve"> p</w:t>
      </w:r>
      <w:r w:rsidR="00482F44">
        <w:t xml:space="preserve"> </w:t>
      </w:r>
      <w:r>
        <w:t>=</w:t>
      </w:r>
      <w:r w:rsidR="00482F44">
        <w:t xml:space="preserve"> </w:t>
      </w:r>
      <w:r>
        <w:t>3</w:t>
      </w:r>
      <w:r w:rsidR="00482F44">
        <w:t xml:space="preserve"> and</w:t>
      </w:r>
      <w:r>
        <w:t xml:space="preserve"> m</w:t>
      </w:r>
      <w:r w:rsidR="00482F44">
        <w:t xml:space="preserve"> </w:t>
      </w:r>
      <w:r>
        <w:t>=</w:t>
      </w:r>
      <w:r w:rsidR="00482F44">
        <w:t xml:space="preserve"> </w:t>
      </w:r>
      <w:r>
        <w:t xml:space="preserve">1 </w:t>
      </w:r>
    </w:p>
    <w:p w14:paraId="41B64D56" w14:textId="77777777" w:rsidR="00EB0555" w:rsidRDefault="00EB0555" w:rsidP="00EB0555"/>
    <w:p w14:paraId="09C1A899" w14:textId="77777777" w:rsidR="00013CAC" w:rsidRDefault="00EB0555" w:rsidP="00EB0555">
      <w:pPr>
        <w:ind w:left="720"/>
      </w:pPr>
      <w:r>
        <w:t xml:space="preserve">There are </w:t>
      </w:r>
      <w:r w:rsidR="00013CAC">
        <w:t>6 equations and 6 unknowns</w:t>
      </w:r>
      <w:r>
        <w:t xml:space="preserve">. The </w:t>
      </w:r>
      <w:r>
        <w:rPr>
          <w:b/>
          <w:bCs/>
        </w:rPr>
        <w:t xml:space="preserve">P </w:t>
      </w:r>
      <w:r>
        <w:t xml:space="preserve">= </w:t>
      </w:r>
      <w:r>
        <w:rPr>
          <w:b/>
          <w:bCs/>
        </w:rPr>
        <w:sym w:font="Symbol" w:char="F04C"/>
      </w:r>
      <w:r>
        <w:rPr>
          <w:b/>
          <w:bCs/>
        </w:rPr>
        <w:sym w:font="Symbol" w:char="F04C"/>
      </w:r>
      <w:r>
        <w:sym w:font="Symbol" w:char="F0A2"/>
      </w:r>
      <w:r>
        <w:t xml:space="preserve"> + </w:t>
      </w:r>
      <w:r>
        <w:rPr>
          <w:b/>
          <w:bCs/>
        </w:rPr>
        <w:sym w:font="Symbol" w:char="F079"/>
      </w:r>
      <w:r>
        <w:t xml:space="preserve"> equation written out is</w:t>
      </w:r>
      <w:r w:rsidR="00013CAC">
        <w:t xml:space="preserve">  </w:t>
      </w:r>
    </w:p>
    <w:p w14:paraId="656DAC94" w14:textId="77777777" w:rsidR="00013CAC" w:rsidRDefault="00013CAC" w:rsidP="00013CAC">
      <w:pPr>
        <w:ind w:left="720"/>
        <w:rPr>
          <w:highlight w:val="cyan"/>
        </w:rPr>
      </w:pPr>
    </w:p>
    <w:p w14:paraId="3B82900B" w14:textId="77777777" w:rsidR="00013CAC" w:rsidRDefault="00013CAC" w:rsidP="00013CAC">
      <w:pPr>
        <w:ind w:left="1440"/>
        <w:rPr>
          <w:highlight w:val="cyan"/>
        </w:rPr>
      </w:pPr>
      <w:r w:rsidRPr="00C42D75">
        <w:rPr>
          <w:position w:val="-84"/>
        </w:rPr>
        <w:object w:dxaOrig="8260" w:dyaOrig="1880" w14:anchorId="4483F6DA">
          <v:shape id="_x0000_i1044" type="#_x0000_t75" style="width:379.55pt;height:86.2pt" o:ole="">
            <v:imagedata r:id="rId45" o:title=""/>
          </v:shape>
          <o:OLEObject Type="Embed" ProgID="Equation.DSMT4" ShapeID="_x0000_i1044" DrawAspect="Content" ObjectID="_1753518566" r:id="rId46"/>
        </w:object>
      </w:r>
    </w:p>
    <w:p w14:paraId="1ADCCD84" w14:textId="77777777" w:rsidR="00013CAC" w:rsidRPr="00C813B7" w:rsidRDefault="00013CAC" w:rsidP="00013CAC">
      <w:pPr>
        <w:ind w:left="720"/>
      </w:pPr>
    </w:p>
    <w:p w14:paraId="23C4FA6D" w14:textId="77777777" w:rsidR="00013CAC" w:rsidRDefault="00013CAC" w:rsidP="00EB0555">
      <w:pPr>
        <w:ind w:left="720"/>
      </w:pPr>
      <w:r w:rsidRPr="00C813B7">
        <w:t xml:space="preserve">Then </w:t>
      </w:r>
      <w:r>
        <w:t xml:space="preserve">1 = </w:t>
      </w:r>
      <w:r w:rsidRPr="00C813B7">
        <w:rPr>
          <w:position w:val="-10"/>
        </w:rPr>
        <w:object w:dxaOrig="1340" w:dyaOrig="520" w14:anchorId="15A1D95F">
          <v:shape id="_x0000_i1045" type="#_x0000_t75" style="width:66.65pt;height:25.8pt" o:ole="">
            <v:imagedata r:id="rId47" o:title=""/>
          </v:shape>
          <o:OLEObject Type="Embed" ProgID="Equation.DSMT4" ShapeID="_x0000_i1045" DrawAspect="Content" ObjectID="_1753518567" r:id="rId48"/>
        </w:object>
      </w:r>
      <w:r>
        <w:t xml:space="preserve">, 1 = </w:t>
      </w:r>
      <w:r w:rsidRPr="00C813B7">
        <w:rPr>
          <w:position w:val="-10"/>
        </w:rPr>
        <w:object w:dxaOrig="1400" w:dyaOrig="520" w14:anchorId="7D1CD29F">
          <v:shape id="_x0000_i1046" type="#_x0000_t75" style="width:70.2pt;height:25.8pt" o:ole="">
            <v:imagedata r:id="rId49" o:title=""/>
          </v:shape>
          <o:OLEObject Type="Embed" ProgID="Equation.DSMT4" ShapeID="_x0000_i1046" DrawAspect="Content" ObjectID="_1753518568" r:id="rId50"/>
        </w:object>
      </w:r>
      <w:r>
        <w:t xml:space="preserve">, 1 = </w:t>
      </w:r>
      <w:r w:rsidRPr="00C813B7">
        <w:rPr>
          <w:position w:val="-10"/>
        </w:rPr>
        <w:object w:dxaOrig="1400" w:dyaOrig="520" w14:anchorId="55C9180B">
          <v:shape id="_x0000_i1047" type="#_x0000_t75" style="width:70.2pt;height:25.8pt" o:ole="">
            <v:imagedata r:id="rId51" o:title=""/>
          </v:shape>
          <o:OLEObject Type="Embed" ProgID="Equation.DSMT4" ShapeID="_x0000_i1047" DrawAspect="Content" ObjectID="_1753518569" r:id="rId52"/>
        </w:object>
      </w:r>
      <w:r>
        <w:t xml:space="preserve">, </w:t>
      </w:r>
    </w:p>
    <w:p w14:paraId="56C7E749" w14:textId="77777777" w:rsidR="00D2175A" w:rsidRDefault="00013CAC" w:rsidP="00EB0555">
      <w:pPr>
        <w:ind w:left="720"/>
      </w:pPr>
      <w:r>
        <w:sym w:font="Symbol" w:char="F072"/>
      </w:r>
      <w:r>
        <w:rPr>
          <w:vertAlign w:val="subscript"/>
        </w:rPr>
        <w:t>12</w:t>
      </w:r>
      <w:r>
        <w:t xml:space="preserve"> = </w:t>
      </w:r>
      <w:r>
        <w:sym w:font="Symbol" w:char="F06C"/>
      </w:r>
      <w:r>
        <w:rPr>
          <w:vertAlign w:val="subscript"/>
        </w:rPr>
        <w:t>11</w:t>
      </w:r>
      <w:r>
        <w:sym w:font="Symbol" w:char="F06C"/>
      </w:r>
      <w:r>
        <w:rPr>
          <w:vertAlign w:val="subscript"/>
        </w:rPr>
        <w:t>21</w:t>
      </w:r>
      <w:r>
        <w:t xml:space="preserve">, </w:t>
      </w:r>
      <w:r>
        <w:sym w:font="Symbol" w:char="F072"/>
      </w:r>
      <w:r>
        <w:rPr>
          <w:vertAlign w:val="subscript"/>
        </w:rPr>
        <w:t>13</w:t>
      </w:r>
      <w:r>
        <w:t xml:space="preserve"> = </w:t>
      </w:r>
      <w:r>
        <w:sym w:font="Symbol" w:char="F06C"/>
      </w:r>
      <w:r>
        <w:rPr>
          <w:vertAlign w:val="subscript"/>
        </w:rPr>
        <w:t>11</w:t>
      </w:r>
      <w:r>
        <w:sym w:font="Symbol" w:char="F06C"/>
      </w:r>
      <w:r>
        <w:rPr>
          <w:vertAlign w:val="subscript"/>
        </w:rPr>
        <w:t>31</w:t>
      </w:r>
      <w:r>
        <w:t xml:space="preserve">, and </w:t>
      </w:r>
      <w:r>
        <w:sym w:font="Symbol" w:char="F072"/>
      </w:r>
      <w:r>
        <w:rPr>
          <w:vertAlign w:val="subscript"/>
        </w:rPr>
        <w:t>23</w:t>
      </w:r>
      <w:r>
        <w:t xml:space="preserve"> = </w:t>
      </w:r>
      <w:r>
        <w:sym w:font="Symbol" w:char="F06C"/>
      </w:r>
      <w:r>
        <w:rPr>
          <w:vertAlign w:val="subscript"/>
        </w:rPr>
        <w:t>21</w:t>
      </w:r>
      <w:r>
        <w:sym w:font="Symbol" w:char="F06C"/>
      </w:r>
      <w:r>
        <w:rPr>
          <w:vertAlign w:val="subscript"/>
        </w:rPr>
        <w:t>31</w:t>
      </w:r>
      <w:r w:rsidR="0029275B">
        <w:t>.</w:t>
      </w:r>
      <w:r w:rsidR="00D2175A">
        <w:t xml:space="preserve"> </w:t>
      </w:r>
      <w:r w:rsidR="00C93A2E">
        <w:t xml:space="preserve">One can show then </w:t>
      </w:r>
      <w:proofErr w:type="gramStart"/>
      <w:r w:rsidR="00C93A2E">
        <w:t>that</w:t>
      </w:r>
      <w:proofErr w:type="gramEnd"/>
      <w:r w:rsidR="00D2175A">
        <w:t xml:space="preserve"> </w:t>
      </w:r>
    </w:p>
    <w:p w14:paraId="4E00C47E" w14:textId="77777777" w:rsidR="00D2175A" w:rsidRDefault="00D2175A" w:rsidP="00EB0555">
      <w:pPr>
        <w:ind w:left="720"/>
      </w:pPr>
    </w:p>
    <w:p w14:paraId="0E7F01F9" w14:textId="77777777" w:rsidR="00D2175A" w:rsidRDefault="0025464A" w:rsidP="0025464A">
      <w:pPr>
        <w:ind w:left="1440"/>
      </w:pPr>
      <w:r w:rsidRPr="00D2175A">
        <w:rPr>
          <w:position w:val="-44"/>
        </w:rPr>
        <w:object w:dxaOrig="2079" w:dyaOrig="1060" w14:anchorId="1EAC489F">
          <v:shape id="_x0000_i1048" type="#_x0000_t75" style="width:104pt;height:52.45pt" o:ole="">
            <v:imagedata r:id="rId53" o:title=""/>
          </v:shape>
          <o:OLEObject Type="Embed" ProgID="Equation.DSMT4" ShapeID="_x0000_i1048" DrawAspect="Content" ObjectID="_1753518570" r:id="rId54"/>
        </w:object>
      </w:r>
    </w:p>
    <w:p w14:paraId="397B6C06" w14:textId="77777777" w:rsidR="0025464A" w:rsidRDefault="0025464A" w:rsidP="0025464A">
      <w:pPr>
        <w:ind w:left="1440"/>
      </w:pPr>
    </w:p>
    <w:p w14:paraId="4EEBEF5B" w14:textId="77777777" w:rsidR="0025464A" w:rsidRDefault="0025464A" w:rsidP="0025464A">
      <w:pPr>
        <w:ind w:left="720"/>
      </w:pPr>
      <w:r>
        <w:t xml:space="preserve">Suppose that </w:t>
      </w:r>
    </w:p>
    <w:p w14:paraId="4C4A5358" w14:textId="77777777" w:rsidR="0025464A" w:rsidRDefault="0025464A" w:rsidP="0025464A">
      <w:pPr>
        <w:ind w:left="720"/>
      </w:pPr>
    </w:p>
    <w:p w14:paraId="5A6C3647" w14:textId="77777777" w:rsidR="0025464A" w:rsidRDefault="0025464A" w:rsidP="0025464A">
      <w:pPr>
        <w:ind w:left="1440"/>
      </w:pPr>
      <w:r w:rsidRPr="0025464A">
        <w:rPr>
          <w:position w:val="-80"/>
        </w:rPr>
        <w:object w:dxaOrig="3980" w:dyaOrig="1800" w14:anchorId="526AC172">
          <v:shape id="_x0000_i1049" type="#_x0000_t75" style="width:183.1pt;height:82.65pt" o:ole="">
            <v:imagedata r:id="rId55" o:title=""/>
          </v:shape>
          <o:OLEObject Type="Embed" ProgID="Equation.DSMT4" ShapeID="_x0000_i1049" DrawAspect="Content" ObjectID="_1753518571" r:id="rId56"/>
        </w:object>
      </w:r>
    </w:p>
    <w:p w14:paraId="046B1D6F" w14:textId="77777777" w:rsidR="0025464A" w:rsidRDefault="0025464A" w:rsidP="0025464A">
      <w:pPr>
        <w:ind w:left="720"/>
      </w:pPr>
    </w:p>
    <w:p w14:paraId="60205570" w14:textId="77777777" w:rsidR="00242BBB" w:rsidRDefault="0025464A" w:rsidP="0025464A">
      <w:pPr>
        <w:ind w:left="720"/>
      </w:pPr>
      <w:r>
        <w:t xml:space="preserve">Because </w:t>
      </w:r>
      <w:r>
        <w:sym w:font="Symbol" w:char="F072"/>
      </w:r>
      <w:r>
        <w:rPr>
          <w:vertAlign w:val="subscript"/>
        </w:rPr>
        <w:t>13</w:t>
      </w:r>
      <w:r>
        <w:t xml:space="preserve"> &lt; 0, a solution cannot be found</w:t>
      </w:r>
      <w:r w:rsidR="00242BBB">
        <w:t xml:space="preserve"> </w:t>
      </w:r>
      <w:proofErr w:type="gramStart"/>
      <w:r w:rsidR="00242BBB">
        <w:t>because</w:t>
      </w:r>
      <w:proofErr w:type="gramEnd"/>
    </w:p>
    <w:p w14:paraId="20B82553" w14:textId="77777777" w:rsidR="00242BBB" w:rsidRDefault="00242BBB" w:rsidP="0025464A">
      <w:pPr>
        <w:ind w:left="720"/>
      </w:pPr>
    </w:p>
    <w:p w14:paraId="1C54E46C" w14:textId="1FF3FC0E" w:rsidR="0025464A" w:rsidRDefault="00242BBB" w:rsidP="00242BBB">
      <w:pPr>
        <w:ind w:left="1440"/>
      </w:pPr>
      <w:r w:rsidRPr="00242BBB">
        <w:rPr>
          <w:position w:val="-36"/>
        </w:rPr>
        <w:object w:dxaOrig="4160" w:dyaOrig="980" w14:anchorId="537CB12D">
          <v:shape id="_x0000_i1254" type="#_x0000_t75" style="width:208pt;height:48.9pt" o:ole="">
            <v:imagedata r:id="rId57" o:title=""/>
          </v:shape>
          <o:OLEObject Type="Embed" ProgID="Equation.DSMT4" ShapeID="_x0000_i1254" DrawAspect="Content" ObjectID="_1753518572" r:id="rId58"/>
        </w:object>
      </w:r>
      <w:r>
        <w:t xml:space="preserve"> </w:t>
      </w:r>
    </w:p>
    <w:p w14:paraId="7FCBC671" w14:textId="77777777" w:rsidR="0025464A" w:rsidRDefault="0025464A" w:rsidP="0025464A">
      <w:pPr>
        <w:ind w:left="720"/>
      </w:pPr>
    </w:p>
    <w:p w14:paraId="4788DAA1" w14:textId="77777777" w:rsidR="0025464A" w:rsidRDefault="0025464A" w:rsidP="0025464A">
      <w:pPr>
        <w:ind w:left="720"/>
      </w:pPr>
      <w:r>
        <w:t xml:space="preserve">Suppose instead that </w:t>
      </w:r>
    </w:p>
    <w:p w14:paraId="68383CCF" w14:textId="77777777" w:rsidR="0025464A" w:rsidRDefault="0025464A" w:rsidP="0025464A">
      <w:pPr>
        <w:ind w:left="720"/>
      </w:pPr>
    </w:p>
    <w:p w14:paraId="5081C7BC" w14:textId="77777777" w:rsidR="0025464A" w:rsidRPr="0025464A" w:rsidRDefault="0025464A" w:rsidP="0025464A">
      <w:pPr>
        <w:ind w:left="1440"/>
      </w:pPr>
      <w:r w:rsidRPr="0025464A">
        <w:rPr>
          <w:position w:val="-80"/>
        </w:rPr>
        <w:object w:dxaOrig="4180" w:dyaOrig="1800" w14:anchorId="648C0967">
          <v:shape id="_x0000_i1050" type="#_x0000_t75" style="width:192.9pt;height:82.65pt" o:ole="">
            <v:imagedata r:id="rId59" o:title=""/>
          </v:shape>
          <o:OLEObject Type="Embed" ProgID="Equation.DSMT4" ShapeID="_x0000_i1050" DrawAspect="Content" ObjectID="_1753518573" r:id="rId60"/>
        </w:object>
      </w:r>
    </w:p>
    <w:p w14:paraId="1DD85EC6" w14:textId="77777777" w:rsidR="0025464A" w:rsidRDefault="0025464A" w:rsidP="0025464A">
      <w:pPr>
        <w:ind w:left="720"/>
      </w:pPr>
    </w:p>
    <w:p w14:paraId="10B8A5DA" w14:textId="77777777" w:rsidR="0025464A" w:rsidRPr="0025464A" w:rsidRDefault="0025464A" w:rsidP="0025464A">
      <w:pPr>
        <w:ind w:left="720"/>
      </w:pPr>
      <w:r>
        <w:t xml:space="preserve">This leads to </w:t>
      </w:r>
      <w:r w:rsidR="00F7458F" w:rsidRPr="00F7458F">
        <w:rPr>
          <w:position w:val="-10"/>
        </w:rPr>
        <w:object w:dxaOrig="1740" w:dyaOrig="520" w14:anchorId="6B51B032">
          <v:shape id="_x0000_i1051" type="#_x0000_t75" style="width:87.1pt;height:25.8pt" o:ole="">
            <v:imagedata r:id="rId61" o:title=""/>
          </v:shape>
          <o:OLEObject Type="Embed" ProgID="Equation.DSMT4" ShapeID="_x0000_i1051" DrawAspect="Content" ObjectID="_1753518574" r:id="rId62"/>
        </w:object>
      </w:r>
      <w:r>
        <w:t xml:space="preserve">. Because 1 = </w:t>
      </w:r>
      <w:r w:rsidRPr="00C813B7">
        <w:rPr>
          <w:position w:val="-10"/>
        </w:rPr>
        <w:object w:dxaOrig="1340" w:dyaOrig="520" w14:anchorId="37E17111">
          <v:shape id="_x0000_i1052" type="#_x0000_t75" style="width:66.65pt;height:25.8pt" o:ole="">
            <v:imagedata r:id="rId47" o:title=""/>
          </v:shape>
          <o:OLEObject Type="Embed" ProgID="Equation.DSMT4" ShapeID="_x0000_i1052" DrawAspect="Content" ObjectID="_1753518575" r:id="rId63"/>
        </w:object>
      </w:r>
      <w:r>
        <w:t xml:space="preserve">, this means that </w:t>
      </w:r>
      <w:r>
        <w:sym w:font="Symbol" w:char="F079"/>
      </w:r>
      <w:r>
        <w:rPr>
          <w:vertAlign w:val="subscript"/>
        </w:rPr>
        <w:t>1</w:t>
      </w:r>
      <w:r>
        <w:t xml:space="preserve"> &lt; 0. However, </w:t>
      </w:r>
      <w:r>
        <w:sym w:font="Symbol" w:char="F079"/>
      </w:r>
      <w:r>
        <w:rPr>
          <w:vertAlign w:val="subscript"/>
        </w:rPr>
        <w:t>1</w:t>
      </w:r>
      <w:r>
        <w:t xml:space="preserve"> denotes a variance and a variance can not be negative! </w:t>
      </w:r>
    </w:p>
    <w:p w14:paraId="16BF6075" w14:textId="77777777" w:rsidR="0025464A" w:rsidRDefault="0025464A" w:rsidP="0025464A">
      <w:pPr>
        <w:ind w:left="720"/>
      </w:pPr>
    </w:p>
    <w:p w14:paraId="46E42E30" w14:textId="77777777" w:rsidR="0025464A" w:rsidRDefault="0025464A" w:rsidP="0025464A">
      <w:pPr>
        <w:ind w:left="720"/>
      </w:pPr>
    </w:p>
    <w:p w14:paraId="3ACCBE6E" w14:textId="77777777" w:rsidR="00663488" w:rsidRDefault="00663488" w:rsidP="00013CAC">
      <w:pPr>
        <w:ind w:left="720"/>
      </w:pPr>
    </w:p>
    <w:p w14:paraId="5BB25761" w14:textId="77777777" w:rsidR="00BE1830" w:rsidRDefault="00BE1830">
      <w:pPr>
        <w:rPr>
          <w:b/>
          <w:u w:val="single"/>
        </w:rPr>
      </w:pPr>
      <w:r>
        <w:rPr>
          <w:b/>
          <w:u w:val="single"/>
        </w:rPr>
        <w:br w:type="page"/>
      </w:r>
    </w:p>
    <w:p w14:paraId="63CF00C6" w14:textId="77777777" w:rsidR="00BE1830" w:rsidRPr="00BE1830" w:rsidRDefault="00BE1830" w:rsidP="00BE1830">
      <w:pPr>
        <w:rPr>
          <w:b/>
          <w:u w:val="single"/>
        </w:rPr>
      </w:pPr>
      <w:r>
        <w:rPr>
          <w:b/>
          <w:u w:val="single"/>
        </w:rPr>
        <w:lastRenderedPageBreak/>
        <w:t>FA implementation</w:t>
      </w:r>
    </w:p>
    <w:p w14:paraId="175D9249" w14:textId="77777777" w:rsidR="00BE1830" w:rsidRDefault="00BE1830" w:rsidP="00BE1830"/>
    <w:p w14:paraId="7BC1B2A3" w14:textId="77777777" w:rsidR="00A57A1E" w:rsidRDefault="00013CAC" w:rsidP="00A57A1E">
      <w:pPr>
        <w:pStyle w:val="BodyTextIndent"/>
      </w:pPr>
      <w:r>
        <w:t xml:space="preserve">There are </w:t>
      </w:r>
      <w:proofErr w:type="gramStart"/>
      <w:r>
        <w:t>a number of</w:t>
      </w:r>
      <w:proofErr w:type="gramEnd"/>
      <w:r>
        <w:t xml:space="preserve"> ways for finding </w:t>
      </w:r>
      <w:r w:rsidR="00D275CE">
        <w:t xml:space="preserve">solutions to the FA equations. The most often used procedure is maximum likelihood estimation. Please see </w:t>
      </w:r>
      <w:r w:rsidR="006267AE">
        <w:t>my</w:t>
      </w:r>
      <w:r w:rsidR="00D275CE">
        <w:t xml:space="preserve"> separate set of notes on what maximum likelihood estimation is in the context of a simpler problem. </w:t>
      </w:r>
      <w:r w:rsidR="00A57A1E">
        <w:t xml:space="preserve">Using maximum likelihood estimation allows one to use many tools available for maximum likelihood in general. Some of these will be discussed when we examine how to choose an appropriate number of factors.  </w:t>
      </w:r>
    </w:p>
    <w:p w14:paraId="50EF194A" w14:textId="77777777" w:rsidR="00D275CE" w:rsidRDefault="00D275CE" w:rsidP="006853E4">
      <w:pPr>
        <w:ind w:left="720"/>
      </w:pPr>
    </w:p>
    <w:p w14:paraId="7FAA124E" w14:textId="77777777" w:rsidR="00B7515C" w:rsidRDefault="00B7515C" w:rsidP="00B7515C">
      <w:pPr>
        <w:ind w:left="720"/>
      </w:pPr>
      <w:r>
        <w:t xml:space="preserve">Let </w:t>
      </w:r>
      <w:r>
        <w:rPr>
          <w:b/>
          <w:bCs/>
        </w:rPr>
        <w:t>x</w:t>
      </w:r>
      <w:r>
        <w:rPr>
          <w:vertAlign w:val="subscript"/>
        </w:rPr>
        <w:t>1</w:t>
      </w:r>
      <w:r>
        <w:t>,…,</w:t>
      </w:r>
      <w:r>
        <w:rPr>
          <w:b/>
          <w:bCs/>
        </w:rPr>
        <w:t>x</w:t>
      </w:r>
      <w:r>
        <w:rPr>
          <w:vertAlign w:val="subscript"/>
        </w:rPr>
        <w:t>N</w:t>
      </w:r>
      <w:r>
        <w:t xml:space="preserve"> be a random sample from a N</w:t>
      </w:r>
      <w:r>
        <w:rPr>
          <w:vertAlign w:val="subscript"/>
        </w:rPr>
        <w:t>p</w:t>
      </w:r>
      <w:r>
        <w:t>(</w:t>
      </w:r>
      <w:r>
        <w:rPr>
          <w:b/>
          <w:bCs/>
        </w:rPr>
        <w:sym w:font="Symbol" w:char="F06D"/>
      </w:r>
      <w:r>
        <w:t>,</w:t>
      </w:r>
      <w:r>
        <w:rPr>
          <w:b/>
          <w:bCs/>
        </w:rPr>
        <w:sym w:font="Symbol" w:char="F053"/>
      </w:r>
      <w:r>
        <w:t>)</w:t>
      </w:r>
      <w:r w:rsidR="006267AE">
        <w:t>. N</w:t>
      </w:r>
      <w:r>
        <w:t>otice this is the first time that I have made a specific distributional assumption</w:t>
      </w:r>
      <w:r w:rsidR="006267AE">
        <w:t>!</w:t>
      </w:r>
      <w:r>
        <w:t xml:space="preserve"> The likelihood function is </w:t>
      </w:r>
    </w:p>
    <w:p w14:paraId="3A8D4627" w14:textId="77777777" w:rsidR="00B7515C" w:rsidRDefault="00B7515C" w:rsidP="00B7515C">
      <w:pPr>
        <w:ind w:left="720"/>
      </w:pPr>
    </w:p>
    <w:p w14:paraId="58C91DE8" w14:textId="77777777" w:rsidR="00B7515C" w:rsidRDefault="00B7515C" w:rsidP="00B7515C">
      <w:pPr>
        <w:ind w:left="1440"/>
      </w:pPr>
      <w:r>
        <w:rPr>
          <w:position w:val="-58"/>
        </w:rPr>
        <w:object w:dxaOrig="8300" w:dyaOrig="1260" w14:anchorId="5EBB593D">
          <v:shape id="_x0000_i1053" type="#_x0000_t75" style="width:415.1pt;height:63.1pt" o:ole="">
            <v:imagedata r:id="rId64" o:title=""/>
          </v:shape>
          <o:OLEObject Type="Embed" ProgID="Equation.DSMT4" ShapeID="_x0000_i1053" DrawAspect="Content" ObjectID="_1753518576" r:id="rId65"/>
        </w:object>
      </w:r>
    </w:p>
    <w:p w14:paraId="368D4205" w14:textId="77777777" w:rsidR="00B7515C" w:rsidRDefault="00B7515C" w:rsidP="00B7515C">
      <w:pPr>
        <w:ind w:left="720"/>
      </w:pPr>
    </w:p>
    <w:p w14:paraId="642A9381" w14:textId="1D7A353B" w:rsidR="00A57A1E" w:rsidRPr="00C82BD3" w:rsidRDefault="003210A1" w:rsidP="006D6ABC">
      <w:pPr>
        <w:ind w:left="720"/>
      </w:pPr>
      <w:r>
        <w:t>T</w:t>
      </w:r>
      <w:r w:rsidR="00B7515C">
        <w:t xml:space="preserve">he </w:t>
      </w:r>
      <w:r>
        <w:t xml:space="preserve">FA equations </w:t>
      </w:r>
      <w:r w:rsidR="00B7515C">
        <w:t xml:space="preserve">structure of </w:t>
      </w:r>
      <w:r w:rsidR="00B7515C">
        <w:rPr>
          <w:b/>
          <w:bCs/>
        </w:rPr>
        <w:sym w:font="Symbol" w:char="F053"/>
      </w:r>
      <w:r w:rsidR="00B7515C">
        <w:rPr>
          <w:b/>
          <w:bCs/>
        </w:rPr>
        <w:t xml:space="preserve"> </w:t>
      </w:r>
      <w:r w:rsidR="00B7515C">
        <w:t xml:space="preserve">= </w:t>
      </w:r>
      <w:r w:rsidR="00B7515C">
        <w:rPr>
          <w:b/>
          <w:bCs/>
        </w:rPr>
        <w:sym w:font="Symbol" w:char="F04C"/>
      </w:r>
      <w:r w:rsidR="00B7515C">
        <w:rPr>
          <w:b/>
          <w:bCs/>
        </w:rPr>
        <w:sym w:font="Symbol" w:char="F04C"/>
      </w:r>
      <w:r w:rsidR="00B7515C">
        <w:sym w:font="Symbol" w:char="F0A2"/>
      </w:r>
      <w:r w:rsidR="00B7515C">
        <w:t xml:space="preserve"> + </w:t>
      </w:r>
      <w:r w:rsidR="00B7515C">
        <w:rPr>
          <w:b/>
          <w:bCs/>
        </w:rPr>
        <w:sym w:font="Symbol" w:char="F079"/>
      </w:r>
      <w:r w:rsidR="00B7515C">
        <w:t xml:space="preserve"> for the covariance matrix </w:t>
      </w:r>
      <w:r w:rsidR="006267AE">
        <w:t>leads</w:t>
      </w:r>
      <w:r>
        <w:t xml:space="preserve"> to</w:t>
      </w:r>
      <w:r w:rsidR="006267AE">
        <w:t xml:space="preserve"> </w:t>
      </w:r>
      <w:r w:rsidR="00B7515C">
        <w:t xml:space="preserve">p(m+1) parameter estimates that need to be found. </w:t>
      </w:r>
      <w:r w:rsidR="006267AE">
        <w:t>The</w:t>
      </w:r>
      <w:r w:rsidR="00B7515C">
        <w:t xml:space="preserve"> </w:t>
      </w:r>
      <w:r>
        <w:t>MLE</w:t>
      </w:r>
      <w:r w:rsidR="006267AE">
        <w:t xml:space="preserve">s are found through iterative numerical methods. </w:t>
      </w:r>
      <w:r w:rsidR="006D6ABC">
        <w:t>When the estimates change very</w:t>
      </w:r>
      <w:r w:rsidR="00D061F0">
        <w:t>, very</w:t>
      </w:r>
      <w:r w:rsidR="006D6ABC">
        <w:t xml:space="preserve"> little at successive iterations, the estimates are said to “converge” to the </w:t>
      </w:r>
      <w:r>
        <w:t>MLEs</w:t>
      </w:r>
      <w:r w:rsidR="006D6ABC">
        <w:t xml:space="preserve">. The corresponding estimates of </w:t>
      </w:r>
      <w:r w:rsidR="006D6ABC">
        <w:rPr>
          <w:b/>
          <w:bCs/>
        </w:rPr>
        <w:sym w:font="Symbol" w:char="F04C"/>
      </w:r>
      <w:r w:rsidR="006D6ABC">
        <w:rPr>
          <w:bCs/>
        </w:rPr>
        <w:t xml:space="preserve"> and </w:t>
      </w:r>
      <w:r w:rsidR="006D6ABC">
        <w:rPr>
          <w:b/>
          <w:bCs/>
        </w:rPr>
        <w:sym w:font="Symbol" w:char="F079"/>
      </w:r>
      <w:r w:rsidR="006D6ABC">
        <w:rPr>
          <w:bCs/>
        </w:rPr>
        <w:t xml:space="preserve"> are denoted symbolically as </w:t>
      </w:r>
      <w:r w:rsidR="006D6ABC">
        <w:rPr>
          <w:position w:val="-6"/>
        </w:rPr>
        <w:object w:dxaOrig="1620" w:dyaOrig="480" w14:anchorId="545B5E9D">
          <v:shape id="_x0000_i1054" type="#_x0000_t75" style="width:80.9pt;height:24pt" o:ole="">
            <v:imagedata r:id="rId66" o:title=""/>
          </v:shape>
          <o:OLEObject Type="Embed" ProgID="Equation.DSMT4" ShapeID="_x0000_i1054" DrawAspect="Content" ObjectID="_1753518577" r:id="rId67"/>
        </w:object>
      </w:r>
      <w:r w:rsidR="006D6ABC">
        <w:t>. Of course, individual values inside of the matrices will have ^’s on them as well. D</w:t>
      </w:r>
      <w:r w:rsidR="00B7515C" w:rsidRPr="006267AE">
        <w:t xml:space="preserve">etails </w:t>
      </w:r>
      <w:r w:rsidR="006D6ABC">
        <w:t xml:space="preserve">regarding </w:t>
      </w:r>
      <w:r w:rsidR="006D6ABC">
        <w:lastRenderedPageBreak/>
        <w:t xml:space="preserve">the estimation methods </w:t>
      </w:r>
      <w:r w:rsidR="00B7515C" w:rsidRPr="006267AE">
        <w:t xml:space="preserve">are excluded </w:t>
      </w:r>
      <w:proofErr w:type="gramStart"/>
      <w:r w:rsidR="00B7515C" w:rsidRPr="006267AE">
        <w:t>here, but</w:t>
      </w:r>
      <w:proofErr w:type="gramEnd"/>
      <w:r w:rsidR="00B7515C" w:rsidRPr="006267AE">
        <w:t xml:space="preserve"> are available </w:t>
      </w:r>
      <w:r w:rsidR="00D061F0">
        <w:t xml:space="preserve">in multivariate textbooks. </w:t>
      </w:r>
    </w:p>
    <w:p w14:paraId="5069A5F6" w14:textId="77777777" w:rsidR="00B7515C" w:rsidRDefault="00B7515C" w:rsidP="00B7515C">
      <w:pPr>
        <w:ind w:left="720"/>
      </w:pPr>
    </w:p>
    <w:p w14:paraId="0010B001" w14:textId="77777777" w:rsidR="00A57A1E" w:rsidRDefault="00B7515C" w:rsidP="00B7515C">
      <w:pPr>
        <w:ind w:left="720"/>
        <w:rPr>
          <w:bCs/>
        </w:rPr>
      </w:pPr>
      <w:r>
        <w:t xml:space="preserve">Although the above is presented for </w:t>
      </w:r>
      <w:r>
        <w:rPr>
          <w:b/>
          <w:bCs/>
        </w:rPr>
        <w:sym w:font="Symbol" w:char="F053"/>
      </w:r>
      <w:r>
        <w:t xml:space="preserve">, </w:t>
      </w:r>
      <w:r>
        <w:rPr>
          <w:b/>
          <w:bCs/>
        </w:rPr>
        <w:t>P</w:t>
      </w:r>
      <w:r>
        <w:t xml:space="preserve"> can also be used </w:t>
      </w:r>
      <w:r w:rsidR="003210A1">
        <w:t xml:space="preserve">with </w:t>
      </w:r>
      <w:r w:rsidR="003210A1" w:rsidRPr="00C82BD3">
        <w:rPr>
          <w:bCs/>
        </w:rPr>
        <w:t>standardized random variables</w:t>
      </w:r>
      <w:r w:rsidR="003210A1">
        <w:rPr>
          <w:bCs/>
        </w:rPr>
        <w:t xml:space="preserve"> and then</w:t>
      </w:r>
      <w:r>
        <w:t xml:space="preserve"> noting that </w:t>
      </w:r>
      <w:r>
        <w:rPr>
          <w:b/>
          <w:bCs/>
        </w:rPr>
        <w:t xml:space="preserve">P </w:t>
      </w:r>
      <w:r>
        <w:t>=</w:t>
      </w:r>
      <w:r>
        <w:rPr>
          <w:b/>
          <w:bCs/>
        </w:rPr>
        <w:t xml:space="preserve"> </w:t>
      </w:r>
      <w:r>
        <w:rPr>
          <w:b/>
          <w:bCs/>
        </w:rPr>
        <w:sym w:font="Symbol" w:char="F04C"/>
      </w:r>
      <w:r>
        <w:rPr>
          <w:b/>
          <w:bCs/>
        </w:rPr>
        <w:sym w:font="Symbol" w:char="F04C"/>
      </w:r>
      <w:r>
        <w:sym w:font="Symbol" w:char="F0A2"/>
      </w:r>
      <w:r>
        <w:t xml:space="preserve"> + </w:t>
      </w:r>
      <w:r>
        <w:rPr>
          <w:b/>
          <w:bCs/>
        </w:rPr>
        <w:sym w:font="Symbol" w:char="F079"/>
      </w:r>
      <w:r w:rsidRPr="00C82BD3">
        <w:rPr>
          <w:bCs/>
        </w:rPr>
        <w:t>.</w:t>
      </w:r>
      <w:r>
        <w:rPr>
          <w:bCs/>
        </w:rPr>
        <w:t xml:space="preserve"> </w:t>
      </w:r>
    </w:p>
    <w:p w14:paraId="1B3CBD7A" w14:textId="77777777" w:rsidR="00A57A1E" w:rsidRDefault="00A57A1E" w:rsidP="00B7515C">
      <w:pPr>
        <w:ind w:left="720"/>
        <w:rPr>
          <w:bCs/>
        </w:rPr>
      </w:pPr>
    </w:p>
    <w:p w14:paraId="043DC41F" w14:textId="77777777" w:rsidR="003B5EC3" w:rsidRDefault="003B5EC3" w:rsidP="00B7515C">
      <w:pPr>
        <w:pStyle w:val="BodyTextIndent"/>
      </w:pPr>
      <w:r>
        <w:t xml:space="preserve">The main function used in R to estimate these models is </w:t>
      </w:r>
      <w:r w:rsidRPr="003B5EC3">
        <w:rPr>
          <w:rFonts w:ascii="Courier New" w:hAnsi="Courier New" w:cs="Courier New"/>
        </w:rPr>
        <w:t>factanal()</w:t>
      </w:r>
      <w:r>
        <w:t xml:space="preserve">. </w:t>
      </w:r>
      <w:r w:rsidR="00AA2D6E" w:rsidRPr="00FC45BE">
        <w:rPr>
          <w:highlight w:val="cyan"/>
        </w:rPr>
        <w:t>This function automatically uses standardized data</w:t>
      </w:r>
      <w:r w:rsidR="003210A1" w:rsidRPr="00FC45BE">
        <w:rPr>
          <w:highlight w:val="cyan"/>
        </w:rPr>
        <w:t xml:space="preserve"> and maximum likelihood estimation</w:t>
      </w:r>
      <w:r w:rsidR="00AA2D6E">
        <w:t xml:space="preserve">. </w:t>
      </w:r>
    </w:p>
    <w:p w14:paraId="50998F5C" w14:textId="77777777" w:rsidR="003C12B4" w:rsidRDefault="003C12B4">
      <w:pPr>
        <w:rPr>
          <w:b/>
          <w:u w:val="single"/>
        </w:rPr>
      </w:pPr>
    </w:p>
    <w:p w14:paraId="2E1D9BCF" w14:textId="7012C2FF" w:rsidR="002B7F03" w:rsidRDefault="002B7F03" w:rsidP="002B7F03">
      <w:r>
        <w:rPr>
          <w:u w:val="single"/>
        </w:rPr>
        <w:t>Example</w:t>
      </w:r>
      <w:r>
        <w:t>: Goblet data (</w:t>
      </w:r>
      <w:proofErr w:type="spellStart"/>
      <w:r w:rsidR="00FB44AC">
        <w:t>G</w:t>
      </w:r>
      <w:r>
        <w:t>obletFA.</w:t>
      </w:r>
      <w:r w:rsidR="00FB44AC">
        <w:t>R</w:t>
      </w:r>
      <w:proofErr w:type="spellEnd"/>
      <w:r>
        <w:t>, goblet.csv)</w:t>
      </w:r>
    </w:p>
    <w:p w14:paraId="40EF1071" w14:textId="77777777" w:rsidR="002B7F03" w:rsidRDefault="002B7F03" w:rsidP="002B7F03"/>
    <w:p w14:paraId="2E569A64" w14:textId="77777777" w:rsidR="003B5EC3" w:rsidRDefault="003B5EC3" w:rsidP="003B5EC3">
      <w:pPr>
        <w:ind w:left="720"/>
      </w:pPr>
      <w:r>
        <w:t xml:space="preserve">We will discover later that two common factors are </w:t>
      </w:r>
      <w:r w:rsidR="00C6557D">
        <w:t>o.k. with</w:t>
      </w:r>
      <w:r>
        <w:t xml:space="preserve"> this data. I will use this result here to illustrate how to estimate the </w:t>
      </w:r>
      <w:r w:rsidR="00C6557D">
        <w:t>FA</w:t>
      </w:r>
      <w:r>
        <w:t xml:space="preserve"> model. </w:t>
      </w:r>
    </w:p>
    <w:p w14:paraId="4B6DB1EA" w14:textId="77777777" w:rsidR="003B5EC3" w:rsidRDefault="003B5EC3" w:rsidP="003B5EC3">
      <w:pPr>
        <w:ind w:left="720"/>
      </w:pPr>
    </w:p>
    <w:p w14:paraId="4A4F31B4" w14:textId="7A47B39E" w:rsidR="00AA2D6E" w:rsidRDefault="00AA2D6E" w:rsidP="00AA2D6E">
      <w:pPr>
        <w:pStyle w:val="R-14"/>
      </w:pPr>
      <w:r>
        <w:t>&gt; goblet</w:t>
      </w:r>
      <w:r w:rsidR="00A343E4">
        <w:t xml:space="preserve"> &lt;- </w:t>
      </w:r>
      <w:r>
        <w:t>read.csv("C:\\chris\\goblet.csv")</w:t>
      </w:r>
    </w:p>
    <w:p w14:paraId="5B329C1B" w14:textId="77777777" w:rsidR="00AA2D6E" w:rsidRDefault="00AA2D6E" w:rsidP="00AA2D6E">
      <w:pPr>
        <w:pStyle w:val="R-14"/>
      </w:pPr>
      <w:r>
        <w:t>&gt; head(goblet)</w:t>
      </w:r>
    </w:p>
    <w:p w14:paraId="3F9BB038" w14:textId="77777777" w:rsidR="00AA2D6E" w:rsidRDefault="00AA2D6E" w:rsidP="00AA2D6E">
      <w:pPr>
        <w:pStyle w:val="R-14"/>
      </w:pPr>
      <w:r>
        <w:t xml:space="preserve">  goblet x1 x2 x3 x4 x5 x6</w:t>
      </w:r>
    </w:p>
    <w:p w14:paraId="52C42A36" w14:textId="77777777" w:rsidR="00AA2D6E" w:rsidRDefault="00AA2D6E" w:rsidP="00AA2D6E">
      <w:pPr>
        <w:pStyle w:val="R-14"/>
      </w:pPr>
      <w:r>
        <w:t>1      1 13 21 23 14  7  8</w:t>
      </w:r>
    </w:p>
    <w:p w14:paraId="4A94399A" w14:textId="77777777" w:rsidR="00AA2D6E" w:rsidRDefault="00AA2D6E" w:rsidP="00AA2D6E">
      <w:pPr>
        <w:pStyle w:val="R-14"/>
      </w:pPr>
      <w:r>
        <w:t>2      2 14 14 24 19  5  9</w:t>
      </w:r>
    </w:p>
    <w:p w14:paraId="33729692" w14:textId="77777777" w:rsidR="00AA2D6E" w:rsidRDefault="00AA2D6E" w:rsidP="00AA2D6E">
      <w:pPr>
        <w:pStyle w:val="R-14"/>
      </w:pPr>
      <w:r>
        <w:t>3      3 19 23 24 20  6 12</w:t>
      </w:r>
    </w:p>
    <w:p w14:paraId="4E073FC5" w14:textId="77777777" w:rsidR="00AA2D6E" w:rsidRDefault="00AA2D6E" w:rsidP="00AA2D6E">
      <w:pPr>
        <w:pStyle w:val="R-14"/>
      </w:pPr>
      <w:r>
        <w:t>4      4 17 18 16 16 11  8</w:t>
      </w:r>
    </w:p>
    <w:p w14:paraId="07265584" w14:textId="77777777" w:rsidR="00AA2D6E" w:rsidRDefault="00AA2D6E" w:rsidP="00AA2D6E">
      <w:pPr>
        <w:pStyle w:val="R-14"/>
      </w:pPr>
      <w:r>
        <w:t>5      5 19 20 16 16 10  7</w:t>
      </w:r>
    </w:p>
    <w:p w14:paraId="64AB6079" w14:textId="77777777" w:rsidR="00AA2D6E" w:rsidRDefault="00AA2D6E" w:rsidP="00AA2D6E">
      <w:pPr>
        <w:pStyle w:val="R-14"/>
      </w:pPr>
      <w:r>
        <w:t>6      6 12 20 24 17  6  9</w:t>
      </w:r>
    </w:p>
    <w:p w14:paraId="1DA0F2A7" w14:textId="77777777" w:rsidR="00AA2D6E" w:rsidRDefault="00AA2D6E" w:rsidP="00AA2D6E">
      <w:pPr>
        <w:pStyle w:val="R-14"/>
      </w:pPr>
    </w:p>
    <w:p w14:paraId="4289AB56" w14:textId="644A2FB6" w:rsidR="00AA2D6E" w:rsidRDefault="00AA2D6E" w:rsidP="00AA2D6E">
      <w:pPr>
        <w:pStyle w:val="R-14"/>
      </w:pPr>
      <w:r>
        <w:t>&gt; goblet2</w:t>
      </w:r>
      <w:r w:rsidR="00A343E4">
        <w:t xml:space="preserve"> &lt;- </w:t>
      </w:r>
      <w:proofErr w:type="spellStart"/>
      <w:proofErr w:type="gramStart"/>
      <w:r>
        <w:t>data.frame</w:t>
      </w:r>
      <w:proofErr w:type="spellEnd"/>
      <w:proofErr w:type="gramEnd"/>
      <w:r>
        <w:t xml:space="preserve">(ID = </w:t>
      </w:r>
      <w:proofErr w:type="spellStart"/>
      <w:r>
        <w:t>goblet$goblet</w:t>
      </w:r>
      <w:proofErr w:type="spellEnd"/>
      <w:r>
        <w:t xml:space="preserve">, </w:t>
      </w:r>
    </w:p>
    <w:p w14:paraId="367EE4B3" w14:textId="77777777" w:rsidR="00AA2D6E" w:rsidRDefault="00AA2D6E" w:rsidP="00AA2D6E">
      <w:pPr>
        <w:pStyle w:val="R-14"/>
      </w:pPr>
      <w:r>
        <w:t xml:space="preserve">    w1 = goblet$x1/goblet$x3, </w:t>
      </w:r>
    </w:p>
    <w:p w14:paraId="3D18746E" w14:textId="77777777" w:rsidR="00AA2D6E" w:rsidRDefault="00AA2D6E" w:rsidP="00AA2D6E">
      <w:pPr>
        <w:pStyle w:val="R-14"/>
      </w:pPr>
      <w:r>
        <w:t xml:space="preserve">    w2 = goblet$x2/goblet$x3,</w:t>
      </w:r>
    </w:p>
    <w:p w14:paraId="6E376BC9" w14:textId="77777777" w:rsidR="00AA2D6E" w:rsidRDefault="00AA2D6E" w:rsidP="00AA2D6E">
      <w:pPr>
        <w:pStyle w:val="R-14"/>
      </w:pPr>
      <w:r>
        <w:t xml:space="preserve">    w4 = goblet$x4/goblet$x3, </w:t>
      </w:r>
    </w:p>
    <w:p w14:paraId="5F2EF754" w14:textId="77777777" w:rsidR="00AA2D6E" w:rsidRDefault="00AA2D6E" w:rsidP="00AA2D6E">
      <w:pPr>
        <w:pStyle w:val="R-14"/>
      </w:pPr>
      <w:r>
        <w:t xml:space="preserve">    w5 = goblet$x5/goblet$x3,</w:t>
      </w:r>
    </w:p>
    <w:p w14:paraId="27D32E5B" w14:textId="77777777" w:rsidR="00AA2D6E" w:rsidRDefault="00AA2D6E" w:rsidP="00AA2D6E">
      <w:pPr>
        <w:pStyle w:val="R-14"/>
      </w:pPr>
      <w:r>
        <w:t xml:space="preserve">    w6 = goblet$x6/goblet$x3)</w:t>
      </w:r>
    </w:p>
    <w:p w14:paraId="6BA60E8E" w14:textId="05A360E4" w:rsidR="00AA2D6E" w:rsidRDefault="00AA2D6E" w:rsidP="00AA2D6E">
      <w:pPr>
        <w:pStyle w:val="R-14"/>
      </w:pPr>
      <w:r>
        <w:t xml:space="preserve">&gt; </w:t>
      </w:r>
      <w:proofErr w:type="gramStart"/>
      <w:r>
        <w:t>mod.fit</w:t>
      </w:r>
      <w:proofErr w:type="gramEnd"/>
      <w:r w:rsidR="00632D94">
        <w:t>2</w:t>
      </w:r>
      <w:r w:rsidR="00A343E4">
        <w:t xml:space="preserve"> &lt;- </w:t>
      </w:r>
      <w:proofErr w:type="spellStart"/>
      <w:r>
        <w:t>factanal</w:t>
      </w:r>
      <w:proofErr w:type="spellEnd"/>
      <w:r>
        <w:t xml:space="preserve">(x = ~ w1 + w2 + w4 + w5 + w6, factors </w:t>
      </w:r>
    </w:p>
    <w:p w14:paraId="5C8951F3" w14:textId="77777777" w:rsidR="00AA2D6E" w:rsidRDefault="00AA2D6E" w:rsidP="00AA2D6E">
      <w:pPr>
        <w:pStyle w:val="R-14"/>
      </w:pPr>
      <w:r>
        <w:t xml:space="preserve">    = 2, data = goblet2, rotation = "none")    </w:t>
      </w:r>
    </w:p>
    <w:p w14:paraId="1B19B491" w14:textId="77777777" w:rsidR="00AA2D6E" w:rsidRDefault="00AA2D6E" w:rsidP="00AA2D6E">
      <w:pPr>
        <w:pStyle w:val="R-14"/>
      </w:pPr>
      <w:r>
        <w:lastRenderedPageBreak/>
        <w:t>&gt; names(mod.fit</w:t>
      </w:r>
      <w:r w:rsidR="00632D94">
        <w:t>2</w:t>
      </w:r>
      <w:r>
        <w:t>)</w:t>
      </w:r>
    </w:p>
    <w:p w14:paraId="39417B79" w14:textId="2024D872" w:rsidR="00720237" w:rsidRDefault="00720237" w:rsidP="00720237">
      <w:pPr>
        <w:pStyle w:val="R-14"/>
      </w:pPr>
      <w:r>
        <w:t xml:space="preserve"> </w:t>
      </w:r>
      <w:r>
        <w:t>[1] "converged"    "loadings"     "</w:t>
      </w:r>
      <w:proofErr w:type="spellStart"/>
      <w:proofErr w:type="gramStart"/>
      <w:r>
        <w:t>uniquenesses</w:t>
      </w:r>
      <w:proofErr w:type="spellEnd"/>
      <w:proofErr w:type="gramEnd"/>
      <w:r>
        <w:t>"</w:t>
      </w:r>
    </w:p>
    <w:p w14:paraId="202A9FC9" w14:textId="40905A71" w:rsidR="00720237" w:rsidRDefault="00720237" w:rsidP="00720237">
      <w:pPr>
        <w:pStyle w:val="R-14"/>
      </w:pPr>
      <w:r>
        <w:t xml:space="preserve"> </w:t>
      </w:r>
      <w:r>
        <w:t>[4] "correlation</w:t>
      </w:r>
      <w:proofErr w:type="gramStart"/>
      <w:r>
        <w:t>"  "</w:t>
      </w:r>
      <w:proofErr w:type="gramEnd"/>
      <w:r>
        <w:t xml:space="preserve">criteria"     "factors"     </w:t>
      </w:r>
    </w:p>
    <w:p w14:paraId="1E4098CB" w14:textId="7CEA7065" w:rsidR="00720237" w:rsidRDefault="00720237" w:rsidP="00720237">
      <w:pPr>
        <w:pStyle w:val="R-14"/>
      </w:pPr>
      <w:r>
        <w:t xml:space="preserve"> </w:t>
      </w:r>
      <w:r>
        <w:t>[7] "</w:t>
      </w:r>
      <w:proofErr w:type="spellStart"/>
      <w:r>
        <w:t>dof</w:t>
      </w:r>
      <w:proofErr w:type="spellEnd"/>
      <w:r>
        <w:t xml:space="preserve">"          "method"       "STATISTIC"   </w:t>
      </w:r>
    </w:p>
    <w:p w14:paraId="54FAFB8C" w14:textId="2E2B49A6" w:rsidR="00AA2D6E" w:rsidRDefault="00720237" w:rsidP="00720237">
      <w:pPr>
        <w:pStyle w:val="R-14"/>
      </w:pPr>
      <w:r>
        <w:t>[10] "PVAL"         "</w:t>
      </w:r>
      <w:proofErr w:type="spellStart"/>
      <w:r>
        <w:t>n.obs</w:t>
      </w:r>
      <w:proofErr w:type="spellEnd"/>
      <w:r>
        <w:t xml:space="preserve">"        "call" </w:t>
      </w:r>
      <w:r w:rsidR="00AA2D6E">
        <w:t xml:space="preserve">     </w:t>
      </w:r>
    </w:p>
    <w:p w14:paraId="3B911B27" w14:textId="77777777" w:rsidR="00AA2D6E" w:rsidRDefault="00AA2D6E" w:rsidP="00AA2D6E">
      <w:pPr>
        <w:pStyle w:val="R-14"/>
      </w:pPr>
      <w:r>
        <w:t>&gt; class(mod.fit</w:t>
      </w:r>
      <w:r w:rsidR="00632D94">
        <w:t>2</w:t>
      </w:r>
      <w:r>
        <w:t>)</w:t>
      </w:r>
    </w:p>
    <w:p w14:paraId="48CB7338" w14:textId="77777777" w:rsidR="00AA2D6E" w:rsidRDefault="00AA2D6E" w:rsidP="00AA2D6E">
      <w:pPr>
        <w:pStyle w:val="R-14"/>
      </w:pPr>
      <w:r>
        <w:t>[1] "factanal"</w:t>
      </w:r>
    </w:p>
    <w:p w14:paraId="40101332" w14:textId="77777777" w:rsidR="00AA2D6E" w:rsidRDefault="00AA2D6E" w:rsidP="00720237">
      <w:pPr>
        <w:pStyle w:val="R-14"/>
      </w:pPr>
      <w:r>
        <w:t xml:space="preserve">&gt; </w:t>
      </w:r>
      <w:proofErr w:type="gramStart"/>
      <w:r>
        <w:t>methods(</w:t>
      </w:r>
      <w:proofErr w:type="gramEnd"/>
      <w:r>
        <w:t>class = factanal)</w:t>
      </w:r>
    </w:p>
    <w:p w14:paraId="6569B09C" w14:textId="77777777" w:rsidR="00720237" w:rsidRPr="00720237" w:rsidRDefault="00720237" w:rsidP="00720237">
      <w:pPr>
        <w:pStyle w:val="R-14"/>
      </w:pPr>
      <w:r w:rsidRPr="00720237">
        <w:t>[1] print</w:t>
      </w:r>
    </w:p>
    <w:p w14:paraId="5C5BC512" w14:textId="22A947E3" w:rsidR="00AA2D6E" w:rsidRDefault="00720237" w:rsidP="00720237">
      <w:pPr>
        <w:pStyle w:val="R-14"/>
      </w:pPr>
      <w:r w:rsidRPr="00720237">
        <w:t xml:space="preserve">see </w:t>
      </w:r>
      <w:proofErr w:type="gramStart"/>
      <w:r w:rsidRPr="00720237">
        <w:t>'?methods</w:t>
      </w:r>
      <w:proofErr w:type="gramEnd"/>
      <w:r w:rsidRPr="00720237">
        <w:t>' for accessing help and source code</w:t>
      </w:r>
    </w:p>
    <w:p w14:paraId="3F72BBA6" w14:textId="77777777" w:rsidR="00720237" w:rsidRDefault="00720237" w:rsidP="00AA2D6E">
      <w:pPr>
        <w:ind w:left="720"/>
      </w:pPr>
    </w:p>
    <w:p w14:paraId="47A4252C" w14:textId="048362D2" w:rsidR="00AA2D6E" w:rsidRDefault="00AA2D6E" w:rsidP="00AA2D6E">
      <w:pPr>
        <w:ind w:left="720"/>
      </w:pPr>
      <w:r>
        <w:t>Notice that there is only</w:t>
      </w:r>
      <w:r w:rsidR="00266FD5">
        <w:t xml:space="preserve"> </w:t>
      </w:r>
      <w:r w:rsidR="002552D6">
        <w:t xml:space="preserve">one </w:t>
      </w:r>
      <w:r w:rsidR="00266FD5">
        <w:t xml:space="preserve">method function </w:t>
      </w:r>
      <w:r w:rsidR="002552D6">
        <w:t>for</w:t>
      </w:r>
      <w:r w:rsidR="00266FD5">
        <w:t xml:space="preserve"> the corresponding class produced by </w:t>
      </w:r>
      <w:proofErr w:type="gramStart"/>
      <w:r w:rsidR="00266FD5" w:rsidRPr="00266FD5">
        <w:rPr>
          <w:rFonts w:ascii="Courier New" w:hAnsi="Courier New" w:cs="Courier New"/>
        </w:rPr>
        <w:t>factanal(</w:t>
      </w:r>
      <w:proofErr w:type="gramEnd"/>
      <w:r w:rsidR="00266FD5" w:rsidRPr="00266FD5">
        <w:rPr>
          <w:rFonts w:ascii="Courier New" w:hAnsi="Courier New" w:cs="Courier New"/>
        </w:rPr>
        <w:t>)</w:t>
      </w:r>
      <w:r w:rsidR="00266FD5">
        <w:t xml:space="preserve">! For example, below is what happens when we use the usual </w:t>
      </w:r>
      <w:r w:rsidR="00266FD5" w:rsidRPr="00266FD5">
        <w:rPr>
          <w:rFonts w:ascii="Courier New" w:hAnsi="Courier New" w:cs="Courier New"/>
        </w:rPr>
        <w:t>summary()</w:t>
      </w:r>
      <w:r w:rsidR="00266FD5">
        <w:t xml:space="preserve"> function with the results from the function: </w:t>
      </w:r>
      <w:r>
        <w:t xml:space="preserve"> </w:t>
      </w:r>
    </w:p>
    <w:p w14:paraId="7F32D675" w14:textId="77777777" w:rsidR="00AA2D6E" w:rsidRDefault="00AA2D6E" w:rsidP="00AA2D6E"/>
    <w:p w14:paraId="5C5A3FA9" w14:textId="77777777" w:rsidR="00AA2D6E" w:rsidRDefault="00AA2D6E" w:rsidP="00AA2D6E">
      <w:pPr>
        <w:pStyle w:val="R-14"/>
      </w:pPr>
      <w:r>
        <w:t>&gt; summary(mod.fit</w:t>
      </w:r>
      <w:r w:rsidR="00632D94">
        <w:t>2</w:t>
      </w:r>
      <w:r>
        <w:t xml:space="preserve">) #Not useful - no summary.factanal() </w:t>
      </w:r>
    </w:p>
    <w:p w14:paraId="0D492BA9" w14:textId="77777777" w:rsidR="00AA2D6E" w:rsidRDefault="00AA2D6E" w:rsidP="00AA2D6E">
      <w:pPr>
        <w:pStyle w:val="R-14"/>
      </w:pPr>
      <w:r>
        <w:t xml:space="preserve">             Length Class    Mode     </w:t>
      </w:r>
    </w:p>
    <w:p w14:paraId="4B1CB023" w14:textId="77777777" w:rsidR="00AA2D6E" w:rsidRDefault="00AA2D6E" w:rsidP="00AA2D6E">
      <w:pPr>
        <w:pStyle w:val="R-14"/>
      </w:pPr>
      <w:r>
        <w:t xml:space="preserve">converged     1     -none-   logical  </w:t>
      </w:r>
    </w:p>
    <w:p w14:paraId="269DFBF8" w14:textId="77777777" w:rsidR="00AA2D6E" w:rsidRDefault="00AA2D6E" w:rsidP="00AA2D6E">
      <w:pPr>
        <w:pStyle w:val="R-14"/>
      </w:pPr>
      <w:r>
        <w:t xml:space="preserve">loadings     10     loadings numeric  </w:t>
      </w:r>
    </w:p>
    <w:p w14:paraId="15D816FD" w14:textId="77777777" w:rsidR="00AA2D6E" w:rsidRDefault="00AA2D6E" w:rsidP="00AA2D6E">
      <w:pPr>
        <w:pStyle w:val="R-14"/>
      </w:pPr>
      <w:r>
        <w:t xml:space="preserve">uniquenesses  5     -none-   numeric  </w:t>
      </w:r>
    </w:p>
    <w:p w14:paraId="1DF69CBD" w14:textId="77777777" w:rsidR="00AA2D6E" w:rsidRDefault="00AA2D6E" w:rsidP="00AA2D6E">
      <w:pPr>
        <w:pStyle w:val="R-14"/>
      </w:pPr>
      <w:r>
        <w:t xml:space="preserve">correlation  25     -none-   numeric  </w:t>
      </w:r>
    </w:p>
    <w:p w14:paraId="18E7B450" w14:textId="77777777" w:rsidR="00AA2D6E" w:rsidRDefault="00AA2D6E" w:rsidP="00AA2D6E">
      <w:pPr>
        <w:pStyle w:val="R-14"/>
      </w:pPr>
      <w:r>
        <w:t xml:space="preserve">criteria      3     -none-   numeric  </w:t>
      </w:r>
    </w:p>
    <w:p w14:paraId="0BFD16A4" w14:textId="77777777" w:rsidR="00AA2D6E" w:rsidRDefault="00AA2D6E" w:rsidP="00AA2D6E">
      <w:pPr>
        <w:pStyle w:val="R-14"/>
      </w:pPr>
      <w:r>
        <w:t xml:space="preserve">factors       1     -none-   numeric  </w:t>
      </w:r>
    </w:p>
    <w:p w14:paraId="075A4030" w14:textId="77777777" w:rsidR="00AA2D6E" w:rsidRDefault="00AA2D6E" w:rsidP="00AA2D6E">
      <w:pPr>
        <w:pStyle w:val="R-14"/>
      </w:pPr>
      <w:r>
        <w:t xml:space="preserve">dof           1     -none-   numeric  </w:t>
      </w:r>
    </w:p>
    <w:p w14:paraId="2C5D242A" w14:textId="77777777" w:rsidR="00AA2D6E" w:rsidRDefault="00AA2D6E" w:rsidP="00AA2D6E">
      <w:pPr>
        <w:pStyle w:val="R-14"/>
      </w:pPr>
      <w:r>
        <w:t>method        1     -none-   character</w:t>
      </w:r>
    </w:p>
    <w:p w14:paraId="0C4137FA" w14:textId="77777777" w:rsidR="00AA2D6E" w:rsidRDefault="00AA2D6E" w:rsidP="00AA2D6E">
      <w:pPr>
        <w:pStyle w:val="R-14"/>
      </w:pPr>
      <w:r>
        <w:t xml:space="preserve">scores       50     -none-   numeric  </w:t>
      </w:r>
    </w:p>
    <w:p w14:paraId="3D0D27B2" w14:textId="77777777" w:rsidR="00AA2D6E" w:rsidRDefault="00AA2D6E" w:rsidP="00AA2D6E">
      <w:pPr>
        <w:pStyle w:val="R-14"/>
      </w:pPr>
      <w:r>
        <w:t xml:space="preserve">STATISTIC     1     -none-   numeric  </w:t>
      </w:r>
    </w:p>
    <w:p w14:paraId="3CB8A225" w14:textId="77777777" w:rsidR="00AA2D6E" w:rsidRDefault="00AA2D6E" w:rsidP="00AA2D6E">
      <w:pPr>
        <w:pStyle w:val="R-14"/>
      </w:pPr>
      <w:r>
        <w:t xml:space="preserve">PVAL          1     -none-   numeric  </w:t>
      </w:r>
    </w:p>
    <w:p w14:paraId="12312E0D" w14:textId="77777777" w:rsidR="00AA2D6E" w:rsidRDefault="00AA2D6E" w:rsidP="00AA2D6E">
      <w:pPr>
        <w:pStyle w:val="R-14"/>
      </w:pPr>
      <w:r>
        <w:t xml:space="preserve">n.obs         1     -none-   numeric  </w:t>
      </w:r>
    </w:p>
    <w:p w14:paraId="03C05C94" w14:textId="77777777" w:rsidR="003B5EC3" w:rsidRDefault="00AA2D6E" w:rsidP="00AA2D6E">
      <w:pPr>
        <w:pStyle w:val="R-14"/>
      </w:pPr>
      <w:r>
        <w:t xml:space="preserve">call          6     -none-   call  </w:t>
      </w:r>
    </w:p>
    <w:p w14:paraId="05AC418E" w14:textId="77777777" w:rsidR="00266FD5" w:rsidRDefault="00266FD5" w:rsidP="00266FD5">
      <w:pPr>
        <w:ind w:left="720"/>
      </w:pPr>
    </w:p>
    <w:p w14:paraId="3C5BA95F" w14:textId="77777777" w:rsidR="00F330AC" w:rsidRDefault="00F330AC" w:rsidP="00266FD5">
      <w:pPr>
        <w:ind w:left="720"/>
      </w:pPr>
      <w:r>
        <w:t xml:space="preserve">Whenever an object is simply given, like </w:t>
      </w:r>
      <w:r w:rsidRPr="00F330AC">
        <w:rPr>
          <w:rFonts w:ascii="Courier New" w:hAnsi="Courier New" w:cs="Courier New"/>
        </w:rPr>
        <w:t>mod.fit</w:t>
      </w:r>
      <w:r w:rsidR="00632D94">
        <w:rPr>
          <w:rFonts w:ascii="Courier New" w:hAnsi="Courier New" w:cs="Courier New"/>
        </w:rPr>
        <w:t>2</w:t>
      </w:r>
      <w:r>
        <w:t xml:space="preserve">, at a command prompt, a </w:t>
      </w:r>
      <w:r w:rsidRPr="00F330AC">
        <w:rPr>
          <w:rFonts w:ascii="Courier New" w:hAnsi="Courier New" w:cs="Courier New"/>
        </w:rPr>
        <w:t>print()</w:t>
      </w:r>
      <w:r>
        <w:t xml:space="preserve"> function is always used to print its contents</w:t>
      </w:r>
      <w:r w:rsidR="002552D6">
        <w:t xml:space="preserve"> (even if you do not actually see </w:t>
      </w:r>
      <w:r w:rsidR="002552D6" w:rsidRPr="002552D6">
        <w:rPr>
          <w:rFonts w:ascii="Courier New" w:hAnsi="Courier New" w:cs="Courier New"/>
        </w:rPr>
        <w:t>print()</w:t>
      </w:r>
      <w:r w:rsidR="002552D6">
        <w:t>)</w:t>
      </w:r>
      <w:r>
        <w:t xml:space="preserve">. Sometimes, there are specific method functions designed to control what is printed. In this case, </w:t>
      </w:r>
      <w:r>
        <w:lastRenderedPageBreak/>
        <w:t xml:space="preserve">the method function </w:t>
      </w:r>
      <w:r w:rsidRPr="00F330AC">
        <w:rPr>
          <w:rFonts w:ascii="Courier New" w:hAnsi="Courier New" w:cs="Courier New"/>
        </w:rPr>
        <w:t>print.factanal()</w:t>
      </w:r>
      <w:r>
        <w:t xml:space="preserve"> is for this purpose. Thus, t</w:t>
      </w:r>
      <w:r w:rsidR="00266FD5">
        <w:t xml:space="preserve">o obtain a summary of what is inside of </w:t>
      </w:r>
      <w:r w:rsidR="00266FD5" w:rsidRPr="00266FD5">
        <w:rPr>
          <w:rFonts w:ascii="Courier New" w:hAnsi="Courier New" w:cs="Courier New"/>
        </w:rPr>
        <w:t>mod.fit</w:t>
      </w:r>
      <w:r w:rsidR="00632D94">
        <w:rPr>
          <w:rFonts w:ascii="Courier New" w:hAnsi="Courier New" w:cs="Courier New"/>
        </w:rPr>
        <w:t>2</w:t>
      </w:r>
      <w:r w:rsidR="00266FD5">
        <w:t xml:space="preserve">, we can simply </w:t>
      </w:r>
      <w:r>
        <w:t xml:space="preserve">execute </w:t>
      </w:r>
      <w:r w:rsidR="00266FD5" w:rsidRPr="00F330AC">
        <w:rPr>
          <w:rFonts w:ascii="Courier New" w:hAnsi="Courier New" w:cs="Courier New"/>
        </w:rPr>
        <w:t>mod.fit</w:t>
      </w:r>
      <w:r w:rsidR="00632D94">
        <w:rPr>
          <w:rFonts w:ascii="Courier New" w:hAnsi="Courier New" w:cs="Courier New"/>
        </w:rPr>
        <w:t>2</w:t>
      </w:r>
      <w:r w:rsidR="00266FD5">
        <w:t xml:space="preserve"> </w:t>
      </w:r>
      <w:r>
        <w:t xml:space="preserve">at a command prompt </w:t>
      </w:r>
      <w:r w:rsidR="00266FD5">
        <w:t xml:space="preserve">or use </w:t>
      </w:r>
      <w:r w:rsidR="00266FD5" w:rsidRPr="00266FD5">
        <w:rPr>
          <w:rFonts w:ascii="Courier New" w:hAnsi="Courier New" w:cs="Courier New"/>
        </w:rPr>
        <w:t>print(</w:t>
      </w:r>
      <w:r w:rsidR="002552D6" w:rsidRPr="00F330AC">
        <w:rPr>
          <w:rFonts w:ascii="Courier New" w:hAnsi="Courier New" w:cs="Courier New"/>
        </w:rPr>
        <w:t>mod.fit</w:t>
      </w:r>
      <w:r w:rsidR="00632D94">
        <w:rPr>
          <w:rFonts w:ascii="Courier New" w:hAnsi="Courier New" w:cs="Courier New"/>
        </w:rPr>
        <w:t>2</w:t>
      </w:r>
      <w:r w:rsidR="00266FD5" w:rsidRPr="00266FD5">
        <w:rPr>
          <w:rFonts w:ascii="Courier New" w:hAnsi="Courier New" w:cs="Courier New"/>
        </w:rPr>
        <w:t>)</w:t>
      </w:r>
      <w:r w:rsidR="00266FD5">
        <w:t xml:space="preserve"> </w:t>
      </w:r>
      <w:r>
        <w:t>at a command prompt</w:t>
      </w:r>
      <w:r w:rsidR="00266FD5">
        <w:t xml:space="preserve">. The one advantage of using the </w:t>
      </w:r>
      <w:r w:rsidR="00266FD5" w:rsidRPr="00266FD5">
        <w:rPr>
          <w:rFonts w:ascii="Courier New" w:hAnsi="Courier New" w:cs="Courier New"/>
        </w:rPr>
        <w:t>print()</w:t>
      </w:r>
      <w:r w:rsidR="00266FD5">
        <w:t xml:space="preserve"> function is a </w:t>
      </w:r>
      <w:r w:rsidR="00266FD5" w:rsidRPr="00266FD5">
        <w:rPr>
          <w:rFonts w:ascii="Courier New" w:hAnsi="Courier New" w:cs="Courier New"/>
        </w:rPr>
        <w:t>cutoff = 0.0</w:t>
      </w:r>
      <w:r w:rsidR="00266FD5">
        <w:t xml:space="preserve"> argument can be included so that all of the loadings are printed. </w:t>
      </w:r>
    </w:p>
    <w:p w14:paraId="237D719D" w14:textId="77777777" w:rsidR="00F330AC" w:rsidRDefault="00F330AC" w:rsidP="00266FD5">
      <w:pPr>
        <w:ind w:left="720"/>
      </w:pPr>
    </w:p>
    <w:p w14:paraId="1E7C4E2F" w14:textId="77777777" w:rsidR="00F330AC" w:rsidRDefault="00F330AC" w:rsidP="00F330AC">
      <w:pPr>
        <w:pStyle w:val="R-14"/>
      </w:pPr>
      <w:r>
        <w:t>&gt; print(x = mod.fit</w:t>
      </w:r>
      <w:r w:rsidR="00632D94">
        <w:t>2</w:t>
      </w:r>
      <w:r>
        <w:t>, cutoff = 0.0)</w:t>
      </w:r>
    </w:p>
    <w:p w14:paraId="21D012C1" w14:textId="77777777" w:rsidR="00F330AC" w:rsidRDefault="00F330AC" w:rsidP="00F330AC">
      <w:pPr>
        <w:pStyle w:val="R-14"/>
      </w:pPr>
    </w:p>
    <w:p w14:paraId="466C3A00" w14:textId="77777777" w:rsidR="00F330AC" w:rsidRDefault="00F330AC" w:rsidP="00F330AC">
      <w:pPr>
        <w:pStyle w:val="R-14"/>
      </w:pPr>
      <w:r>
        <w:t>Call:</w:t>
      </w:r>
    </w:p>
    <w:p w14:paraId="40F9DB35" w14:textId="77777777" w:rsidR="00F330AC" w:rsidRDefault="00F330AC" w:rsidP="00F330AC">
      <w:pPr>
        <w:pStyle w:val="R-14"/>
      </w:pPr>
      <w:r>
        <w:t>factanal(x = ~w1 + w2 + w4 + w5 + w6, factors = 2, data = goblet2, rotation = "none")</w:t>
      </w:r>
    </w:p>
    <w:p w14:paraId="4C5B457D" w14:textId="77777777" w:rsidR="00F330AC" w:rsidRDefault="00F330AC" w:rsidP="00F330AC">
      <w:pPr>
        <w:pStyle w:val="R-14"/>
      </w:pPr>
    </w:p>
    <w:p w14:paraId="64859FF4" w14:textId="77777777" w:rsidR="00F330AC" w:rsidRDefault="00F330AC" w:rsidP="00F330AC">
      <w:pPr>
        <w:pStyle w:val="R-14"/>
      </w:pPr>
      <w:r>
        <w:t>Uniquenesses:</w:t>
      </w:r>
    </w:p>
    <w:p w14:paraId="755641C8" w14:textId="77777777" w:rsidR="00F330AC" w:rsidRDefault="00F330AC" w:rsidP="00F330AC">
      <w:pPr>
        <w:pStyle w:val="R-14"/>
      </w:pPr>
      <w:r>
        <w:t xml:space="preserve">   w1    w2    w4    w5    w6 </w:t>
      </w:r>
    </w:p>
    <w:p w14:paraId="09269650" w14:textId="77777777" w:rsidR="00F330AC" w:rsidRDefault="00F330AC" w:rsidP="00F330AC">
      <w:pPr>
        <w:pStyle w:val="R-14"/>
      </w:pPr>
      <w:r>
        <w:t xml:space="preserve">0.160 0.106 0.005 0.308 0.506 </w:t>
      </w:r>
    </w:p>
    <w:p w14:paraId="286129E5" w14:textId="77777777" w:rsidR="00F330AC" w:rsidRDefault="00F330AC" w:rsidP="00F330AC">
      <w:pPr>
        <w:pStyle w:val="R-14"/>
      </w:pPr>
    </w:p>
    <w:p w14:paraId="3290FDD3" w14:textId="77777777" w:rsidR="00F330AC" w:rsidRDefault="00F330AC" w:rsidP="00F330AC">
      <w:pPr>
        <w:pStyle w:val="R-14"/>
      </w:pPr>
      <w:r>
        <w:t>Loadings:</w:t>
      </w:r>
    </w:p>
    <w:p w14:paraId="7F665400" w14:textId="77777777" w:rsidR="00F330AC" w:rsidRDefault="00F330AC" w:rsidP="00F330AC">
      <w:pPr>
        <w:pStyle w:val="R-14"/>
      </w:pPr>
      <w:r>
        <w:t xml:space="preserve">   Factor1 Factor2</w:t>
      </w:r>
    </w:p>
    <w:p w14:paraId="13B187BA" w14:textId="77777777" w:rsidR="00F330AC" w:rsidRDefault="00F330AC" w:rsidP="00F330AC">
      <w:pPr>
        <w:pStyle w:val="R-14"/>
      </w:pPr>
      <w:r>
        <w:t xml:space="preserve">w1  0.555   0.730 </w:t>
      </w:r>
    </w:p>
    <w:p w14:paraId="1CB0AAA3" w14:textId="77777777" w:rsidR="00F330AC" w:rsidRDefault="00F330AC" w:rsidP="00F330AC">
      <w:pPr>
        <w:pStyle w:val="R-14"/>
      </w:pPr>
      <w:r>
        <w:t xml:space="preserve">w2  0.494   0.806 </w:t>
      </w:r>
    </w:p>
    <w:p w14:paraId="408EEE4E" w14:textId="77777777" w:rsidR="00F330AC" w:rsidRDefault="00F330AC" w:rsidP="00F330AC">
      <w:pPr>
        <w:pStyle w:val="R-14"/>
      </w:pPr>
      <w:r>
        <w:t xml:space="preserve">w4  0.997  -0.034 </w:t>
      </w:r>
    </w:p>
    <w:p w14:paraId="4658FDED" w14:textId="77777777" w:rsidR="00F330AC" w:rsidRDefault="00F330AC" w:rsidP="00F330AC">
      <w:pPr>
        <w:pStyle w:val="R-14"/>
      </w:pPr>
      <w:r>
        <w:t xml:space="preserve">w5  0.733   0.394 </w:t>
      </w:r>
    </w:p>
    <w:p w14:paraId="5F1253E6" w14:textId="77777777" w:rsidR="00F330AC" w:rsidRDefault="00F330AC" w:rsidP="00F330AC">
      <w:pPr>
        <w:pStyle w:val="R-14"/>
      </w:pPr>
      <w:r>
        <w:t xml:space="preserve">w6  0.593  -0.378 </w:t>
      </w:r>
    </w:p>
    <w:p w14:paraId="5D29807C" w14:textId="77777777" w:rsidR="00F330AC" w:rsidRDefault="00F330AC" w:rsidP="00F330AC">
      <w:pPr>
        <w:pStyle w:val="R-14"/>
      </w:pPr>
    </w:p>
    <w:p w14:paraId="1C32FE66" w14:textId="77777777" w:rsidR="00F330AC" w:rsidRDefault="00F330AC" w:rsidP="00F330AC">
      <w:pPr>
        <w:pStyle w:val="R-14"/>
      </w:pPr>
      <w:r>
        <w:t xml:space="preserve">               Factor1 Factor2</w:t>
      </w:r>
    </w:p>
    <w:p w14:paraId="6B56515D" w14:textId="77777777" w:rsidR="00F330AC" w:rsidRDefault="00F330AC" w:rsidP="00F330AC">
      <w:pPr>
        <w:pStyle w:val="R-14"/>
      </w:pPr>
      <w:r>
        <w:t>SS loadings      2.434   1.481</w:t>
      </w:r>
    </w:p>
    <w:p w14:paraId="697C5378" w14:textId="77777777" w:rsidR="00F330AC" w:rsidRDefault="00F330AC" w:rsidP="00F330AC">
      <w:pPr>
        <w:pStyle w:val="R-14"/>
      </w:pPr>
      <w:r>
        <w:t>Proportion Var   0.487   0.296</w:t>
      </w:r>
    </w:p>
    <w:p w14:paraId="619B1801" w14:textId="77777777" w:rsidR="00F330AC" w:rsidRDefault="00F330AC" w:rsidP="00F330AC">
      <w:pPr>
        <w:pStyle w:val="R-14"/>
      </w:pPr>
      <w:r>
        <w:t>Cumulative Var   0.487   0.783</w:t>
      </w:r>
    </w:p>
    <w:p w14:paraId="15F4D068" w14:textId="77777777" w:rsidR="00F330AC" w:rsidRDefault="00F330AC" w:rsidP="00F330AC">
      <w:pPr>
        <w:pStyle w:val="R-14"/>
      </w:pPr>
    </w:p>
    <w:p w14:paraId="6BEBEACA" w14:textId="77777777" w:rsidR="00F330AC" w:rsidRDefault="00F330AC" w:rsidP="00F330AC">
      <w:pPr>
        <w:pStyle w:val="R-14"/>
      </w:pPr>
      <w:r>
        <w:t>Test of the hypothesis that 2 factors are sufficient.</w:t>
      </w:r>
    </w:p>
    <w:p w14:paraId="549B2C63" w14:textId="77777777" w:rsidR="00F330AC" w:rsidRDefault="00F330AC" w:rsidP="00F330AC">
      <w:pPr>
        <w:pStyle w:val="R-14"/>
      </w:pPr>
      <w:r>
        <w:t>The chi square statistic is 4.74 on 1 degree of freedom.</w:t>
      </w:r>
    </w:p>
    <w:p w14:paraId="6002A61C" w14:textId="77777777" w:rsidR="00F330AC" w:rsidRDefault="00F330AC" w:rsidP="00F330AC">
      <w:pPr>
        <w:pStyle w:val="R-14"/>
      </w:pPr>
      <w:r>
        <w:t>The p-value is 0.0294</w:t>
      </w:r>
    </w:p>
    <w:p w14:paraId="60AB5956" w14:textId="77777777" w:rsidR="008758B8" w:rsidRDefault="008758B8" w:rsidP="008758B8">
      <w:pPr>
        <w:rPr>
          <w:u w:val="single"/>
        </w:rPr>
      </w:pPr>
    </w:p>
    <w:p w14:paraId="288F17ED" w14:textId="77777777" w:rsidR="008758B8" w:rsidRDefault="008758B8" w:rsidP="008758B8">
      <w:pPr>
        <w:ind w:left="720"/>
      </w:pPr>
      <w:r>
        <w:rPr>
          <w:u w:val="single"/>
        </w:rPr>
        <w:t>Notes</w:t>
      </w:r>
      <w:r>
        <w:t xml:space="preserve">: </w:t>
      </w:r>
    </w:p>
    <w:p w14:paraId="1495B737" w14:textId="259A4389" w:rsidR="00D16A27" w:rsidRDefault="00D16A27" w:rsidP="0059589B">
      <w:pPr>
        <w:numPr>
          <w:ilvl w:val="0"/>
          <w:numId w:val="13"/>
        </w:numPr>
        <w:ind w:left="1296"/>
      </w:pPr>
      <w:r>
        <w:lastRenderedPageBreak/>
        <w:t xml:space="preserve">The </w:t>
      </w:r>
      <w:r w:rsidRPr="00D16A27">
        <w:rPr>
          <w:rFonts w:ascii="Courier New" w:hAnsi="Courier New" w:cs="Courier New"/>
        </w:rPr>
        <w:t xml:space="preserve">rotation = </w:t>
      </w:r>
      <w:r w:rsidR="00720237">
        <w:t>"</w:t>
      </w:r>
      <w:r w:rsidRPr="00D16A27">
        <w:rPr>
          <w:rFonts w:ascii="Courier New" w:hAnsi="Courier New" w:cs="Courier New"/>
        </w:rPr>
        <w:t>none</w:t>
      </w:r>
      <w:r w:rsidR="00720237">
        <w:t>"</w:t>
      </w:r>
      <w:r>
        <w:t xml:space="preserve"> argument needs to be included in </w:t>
      </w:r>
      <w:proofErr w:type="gramStart"/>
      <w:r w:rsidRPr="00D16A27">
        <w:rPr>
          <w:rFonts w:ascii="Courier New" w:hAnsi="Courier New" w:cs="Courier New"/>
        </w:rPr>
        <w:t>factanal(</w:t>
      </w:r>
      <w:proofErr w:type="gramEnd"/>
      <w:r w:rsidRPr="00D16A27">
        <w:rPr>
          <w:rFonts w:ascii="Courier New" w:hAnsi="Courier New" w:cs="Courier New"/>
        </w:rPr>
        <w:t>)</w:t>
      </w:r>
      <w:r>
        <w:t xml:space="preserve">. We will discuss why later when we examine “rotations”. </w:t>
      </w:r>
    </w:p>
    <w:p w14:paraId="4EA283D5" w14:textId="77777777" w:rsidR="00C028E9" w:rsidRDefault="00C028E9" w:rsidP="0059589B">
      <w:pPr>
        <w:numPr>
          <w:ilvl w:val="0"/>
          <w:numId w:val="13"/>
        </w:numPr>
        <w:ind w:left="1296"/>
      </w:pPr>
      <w:r>
        <w:t>The “U</w:t>
      </w:r>
      <w:r w:rsidR="00101647">
        <w:t xml:space="preserve">niquenesses” table provide the </w:t>
      </w:r>
      <w:r>
        <w:t xml:space="preserve">estimates of the specific variances. For example, </w:t>
      </w:r>
      <w:r w:rsidRPr="00654509">
        <w:rPr>
          <w:position w:val="-14"/>
        </w:rPr>
        <w:object w:dxaOrig="420" w:dyaOrig="499" w14:anchorId="504984A0">
          <v:shape id="_x0000_i1055" type="#_x0000_t75" style="width:21.35pt;height:24.9pt" o:ole="">
            <v:imagedata r:id="rId68" o:title=""/>
          </v:shape>
          <o:OLEObject Type="Embed" ProgID="Equation.DSMT4" ShapeID="_x0000_i1055" DrawAspect="Content" ObjectID="_1753518578" r:id="rId69"/>
        </w:object>
      </w:r>
      <w:r>
        <w:t xml:space="preserve"> = 0.160.</w:t>
      </w:r>
    </w:p>
    <w:p w14:paraId="4BA86DD3" w14:textId="77777777" w:rsidR="00EB22F0" w:rsidRDefault="00EB22F0" w:rsidP="0059589B">
      <w:pPr>
        <w:numPr>
          <w:ilvl w:val="0"/>
          <w:numId w:val="13"/>
        </w:numPr>
        <w:ind w:left="1296"/>
      </w:pPr>
      <w:r>
        <w:rPr>
          <w:position w:val="-4"/>
        </w:rPr>
        <w:object w:dxaOrig="360" w:dyaOrig="460" w14:anchorId="2F71D4EE">
          <v:shape id="_x0000_i1056" type="#_x0000_t75" style="width:18.65pt;height:22.2pt" o:ole="">
            <v:imagedata r:id="rId70" o:title=""/>
          </v:shape>
          <o:OLEObject Type="Embed" ProgID="Equation.DSMT4" ShapeID="_x0000_i1056" DrawAspect="Content" ObjectID="_1753518579" r:id="rId71"/>
        </w:object>
      </w:r>
      <w:r>
        <w:t xml:space="preserve"> is given in the table labeled “Loadings”.  Therefore, </w:t>
      </w:r>
      <w:r>
        <w:rPr>
          <w:b/>
          <w:bCs/>
        </w:rPr>
        <w:t>z</w:t>
      </w:r>
      <w:r>
        <w:t xml:space="preserve"> = </w:t>
      </w:r>
      <w:r>
        <w:rPr>
          <w:position w:val="-4"/>
        </w:rPr>
        <w:object w:dxaOrig="360" w:dyaOrig="460" w14:anchorId="3D026A08">
          <v:shape id="_x0000_i1057" type="#_x0000_t75" style="width:18.65pt;height:22.2pt" o:ole="">
            <v:imagedata r:id="rId70" o:title=""/>
          </v:shape>
          <o:OLEObject Type="Embed" ProgID="Equation.DSMT4" ShapeID="_x0000_i1057" DrawAspect="Content" ObjectID="_1753518580" r:id="rId72"/>
        </w:object>
      </w:r>
      <w:r>
        <w:rPr>
          <w:b/>
          <w:bCs/>
        </w:rPr>
        <w:t>f</w:t>
      </w:r>
      <w:r>
        <w:t xml:space="preserve"> + </w:t>
      </w:r>
      <w:r>
        <w:rPr>
          <w:b/>
          <w:bCs/>
        </w:rPr>
        <w:sym w:font="Symbol" w:char="F068"/>
      </w:r>
      <w:r>
        <w:rPr>
          <w:b/>
          <w:bCs/>
        </w:rPr>
        <w:t xml:space="preserve"> </w:t>
      </w:r>
      <w:r>
        <w:t>is</w:t>
      </w:r>
    </w:p>
    <w:p w14:paraId="178A23A0" w14:textId="77777777" w:rsidR="00EB22F0" w:rsidRDefault="00EB22F0" w:rsidP="00EB22F0">
      <w:pPr>
        <w:ind w:left="720"/>
      </w:pPr>
    </w:p>
    <w:p w14:paraId="29858126" w14:textId="77777777" w:rsidR="00EB22F0" w:rsidRDefault="00EB22F0" w:rsidP="00EB22F0">
      <w:pPr>
        <w:ind w:left="1296"/>
      </w:pPr>
      <w:r w:rsidRPr="00901B73">
        <w:rPr>
          <w:position w:val="-138"/>
        </w:rPr>
        <w:object w:dxaOrig="6060" w:dyaOrig="2960" w14:anchorId="20AA77E5">
          <v:shape id="_x0000_i1058" type="#_x0000_t75" style="width:303.1pt;height:148.45pt" o:ole="">
            <v:imagedata r:id="rId73" o:title=""/>
          </v:shape>
          <o:OLEObject Type="Embed" ProgID="Equation.DSMT4" ShapeID="_x0000_i1058" DrawAspect="Content" ObjectID="_1753518581" r:id="rId74"/>
        </w:object>
      </w:r>
    </w:p>
    <w:p w14:paraId="01B86859" w14:textId="77777777" w:rsidR="005026D4" w:rsidRDefault="005026D4" w:rsidP="00EB22F0">
      <w:pPr>
        <w:ind w:left="1296"/>
      </w:pPr>
    </w:p>
    <w:p w14:paraId="1A87D422" w14:textId="77777777" w:rsidR="008758B8" w:rsidRDefault="00101647" w:rsidP="00C6557D">
      <w:pPr>
        <w:ind w:left="1296"/>
      </w:pPr>
      <w:r>
        <w:t xml:space="preserve">What is your interpretation of the factors? </w:t>
      </w:r>
      <w:r w:rsidR="005026D4" w:rsidRPr="00901B73">
        <w:t>N</w:t>
      </w:r>
      <w:r w:rsidR="005026D4">
        <w:t xml:space="preserve">ote this </w:t>
      </w:r>
      <w:r>
        <w:t xml:space="preserve">will not be the </w:t>
      </w:r>
      <w:r w:rsidR="005026D4">
        <w:t xml:space="preserve">FINAL solution </w:t>
      </w:r>
      <w:r>
        <w:t>that we will use. Later, we will discuss how to find a more interpretable solution</w:t>
      </w:r>
      <w:r w:rsidR="005026D4">
        <w:t xml:space="preserve">.  </w:t>
      </w:r>
      <w:r w:rsidR="008758B8">
        <w:t xml:space="preserve"> </w:t>
      </w:r>
    </w:p>
    <w:p w14:paraId="67E1DFDD" w14:textId="77777777" w:rsidR="004633E4" w:rsidRDefault="005026D4" w:rsidP="0059589B">
      <w:pPr>
        <w:numPr>
          <w:ilvl w:val="0"/>
          <w:numId w:val="13"/>
        </w:numPr>
        <w:ind w:left="1296"/>
      </w:pPr>
      <w:r>
        <w:t>Remember that Corr(z</w:t>
      </w:r>
      <w:r w:rsidRPr="005026D4">
        <w:rPr>
          <w:vertAlign w:val="subscript"/>
        </w:rPr>
        <w:t>j</w:t>
      </w:r>
      <w:r>
        <w:t>, f</w:t>
      </w:r>
      <w:r w:rsidRPr="005026D4">
        <w:rPr>
          <w:vertAlign w:val="subscript"/>
        </w:rPr>
        <w:t>k</w:t>
      </w:r>
      <w:r>
        <w:t xml:space="preserve">) = </w:t>
      </w:r>
      <w:r>
        <w:sym w:font="Symbol" w:char="F06C"/>
      </w:r>
      <w:r w:rsidRPr="005026D4">
        <w:rPr>
          <w:vertAlign w:val="subscript"/>
        </w:rPr>
        <w:t>jk</w:t>
      </w:r>
      <w:r>
        <w:t xml:space="preserve"> so these factor loadings give information about the estimated correlation</w:t>
      </w:r>
      <w:r w:rsidR="00101647">
        <w:t xml:space="preserve"> between the standardized variables and the common factors. </w:t>
      </w:r>
    </w:p>
    <w:p w14:paraId="5F560503" w14:textId="77777777" w:rsidR="00787558" w:rsidRDefault="00787558" w:rsidP="0059589B">
      <w:pPr>
        <w:numPr>
          <w:ilvl w:val="0"/>
          <w:numId w:val="13"/>
        </w:numPr>
        <w:ind w:left="1296"/>
      </w:pPr>
      <w:r>
        <w:t xml:space="preserve">The last table in the output gives information about the amount of variability accounted for by the </w:t>
      </w:r>
      <w:r w:rsidR="00E341E5">
        <w:t xml:space="preserve">common </w:t>
      </w:r>
      <w:r>
        <w:t xml:space="preserve">factors. Unlike PCA, we are not trying to maximize the amount of variability that our “new” variables account for with respect to the old variables. Thus, this information is not as important as it was with PCA. The table does show that 78.3% of the total variation is </w:t>
      </w:r>
      <w:r>
        <w:lastRenderedPageBreak/>
        <w:t xml:space="preserve">accounted for by two factors. With respect to our model, this is found by first summing the squared </w:t>
      </w:r>
      <w:r w:rsidR="00E341E5">
        <w:t xml:space="preserve">estimated </w:t>
      </w:r>
      <w:r>
        <w:t>common factor loadings:</w:t>
      </w:r>
    </w:p>
    <w:p w14:paraId="020B3B3B" w14:textId="77777777" w:rsidR="00787558" w:rsidRDefault="00787558" w:rsidP="00787558">
      <w:pPr>
        <w:ind w:left="1296"/>
      </w:pPr>
    </w:p>
    <w:p w14:paraId="03EBF292" w14:textId="77777777" w:rsidR="00787558" w:rsidRDefault="00787558" w:rsidP="00787558">
      <w:pPr>
        <w:ind w:left="1440"/>
      </w:pPr>
      <w:r w:rsidRPr="00787558">
        <w:rPr>
          <w:position w:val="-28"/>
        </w:rPr>
        <w:object w:dxaOrig="6080" w:dyaOrig="740" w14:anchorId="46C64E81">
          <v:shape id="_x0000_i1059" type="#_x0000_t75" style="width:304pt;height:36.45pt" o:ole="">
            <v:imagedata r:id="rId75" o:title=""/>
          </v:shape>
          <o:OLEObject Type="Embed" ProgID="Equation.DSMT4" ShapeID="_x0000_i1059" DrawAspect="Content" ObjectID="_1753518582" r:id="rId76"/>
        </w:object>
      </w:r>
    </w:p>
    <w:p w14:paraId="0DC57DFF" w14:textId="77777777" w:rsidR="00787558" w:rsidRDefault="00787558" w:rsidP="00787558">
      <w:pPr>
        <w:ind w:left="1296"/>
      </w:pPr>
    </w:p>
    <w:p w14:paraId="6C7F5785" w14:textId="2BC8CA91" w:rsidR="00787558" w:rsidRDefault="00787558" w:rsidP="00787558">
      <w:pPr>
        <w:ind w:left="1296"/>
      </w:pPr>
      <w:r>
        <w:t xml:space="preserve">Second, note that the total variation in the original variables is 5 </w:t>
      </w:r>
      <w:r w:rsidRPr="00787558">
        <w:rPr>
          <w:position w:val="-14"/>
        </w:rPr>
        <w:object w:dxaOrig="2540" w:dyaOrig="540" w14:anchorId="40BE7B30">
          <v:shape id="_x0000_i1060" type="#_x0000_t75" style="width:127.1pt;height:26.65pt" o:ole="">
            <v:imagedata r:id="rId77" o:title=""/>
          </v:shape>
          <o:OLEObject Type="Embed" ProgID="Equation.DSMT4" ShapeID="_x0000_i1060" DrawAspect="Content" ObjectID="_1753518583" r:id="rId78"/>
        </w:object>
      </w:r>
      <w:r>
        <w:t xml:space="preserve"> because we are working with standardized variables. Thus, the total proportion of variation is 3.91/5 = 0.781. I recommend against looking at </w:t>
      </w:r>
      <w:r w:rsidR="00813E30">
        <w:t xml:space="preserve">the </w:t>
      </w:r>
      <w:r>
        <w:t xml:space="preserve">cumulative variation prior to the last factor. The reason is because if </w:t>
      </w:r>
      <w:r w:rsidR="00FC45BE">
        <w:t>less than</w:t>
      </w:r>
      <w:r>
        <w:t xml:space="preserve"> m factors were </w:t>
      </w:r>
      <w:proofErr w:type="gramStart"/>
      <w:r w:rsidR="00E341E5">
        <w:t xml:space="preserve">actually </w:t>
      </w:r>
      <w:r>
        <w:t>used</w:t>
      </w:r>
      <w:proofErr w:type="gramEnd"/>
      <w:r>
        <w:t>, these cumulative variations will not necessarily be the same as with m factors</w:t>
      </w:r>
      <w:r w:rsidR="00813E30">
        <w:t xml:space="preserve"> (e.g., </w:t>
      </w:r>
      <w:r w:rsidR="00E341E5">
        <w:t xml:space="preserve">estimating </w:t>
      </w:r>
      <w:r w:rsidR="00813E30">
        <w:t>a one factor model here gives 0.524 for this first factor)</w:t>
      </w:r>
      <w:r>
        <w:t xml:space="preserve">. </w:t>
      </w:r>
    </w:p>
    <w:p w14:paraId="6C4D8D9A" w14:textId="77777777" w:rsidR="00787558" w:rsidRDefault="00787558" w:rsidP="00787558">
      <w:pPr>
        <w:ind w:left="1296"/>
      </w:pPr>
    </w:p>
    <w:p w14:paraId="763E2DF9" w14:textId="77777777" w:rsidR="006D6ABC" w:rsidRDefault="006D6ABC" w:rsidP="0059589B">
      <w:pPr>
        <w:numPr>
          <w:ilvl w:val="0"/>
          <w:numId w:val="13"/>
        </w:numPr>
        <w:ind w:left="1296"/>
      </w:pPr>
      <w:r>
        <w:t xml:space="preserve">Convergence is not </w:t>
      </w:r>
      <w:r w:rsidR="00C25F8A">
        <w:t xml:space="preserve">guaranteed. Warning messages will be printed when there are problems. Also, the </w:t>
      </w:r>
      <w:r w:rsidR="00C25F8A" w:rsidRPr="00C25F8A">
        <w:rPr>
          <w:rFonts w:ascii="Courier New" w:hAnsi="Courier New" w:cs="Courier New"/>
        </w:rPr>
        <w:t>converged</w:t>
      </w:r>
      <w:r w:rsidR="00C25F8A">
        <w:t xml:space="preserve"> and </w:t>
      </w:r>
      <w:r w:rsidR="00C25F8A" w:rsidRPr="00C25F8A">
        <w:rPr>
          <w:rFonts w:ascii="Courier New" w:hAnsi="Courier New" w:cs="Courier New"/>
        </w:rPr>
        <w:t>criteria</w:t>
      </w:r>
      <w:r w:rsidR="00C25F8A">
        <w:t xml:space="preserve"> component of the model fit object provides some information too. </w:t>
      </w:r>
    </w:p>
    <w:p w14:paraId="4A76B25A" w14:textId="77777777" w:rsidR="00BB180B" w:rsidRDefault="00BB180B" w:rsidP="00BB180B">
      <w:pPr>
        <w:ind w:left="720"/>
      </w:pPr>
    </w:p>
    <w:p w14:paraId="46A4FB24" w14:textId="77777777" w:rsidR="00BB180B" w:rsidRDefault="00632D94" w:rsidP="00BB180B">
      <w:pPr>
        <w:ind w:left="720"/>
        <w:rPr>
          <w:bCs/>
        </w:rPr>
      </w:pPr>
      <w:r>
        <w:t xml:space="preserve">The </w:t>
      </w:r>
      <w:r w:rsidRPr="002C2F66">
        <w:rPr>
          <w:rFonts w:ascii="Courier New" w:hAnsi="Courier New" w:cs="Courier New"/>
        </w:rPr>
        <w:t>correlation</w:t>
      </w:r>
      <w:r>
        <w:t xml:space="preserve"> component of </w:t>
      </w:r>
      <w:r w:rsidRPr="002C2F66">
        <w:rPr>
          <w:rFonts w:ascii="Courier New" w:hAnsi="Courier New" w:cs="Courier New"/>
        </w:rPr>
        <w:t>mod.fit</w:t>
      </w:r>
      <w:r w:rsidR="00BB180B" w:rsidRPr="002C2F66">
        <w:rPr>
          <w:rFonts w:ascii="Courier New" w:hAnsi="Courier New" w:cs="Courier New"/>
        </w:rPr>
        <w:t>2</w:t>
      </w:r>
      <w:r>
        <w:t xml:space="preserve"> provides </w:t>
      </w:r>
      <w:r w:rsidR="00BB180B">
        <w:t xml:space="preserve">the </w:t>
      </w:r>
      <w:r w:rsidR="00B30CC0">
        <w:t>estimated correlation matrix for the standardized values:</w:t>
      </w:r>
      <w:r w:rsidR="00BB180B">
        <w:rPr>
          <w:bCs/>
        </w:rPr>
        <w:t xml:space="preserve"> </w:t>
      </w:r>
    </w:p>
    <w:p w14:paraId="424362C1" w14:textId="77777777" w:rsidR="00BB180B" w:rsidRDefault="00BB180B" w:rsidP="00BB180B">
      <w:pPr>
        <w:ind w:left="720"/>
        <w:rPr>
          <w:bCs/>
        </w:rPr>
      </w:pPr>
    </w:p>
    <w:p w14:paraId="2E305550" w14:textId="668AAC70" w:rsidR="00B30CC0" w:rsidRPr="00BB180B" w:rsidRDefault="00B30CC0" w:rsidP="00B30CC0">
      <w:pPr>
        <w:pStyle w:val="R-14"/>
      </w:pPr>
      <w:r w:rsidRPr="00BB180B">
        <w:t xml:space="preserve">&gt; </w:t>
      </w:r>
      <w:proofErr w:type="gramStart"/>
      <w:r w:rsidRPr="00BB180B">
        <w:t>mod.fit</w:t>
      </w:r>
      <w:proofErr w:type="gramEnd"/>
      <w:r w:rsidR="00FC45BE">
        <w:t>2</w:t>
      </w:r>
      <w:r w:rsidRPr="00BB180B">
        <w:t>$correlation</w:t>
      </w:r>
    </w:p>
    <w:p w14:paraId="0F45B7AE" w14:textId="77777777" w:rsidR="00B30CC0" w:rsidRPr="00BB180B" w:rsidRDefault="00B30CC0" w:rsidP="00B30CC0">
      <w:pPr>
        <w:pStyle w:val="R-14"/>
      </w:pPr>
      <w:r w:rsidRPr="00BB180B">
        <w:t xml:space="preserve">           w1         w2        w4        w5         w6</w:t>
      </w:r>
    </w:p>
    <w:p w14:paraId="00A44AFB" w14:textId="77777777" w:rsidR="00B30CC0" w:rsidRPr="00BB180B" w:rsidRDefault="00B30CC0" w:rsidP="00B30CC0">
      <w:pPr>
        <w:pStyle w:val="R-14"/>
      </w:pPr>
      <w:r w:rsidRPr="00BB180B">
        <w:t>w1 1.00000000 0.86583150 0.5289460 0.6583664 0.02200922</w:t>
      </w:r>
    </w:p>
    <w:p w14:paraId="39DD3E93" w14:textId="77777777" w:rsidR="00B30CC0" w:rsidRPr="00BB180B" w:rsidRDefault="00B30CC0" w:rsidP="00B30CC0">
      <w:pPr>
        <w:pStyle w:val="R-14"/>
      </w:pPr>
      <w:r w:rsidRPr="00BB180B">
        <w:t>w2 0.86583150 1.00000000 0.4650182 0.6897947 0.03009547</w:t>
      </w:r>
    </w:p>
    <w:p w14:paraId="77B65A80" w14:textId="77777777" w:rsidR="00B30CC0" w:rsidRPr="00BB180B" w:rsidRDefault="00B30CC0" w:rsidP="00B30CC0">
      <w:pPr>
        <w:pStyle w:val="R-14"/>
      </w:pPr>
      <w:r w:rsidRPr="00BB180B">
        <w:lastRenderedPageBreak/>
        <w:t>w4 0.52894596 0.46501816 1.0000000 0.7182324 0.60473700</w:t>
      </w:r>
    </w:p>
    <w:p w14:paraId="29BAE8A5" w14:textId="77777777" w:rsidR="00B30CC0" w:rsidRPr="00BB180B" w:rsidRDefault="00B30CC0" w:rsidP="00B30CC0">
      <w:pPr>
        <w:pStyle w:val="R-14"/>
      </w:pPr>
      <w:r w:rsidRPr="00BB180B">
        <w:t>w5 0.65836637 0.68979469 0.7182324 1.0000000 0.15303061</w:t>
      </w:r>
    </w:p>
    <w:p w14:paraId="027BDD6F" w14:textId="77777777" w:rsidR="00B30CC0" w:rsidRDefault="00B30CC0" w:rsidP="00B30CC0">
      <w:pPr>
        <w:pStyle w:val="R-14"/>
      </w:pPr>
      <w:r w:rsidRPr="00BB180B">
        <w:t>w6 0.02200922 0.03009547 0.6047370 0.1530306 1.00000000</w:t>
      </w:r>
    </w:p>
    <w:p w14:paraId="64EA967B" w14:textId="77777777" w:rsidR="00B30CC0" w:rsidRDefault="00B30CC0" w:rsidP="00C6557D">
      <w:pPr>
        <w:pStyle w:val="R-14"/>
      </w:pPr>
    </w:p>
    <w:p w14:paraId="169BDE81" w14:textId="1F2760C8" w:rsidR="00C6557D" w:rsidRDefault="00C6557D" w:rsidP="00C6557D">
      <w:pPr>
        <w:pStyle w:val="R-14"/>
      </w:pPr>
      <w:r>
        <w:t>&gt; Z</w:t>
      </w:r>
      <w:r w:rsidR="00A343E4">
        <w:t xml:space="preserve"> &lt;- </w:t>
      </w:r>
      <w:r>
        <w:t>goblet2</w:t>
      </w:r>
      <w:proofErr w:type="gramStart"/>
      <w:r>
        <w:t>[,-</w:t>
      </w:r>
      <w:proofErr w:type="gramEnd"/>
      <w:r>
        <w:t>1]</w:t>
      </w:r>
    </w:p>
    <w:p w14:paraId="74B3C1F8" w14:textId="77777777" w:rsidR="00C6557D" w:rsidRDefault="00C6557D" w:rsidP="00C6557D">
      <w:pPr>
        <w:pStyle w:val="R-14"/>
      </w:pPr>
      <w:r>
        <w:t>&gt; cor(Z)</w:t>
      </w:r>
    </w:p>
    <w:p w14:paraId="2F252F65" w14:textId="77777777" w:rsidR="00C6557D" w:rsidRDefault="00C6557D" w:rsidP="00C6557D">
      <w:pPr>
        <w:pStyle w:val="R-14"/>
      </w:pPr>
      <w:r>
        <w:t xml:space="preserve">           w1         w2        w4        w5         w6</w:t>
      </w:r>
    </w:p>
    <w:p w14:paraId="40980989" w14:textId="77777777" w:rsidR="00C6557D" w:rsidRDefault="00C6557D" w:rsidP="00C6557D">
      <w:pPr>
        <w:pStyle w:val="R-14"/>
      </w:pPr>
      <w:r>
        <w:t>w1 1.00000000 0.86583150 0.5289460 0.6583664 0.02200922</w:t>
      </w:r>
    </w:p>
    <w:p w14:paraId="23B2B06D" w14:textId="77777777" w:rsidR="00C6557D" w:rsidRDefault="00C6557D" w:rsidP="00C6557D">
      <w:pPr>
        <w:pStyle w:val="R-14"/>
      </w:pPr>
      <w:r>
        <w:t>w2 0.86583150 1.00000000 0.4650182 0.6897947 0.03009547</w:t>
      </w:r>
    </w:p>
    <w:p w14:paraId="19270F68" w14:textId="77777777" w:rsidR="00C6557D" w:rsidRDefault="00C6557D" w:rsidP="00C6557D">
      <w:pPr>
        <w:pStyle w:val="R-14"/>
      </w:pPr>
      <w:r>
        <w:t>w4 0.52894596 0.46501816 1.0000000 0.7182324 0.60473700</w:t>
      </w:r>
    </w:p>
    <w:p w14:paraId="0A86B90A" w14:textId="77777777" w:rsidR="00C6557D" w:rsidRDefault="00C6557D" w:rsidP="00C6557D">
      <w:pPr>
        <w:pStyle w:val="R-14"/>
      </w:pPr>
      <w:r>
        <w:t>w5 0.65836637 0.68979469 0.7182324 1.0000000 0.15303061</w:t>
      </w:r>
    </w:p>
    <w:p w14:paraId="6D756735" w14:textId="77777777" w:rsidR="00C6557D" w:rsidRDefault="00C6557D" w:rsidP="00C6557D">
      <w:pPr>
        <w:pStyle w:val="R-14"/>
      </w:pPr>
      <w:r>
        <w:t>w6 0.02200922 0.03009547 0.6047370 0.1530306 1.00000000</w:t>
      </w:r>
    </w:p>
    <w:p w14:paraId="4C054D65" w14:textId="77777777" w:rsidR="00B30CC0" w:rsidRDefault="00B30CC0" w:rsidP="00C6557D">
      <w:pPr>
        <w:pStyle w:val="R-14"/>
      </w:pPr>
    </w:p>
    <w:p w14:paraId="02770053" w14:textId="77777777" w:rsidR="00B30CC0" w:rsidRDefault="00B30CC0" w:rsidP="00BB180B">
      <w:pPr>
        <w:ind w:left="720"/>
        <w:rPr>
          <w:bCs/>
        </w:rPr>
      </w:pPr>
      <w:r>
        <w:rPr>
          <w:bCs/>
        </w:rPr>
        <w:t xml:space="preserve">The estimate of </w:t>
      </w:r>
      <w:r>
        <w:rPr>
          <w:b/>
          <w:bCs/>
        </w:rPr>
        <w:sym w:font="Symbol" w:char="F04C"/>
      </w:r>
      <w:r>
        <w:rPr>
          <w:b/>
          <w:bCs/>
        </w:rPr>
        <w:sym w:font="Symbol" w:char="F04C"/>
      </w:r>
      <w:r>
        <w:sym w:font="Symbol" w:char="F0A2"/>
      </w:r>
      <w:r>
        <w:t xml:space="preserve"> + </w:t>
      </w:r>
      <w:r>
        <w:rPr>
          <w:b/>
          <w:bCs/>
        </w:rPr>
        <w:sym w:font="Symbol" w:char="F079"/>
      </w:r>
      <w:r>
        <w:rPr>
          <w:bCs/>
        </w:rPr>
        <w:t xml:space="preserve"> from the model:</w:t>
      </w:r>
    </w:p>
    <w:p w14:paraId="2A542175" w14:textId="77777777" w:rsidR="00B30CC0" w:rsidRPr="00B30CC0" w:rsidRDefault="00B30CC0" w:rsidP="00BB180B">
      <w:pPr>
        <w:ind w:left="720"/>
        <w:rPr>
          <w:bCs/>
        </w:rPr>
      </w:pPr>
    </w:p>
    <w:p w14:paraId="78944CE9" w14:textId="6B4B7DEB" w:rsidR="00BB180B" w:rsidRDefault="00BB180B" w:rsidP="00BB180B">
      <w:pPr>
        <w:pStyle w:val="R-14"/>
      </w:pPr>
      <w:r>
        <w:t xml:space="preserve">&gt; </w:t>
      </w:r>
      <w:proofErr w:type="gramStart"/>
      <w:r>
        <w:t>mod.fit</w:t>
      </w:r>
      <w:proofErr w:type="gramEnd"/>
      <w:r w:rsidR="0022496C">
        <w:t>2</w:t>
      </w:r>
      <w:r>
        <w:t>$loadings[,]%*%t(mod.fit</w:t>
      </w:r>
      <w:r w:rsidR="00F83335">
        <w:t>2</w:t>
      </w:r>
      <w:r>
        <w:t xml:space="preserve">$loadings[,]) + </w:t>
      </w:r>
    </w:p>
    <w:p w14:paraId="6C577B75" w14:textId="5BBEAE6E" w:rsidR="00BB180B" w:rsidRDefault="00BB180B" w:rsidP="00BB180B">
      <w:pPr>
        <w:pStyle w:val="R-14"/>
      </w:pPr>
      <w:r>
        <w:t xml:space="preserve">    </w:t>
      </w:r>
      <w:proofErr w:type="spellStart"/>
      <w:r>
        <w:t>diag</w:t>
      </w:r>
      <w:proofErr w:type="spellEnd"/>
      <w:r>
        <w:t>(</w:t>
      </w:r>
      <w:proofErr w:type="gramStart"/>
      <w:r>
        <w:t>mod.fit</w:t>
      </w:r>
      <w:proofErr w:type="gramEnd"/>
      <w:r w:rsidR="00F83335">
        <w:t>2</w:t>
      </w:r>
      <w:r>
        <w:t>$uniqueness)</w:t>
      </w:r>
    </w:p>
    <w:p w14:paraId="7328183C" w14:textId="77777777" w:rsidR="00BB180B" w:rsidRDefault="00BB180B" w:rsidP="00BB180B">
      <w:pPr>
        <w:pStyle w:val="R-14"/>
      </w:pPr>
      <w:r>
        <w:t xml:space="preserve">           w1          w2        w4        w5          w6</w:t>
      </w:r>
    </w:p>
    <w:p w14:paraId="6436A2D1" w14:textId="77777777" w:rsidR="00BB180B" w:rsidRDefault="00BB180B" w:rsidP="00BB180B">
      <w:pPr>
        <w:pStyle w:val="R-14"/>
      </w:pPr>
      <w:r>
        <w:t>w1 1.00000012  0.86232638 0.5284160 0.6943593  0.05295469</w:t>
      </w:r>
    </w:p>
    <w:p w14:paraId="1F1110DB" w14:textId="77777777" w:rsidR="00BB180B" w:rsidRDefault="00BB180B" w:rsidP="00BB180B">
      <w:pPr>
        <w:pStyle w:val="R-14"/>
      </w:pPr>
      <w:r>
        <w:t>w2 0.86232638  1.00000010 0.4654412 0.6800965 -0.01180489</w:t>
      </w:r>
    </w:p>
    <w:p w14:paraId="6CC06EBB" w14:textId="77777777" w:rsidR="00BB180B" w:rsidRDefault="00BB180B" w:rsidP="00BB180B">
      <w:pPr>
        <w:pStyle w:val="R-14"/>
      </w:pPr>
      <w:r>
        <w:t>w4 0.52841603  0.46544125 1.0000201 0.7170565  0.60359994</w:t>
      </w:r>
    </w:p>
    <w:p w14:paraId="2D64FF96" w14:textId="77777777" w:rsidR="00BB180B" w:rsidRDefault="00BB180B" w:rsidP="00BB180B">
      <w:pPr>
        <w:pStyle w:val="R-14"/>
      </w:pPr>
      <w:r>
        <w:t>w5 0.69435929  0.68009647 0.7170565 1.0000003  0.28504424</w:t>
      </w:r>
    </w:p>
    <w:p w14:paraId="16ADD684" w14:textId="77777777" w:rsidR="00BB180B" w:rsidRDefault="00BB180B" w:rsidP="00BB180B">
      <w:pPr>
        <w:pStyle w:val="R-14"/>
      </w:pPr>
      <w:r>
        <w:t>w6 0.05295469 -0.01180489 0.6035999 0.2850442  0.99999902</w:t>
      </w:r>
    </w:p>
    <w:p w14:paraId="260B4233" w14:textId="77777777" w:rsidR="00592096" w:rsidRDefault="00592096" w:rsidP="00592096"/>
    <w:p w14:paraId="18F75381" w14:textId="77777777" w:rsidR="0022496C" w:rsidRDefault="0022496C" w:rsidP="0022496C">
      <w:pPr>
        <w:ind w:left="720"/>
      </w:pPr>
      <w:r>
        <w:t xml:space="preserve">The </w:t>
      </w:r>
      <w:r w:rsidRPr="0022496C">
        <w:rPr>
          <w:rFonts w:ascii="Courier New" w:hAnsi="Courier New" w:cs="Courier New"/>
        </w:rPr>
        <w:t>[,]</w:t>
      </w:r>
      <w:r>
        <w:t xml:space="preserve"> part of </w:t>
      </w:r>
      <w:r w:rsidRPr="0022496C">
        <w:rPr>
          <w:rFonts w:ascii="Courier New" w:hAnsi="Courier New" w:cs="Courier New"/>
        </w:rPr>
        <w:t>mod.fit2$loadings[,]</w:t>
      </w:r>
      <w:r>
        <w:t xml:space="preserve"> was necessary </w:t>
      </w:r>
      <w:r w:rsidR="006F275D">
        <w:t xml:space="preserve">to obtain only the factor loadings matrix </w:t>
      </w:r>
      <w:r>
        <w:t xml:space="preserve">because </w:t>
      </w:r>
      <w:r w:rsidRPr="0022496C">
        <w:rPr>
          <w:rFonts w:ascii="Courier New" w:hAnsi="Courier New" w:cs="Courier New"/>
        </w:rPr>
        <w:t>mod.fit2$loadings</w:t>
      </w:r>
      <w:r>
        <w:t xml:space="preserve"> also provides some additional information within it (run it to see!). </w:t>
      </w:r>
      <w:r w:rsidR="006F275D">
        <w:t>As an example of the computation above, t</w:t>
      </w:r>
      <w:r>
        <w:t>he (1,</w:t>
      </w:r>
      <w:r w:rsidR="006F275D">
        <w:t>1</w:t>
      </w:r>
      <w:r>
        <w:t xml:space="preserve">) component of the </w:t>
      </w:r>
      <w:r w:rsidR="006F275D">
        <w:t xml:space="preserve">above </w:t>
      </w:r>
      <w:r>
        <w:t xml:space="preserve">matrix is </w:t>
      </w:r>
    </w:p>
    <w:p w14:paraId="634B3F72" w14:textId="77777777" w:rsidR="00592096" w:rsidRDefault="00592096" w:rsidP="00592096"/>
    <w:p w14:paraId="58CDF279" w14:textId="77777777" w:rsidR="00592096" w:rsidRDefault="006F275D" w:rsidP="006F275D">
      <w:pPr>
        <w:ind w:left="1440"/>
      </w:pPr>
      <w:r w:rsidRPr="00B36476">
        <w:rPr>
          <w:position w:val="-34"/>
        </w:rPr>
        <w:object w:dxaOrig="6979" w:dyaOrig="900" w14:anchorId="6688AF7C">
          <v:shape id="_x0000_i1061" type="#_x0000_t75" style="width:349.35pt;height:45.35pt" o:ole="">
            <v:imagedata r:id="rId79" o:title=""/>
          </v:shape>
          <o:OLEObject Type="Embed" ProgID="Equation.DSMT4" ShapeID="_x0000_i1061" DrawAspect="Content" ObjectID="_1753518584" r:id="rId80"/>
        </w:object>
      </w:r>
    </w:p>
    <w:p w14:paraId="6FDBE1AC" w14:textId="77777777" w:rsidR="00592096" w:rsidRDefault="00592096" w:rsidP="00592096"/>
    <w:p w14:paraId="616D7BE4" w14:textId="77777777" w:rsidR="007656F2" w:rsidRDefault="007656F2" w:rsidP="007656F2">
      <w:pPr>
        <w:ind w:left="720"/>
      </w:pPr>
      <w:r>
        <w:t xml:space="preserve">Also, for all diagonal elements, </w:t>
      </w:r>
    </w:p>
    <w:p w14:paraId="4036D622" w14:textId="77777777" w:rsidR="007656F2" w:rsidRDefault="007656F2" w:rsidP="007656F2">
      <w:pPr>
        <w:ind w:left="720"/>
      </w:pPr>
    </w:p>
    <w:p w14:paraId="12C1BD4E" w14:textId="2E037B7E" w:rsidR="007656F2" w:rsidRDefault="007656F2" w:rsidP="007656F2">
      <w:pPr>
        <w:pStyle w:val="R-14"/>
      </w:pPr>
      <w:r>
        <w:lastRenderedPageBreak/>
        <w:t xml:space="preserve">&gt; </w:t>
      </w:r>
      <w:proofErr w:type="spellStart"/>
      <w:r>
        <w:t>rowSums</w:t>
      </w:r>
      <w:proofErr w:type="spellEnd"/>
      <w:r>
        <w:t>(</w:t>
      </w:r>
      <w:proofErr w:type="gramStart"/>
      <w:r>
        <w:t>mod.fit</w:t>
      </w:r>
      <w:proofErr w:type="gramEnd"/>
      <w:r w:rsidR="009840E4">
        <w:t>2</w:t>
      </w:r>
      <w:r>
        <w:t>$loadings[,]^2) + mod.fit</w:t>
      </w:r>
      <w:r w:rsidR="009840E4">
        <w:t>2</w:t>
      </w:r>
      <w:r>
        <w:t xml:space="preserve">$uniqueness </w:t>
      </w:r>
    </w:p>
    <w:p w14:paraId="2D8822D8" w14:textId="77777777" w:rsidR="007656F2" w:rsidRDefault="007656F2" w:rsidP="007656F2">
      <w:pPr>
        <w:pStyle w:val="R-14"/>
      </w:pPr>
      <w:r>
        <w:t xml:space="preserve">      w1       w2       w4       w5       w6 </w:t>
      </w:r>
    </w:p>
    <w:p w14:paraId="5AAD7336" w14:textId="77777777" w:rsidR="007656F2" w:rsidRDefault="007656F2" w:rsidP="007656F2">
      <w:pPr>
        <w:pStyle w:val="R-14"/>
      </w:pPr>
      <w:r>
        <w:t>1.000000 1.000000 1.000020 1.000000 0.999999</w:t>
      </w:r>
    </w:p>
    <w:p w14:paraId="4B29C80A" w14:textId="77777777" w:rsidR="007656F2" w:rsidRDefault="007656F2" w:rsidP="00592096"/>
    <w:p w14:paraId="1CEC1747" w14:textId="77777777" w:rsidR="00803230" w:rsidRDefault="004E0F0A" w:rsidP="00803230">
      <w:pPr>
        <w:ind w:left="720"/>
      </w:pPr>
      <w:r w:rsidRPr="00803230">
        <w:t xml:space="preserve">A way to assess how good the </w:t>
      </w:r>
      <w:r w:rsidR="00750F05" w:rsidRPr="00803230">
        <w:t xml:space="preserve">common factors are in accounting for the information in the data is to </w:t>
      </w:r>
      <w:r w:rsidR="00803230">
        <w:t>examine the difference between the standard estimate of the correlation matrix and th</w:t>
      </w:r>
      <w:r w:rsidR="00616105">
        <w:t>e estimate</w:t>
      </w:r>
      <w:r w:rsidR="00803230">
        <w:t xml:space="preserve"> obtained from the model structure</w:t>
      </w:r>
      <w:r w:rsidR="00616105">
        <w:t>:</w:t>
      </w:r>
      <w:r w:rsidR="00803230">
        <w:t xml:space="preserve"> </w:t>
      </w:r>
      <w:r w:rsidR="00803230" w:rsidRPr="00803230">
        <w:rPr>
          <w:position w:val="-14"/>
        </w:rPr>
        <w:object w:dxaOrig="2540" w:dyaOrig="560" w14:anchorId="24C11A17">
          <v:shape id="_x0000_i1062" type="#_x0000_t75" style="width:127.1pt;height:27.55pt" o:ole="">
            <v:imagedata r:id="rId81" o:title=""/>
          </v:shape>
          <o:OLEObject Type="Embed" ProgID="Equation.DSMT4" ShapeID="_x0000_i1062" DrawAspect="Content" ObjectID="_1753518585" r:id="rId82"/>
        </w:object>
      </w:r>
      <w:r w:rsidR="00803230">
        <w:t>.</w:t>
      </w:r>
      <w:r w:rsidR="00616105">
        <w:t xml:space="preserve"> These are like residuals. </w:t>
      </w:r>
      <w:r w:rsidR="00803230">
        <w:t>Below are the results form R,</w:t>
      </w:r>
    </w:p>
    <w:p w14:paraId="2845CAFF" w14:textId="77777777" w:rsidR="00803230" w:rsidRDefault="00803230" w:rsidP="00803230">
      <w:pPr>
        <w:ind w:left="720"/>
      </w:pPr>
    </w:p>
    <w:p w14:paraId="18896810" w14:textId="77777777" w:rsidR="00803230" w:rsidRDefault="00803230" w:rsidP="00803230">
      <w:pPr>
        <w:pStyle w:val="R-14"/>
      </w:pPr>
      <w:r>
        <w:t xml:space="preserve">&gt; round(mod.fit2$correlation – (mod.fit2$loadings[,] %*% </w:t>
      </w:r>
    </w:p>
    <w:p w14:paraId="6A69F5F7" w14:textId="77777777" w:rsidR="00E14D76" w:rsidRDefault="00803230" w:rsidP="00803230">
      <w:pPr>
        <w:pStyle w:val="R-14"/>
      </w:pPr>
      <w:r>
        <w:t xml:space="preserve">    t(mod.fit2$loadings[,]) + </w:t>
      </w:r>
      <w:r w:rsidR="00E14D76">
        <w:t>diag(</w:t>
      </w:r>
      <w:r>
        <w:t>mod.fit2$uniqueness)</w:t>
      </w:r>
      <w:r w:rsidR="00E14D76">
        <w:t>)</w:t>
      </w:r>
      <w:r>
        <w:t xml:space="preserve">, </w:t>
      </w:r>
    </w:p>
    <w:p w14:paraId="7E0E01DB" w14:textId="77777777" w:rsidR="00803230" w:rsidRDefault="00E14D76" w:rsidP="00803230">
      <w:pPr>
        <w:pStyle w:val="R-14"/>
      </w:pPr>
      <w:r>
        <w:t xml:space="preserve">    </w:t>
      </w:r>
      <w:r w:rsidR="00803230">
        <w:t>4)</w:t>
      </w:r>
    </w:p>
    <w:p w14:paraId="7A6A3BCC" w14:textId="77777777" w:rsidR="00803230" w:rsidRDefault="00803230" w:rsidP="00803230">
      <w:pPr>
        <w:pStyle w:val="R-14"/>
      </w:pPr>
      <w:r>
        <w:t xml:space="preserve">        w1      w2      w4      w5      w6</w:t>
      </w:r>
    </w:p>
    <w:p w14:paraId="5884EA15" w14:textId="77777777" w:rsidR="00E74DF2" w:rsidRDefault="00E74DF2" w:rsidP="00E74DF2">
      <w:pPr>
        <w:pStyle w:val="R-14"/>
      </w:pPr>
      <w:r>
        <w:t>w1  0.0000  0.0035  0.0005 -0.0360 -0.0309</w:t>
      </w:r>
    </w:p>
    <w:p w14:paraId="7E1513E6" w14:textId="77777777" w:rsidR="00E74DF2" w:rsidRDefault="00E74DF2" w:rsidP="00E74DF2">
      <w:pPr>
        <w:pStyle w:val="R-14"/>
      </w:pPr>
      <w:r>
        <w:t>w2  0.0035  0.0000 -0.0004  0.0097  0.0419</w:t>
      </w:r>
    </w:p>
    <w:p w14:paraId="09A94A74" w14:textId="77777777" w:rsidR="00E74DF2" w:rsidRDefault="00E74DF2" w:rsidP="00E74DF2">
      <w:pPr>
        <w:pStyle w:val="R-14"/>
      </w:pPr>
      <w:r>
        <w:t>w4  0.0005 -0.0004  0.0000  0.0012  0.0011</w:t>
      </w:r>
    </w:p>
    <w:p w14:paraId="3E9A0D32" w14:textId="77777777" w:rsidR="00E74DF2" w:rsidRDefault="00E74DF2" w:rsidP="00E74DF2">
      <w:pPr>
        <w:pStyle w:val="R-14"/>
      </w:pPr>
      <w:r>
        <w:t>w5 -0.0360  0.0097  0.0012  0.0000 -0.1320</w:t>
      </w:r>
    </w:p>
    <w:p w14:paraId="36F914D3" w14:textId="77777777" w:rsidR="00803230" w:rsidRDefault="00E74DF2" w:rsidP="00E74DF2">
      <w:pPr>
        <w:pStyle w:val="R-14"/>
      </w:pPr>
      <w:r>
        <w:t>w6 -0.0309  0.0419  0.0011 -0.1320  0.0000</w:t>
      </w:r>
    </w:p>
    <w:p w14:paraId="0CA0BE71" w14:textId="77777777" w:rsidR="00803230" w:rsidRDefault="00803230" w:rsidP="004E0F0A">
      <w:pPr>
        <w:ind w:left="720"/>
      </w:pPr>
    </w:p>
    <w:p w14:paraId="0DB6BC16" w14:textId="77777777" w:rsidR="00803230" w:rsidRDefault="00D9688B" w:rsidP="004E0F0A">
      <w:pPr>
        <w:ind w:left="720"/>
      </w:pPr>
      <w:r>
        <w:t>Overall, we see only one correlation (between w</w:t>
      </w:r>
      <w:r>
        <w:rPr>
          <w:vertAlign w:val="subscript"/>
        </w:rPr>
        <w:t>5</w:t>
      </w:r>
      <w:r>
        <w:t xml:space="preserve"> and w</w:t>
      </w:r>
      <w:r>
        <w:rPr>
          <w:vertAlign w:val="subscript"/>
        </w:rPr>
        <w:t>6</w:t>
      </w:r>
      <w:r>
        <w:t xml:space="preserve">) that </w:t>
      </w:r>
      <w:r w:rsidR="00616105">
        <w:t xml:space="preserve">is </w:t>
      </w:r>
      <w:r>
        <w:t xml:space="preserve">off by more than a little bit. This is a good sign that our model is generally accounting for the correlation between variables.  </w:t>
      </w:r>
    </w:p>
    <w:p w14:paraId="365A52F6" w14:textId="77777777" w:rsidR="00632CFC" w:rsidRDefault="00632CFC" w:rsidP="004E0F0A">
      <w:pPr>
        <w:ind w:left="720"/>
      </w:pPr>
    </w:p>
    <w:p w14:paraId="422D7F55" w14:textId="77777777" w:rsidR="00632CFC" w:rsidRDefault="006D5BD1" w:rsidP="004E0F0A">
      <w:pPr>
        <w:ind w:left="720"/>
      </w:pPr>
      <w:r>
        <w:t>F</w:t>
      </w:r>
      <w:r w:rsidR="00632CFC">
        <w:t xml:space="preserve">or a larger p, it may be difficult to look at </w:t>
      </w:r>
      <w:r>
        <w:t xml:space="preserve">all of the </w:t>
      </w:r>
      <w:r w:rsidR="00632CFC">
        <w:t xml:space="preserve">“residuals” as we do here. In this case, it may better to examine overall summaries of the residuals for each original variable: </w:t>
      </w:r>
    </w:p>
    <w:p w14:paraId="667AC328" w14:textId="77777777" w:rsidR="00632CFC" w:rsidRDefault="00632CFC" w:rsidP="004E0F0A">
      <w:pPr>
        <w:ind w:left="720"/>
      </w:pPr>
    </w:p>
    <w:p w14:paraId="0E9DC939" w14:textId="7BCA0DA2" w:rsidR="00632CFC" w:rsidRDefault="00632CFC" w:rsidP="00632CFC">
      <w:pPr>
        <w:pStyle w:val="R-14"/>
      </w:pPr>
      <w:r>
        <w:t>&gt; resid2</w:t>
      </w:r>
      <w:r w:rsidR="00A343E4">
        <w:t xml:space="preserve"> &lt;- </w:t>
      </w:r>
      <w:proofErr w:type="gramStart"/>
      <w:r>
        <w:t>mod.fit</w:t>
      </w:r>
      <w:proofErr w:type="gramEnd"/>
      <w:r>
        <w:t xml:space="preserve">2$correlation – </w:t>
      </w:r>
    </w:p>
    <w:p w14:paraId="563D5491" w14:textId="77777777" w:rsidR="00632CFC" w:rsidRDefault="00632CFC" w:rsidP="00632CFC">
      <w:pPr>
        <w:pStyle w:val="R-14"/>
      </w:pPr>
      <w:r>
        <w:t xml:space="preserve">    (mod.fit2$loadings[,]%*%t(mod.fit2$loadings[,]) + </w:t>
      </w:r>
    </w:p>
    <w:p w14:paraId="09E215BF" w14:textId="77777777" w:rsidR="00632CFC" w:rsidRDefault="00632CFC" w:rsidP="00632CFC">
      <w:pPr>
        <w:pStyle w:val="R-14"/>
      </w:pPr>
      <w:r>
        <w:t xml:space="preserve">    diag(mod.fit2$uniqueness))</w:t>
      </w:r>
    </w:p>
    <w:p w14:paraId="4168F669" w14:textId="77777777" w:rsidR="00632CFC" w:rsidRDefault="00632CFC" w:rsidP="00632CFC">
      <w:pPr>
        <w:pStyle w:val="R-14"/>
      </w:pPr>
      <w:r>
        <w:t>&gt; abs(resid2)&gt;0.1</w:t>
      </w:r>
    </w:p>
    <w:p w14:paraId="72C1F28F" w14:textId="77777777" w:rsidR="00632CFC" w:rsidRDefault="00632CFC" w:rsidP="00632CFC">
      <w:pPr>
        <w:pStyle w:val="R-14"/>
      </w:pPr>
      <w:r>
        <w:lastRenderedPageBreak/>
        <w:t xml:space="preserve">      w1    w2    w4    w5    w6</w:t>
      </w:r>
    </w:p>
    <w:p w14:paraId="15833EAE" w14:textId="77777777" w:rsidR="00632CFC" w:rsidRDefault="00632CFC" w:rsidP="00632CFC">
      <w:pPr>
        <w:pStyle w:val="R-14"/>
      </w:pPr>
      <w:r>
        <w:t>w1 FALSE FALSE FALSE FALSE FALSE</w:t>
      </w:r>
    </w:p>
    <w:p w14:paraId="67084DE2" w14:textId="77777777" w:rsidR="00632CFC" w:rsidRDefault="00632CFC" w:rsidP="00632CFC">
      <w:pPr>
        <w:pStyle w:val="R-14"/>
      </w:pPr>
      <w:r>
        <w:t>w2 FALSE FALSE FALSE FALSE FALSE</w:t>
      </w:r>
    </w:p>
    <w:p w14:paraId="44A0CB8A" w14:textId="77777777" w:rsidR="00632CFC" w:rsidRDefault="00632CFC" w:rsidP="00632CFC">
      <w:pPr>
        <w:pStyle w:val="R-14"/>
      </w:pPr>
      <w:r>
        <w:t>w4 FALSE FALSE FALSE FALSE FALSE</w:t>
      </w:r>
    </w:p>
    <w:p w14:paraId="67AD514F" w14:textId="77777777" w:rsidR="00632CFC" w:rsidRDefault="00632CFC" w:rsidP="00632CFC">
      <w:pPr>
        <w:pStyle w:val="R-14"/>
      </w:pPr>
      <w:r>
        <w:t>w5 FALSE FALSE FALSE FALSE  TRUE</w:t>
      </w:r>
    </w:p>
    <w:p w14:paraId="7F153E47" w14:textId="77777777" w:rsidR="00632CFC" w:rsidRDefault="00632CFC" w:rsidP="00632CFC">
      <w:pPr>
        <w:pStyle w:val="R-14"/>
      </w:pPr>
      <w:r>
        <w:t>w6 FALSE FALSE FALSE  TRUE FALSE</w:t>
      </w:r>
    </w:p>
    <w:p w14:paraId="6D033049" w14:textId="77777777" w:rsidR="00632CFC" w:rsidRDefault="00632CFC" w:rsidP="00632CFC">
      <w:pPr>
        <w:pStyle w:val="R-14"/>
      </w:pPr>
    </w:p>
    <w:p w14:paraId="2E606286" w14:textId="77777777" w:rsidR="00632CFC" w:rsidRDefault="00632CFC" w:rsidP="00632CFC">
      <w:pPr>
        <w:pStyle w:val="R-14"/>
      </w:pPr>
      <w:r>
        <w:t>&gt; sum(abs(resid2)&gt;0.1)</w:t>
      </w:r>
    </w:p>
    <w:p w14:paraId="42B067DA" w14:textId="77777777" w:rsidR="00632CFC" w:rsidRDefault="00632CFC" w:rsidP="00632CFC">
      <w:pPr>
        <w:pStyle w:val="R-14"/>
      </w:pPr>
      <w:r>
        <w:t>[1] 2</w:t>
      </w:r>
    </w:p>
    <w:p w14:paraId="048CE061" w14:textId="77777777" w:rsidR="00632CFC" w:rsidRDefault="00632CFC" w:rsidP="00632CFC">
      <w:pPr>
        <w:pStyle w:val="R-14"/>
      </w:pPr>
    </w:p>
    <w:p w14:paraId="2B8895F9" w14:textId="77777777" w:rsidR="00632CFC" w:rsidRDefault="00632CFC" w:rsidP="00632CFC">
      <w:pPr>
        <w:pStyle w:val="R-14"/>
      </w:pPr>
      <w:r>
        <w:t>&gt; colMeans(abs(resid2))</w:t>
      </w:r>
    </w:p>
    <w:p w14:paraId="31EE35CB" w14:textId="77777777" w:rsidR="00632CFC" w:rsidRDefault="00632CFC" w:rsidP="00632CFC">
      <w:pPr>
        <w:pStyle w:val="R-14"/>
      </w:pPr>
      <w:r>
        <w:t xml:space="preserve">          w1           w2           w4           w5 </w:t>
      </w:r>
    </w:p>
    <w:p w14:paraId="1A927966" w14:textId="77777777" w:rsidR="00632CFC" w:rsidRDefault="00632CFC" w:rsidP="00632CFC">
      <w:pPr>
        <w:pStyle w:val="R-14"/>
      </w:pPr>
      <w:r>
        <w:t xml:space="preserve">0.0141947124 0.0111053780 0.0006572041 0.0357761950 </w:t>
      </w:r>
    </w:p>
    <w:p w14:paraId="004810EE" w14:textId="77777777" w:rsidR="00632CFC" w:rsidRDefault="00632CFC" w:rsidP="00632CFC">
      <w:pPr>
        <w:pStyle w:val="R-14"/>
      </w:pPr>
      <w:r>
        <w:t xml:space="preserve">          w6 </w:t>
      </w:r>
    </w:p>
    <w:p w14:paraId="67BE29E3" w14:textId="77777777" w:rsidR="00632CFC" w:rsidRDefault="00632CFC" w:rsidP="00632CFC">
      <w:pPr>
        <w:pStyle w:val="R-14"/>
      </w:pPr>
      <w:r>
        <w:t>0.0411994995</w:t>
      </w:r>
    </w:p>
    <w:p w14:paraId="0559E8D9" w14:textId="77777777" w:rsidR="00D9688B" w:rsidRDefault="00D9688B" w:rsidP="00632CFC">
      <w:pPr>
        <w:pStyle w:val="R-14"/>
      </w:pPr>
    </w:p>
    <w:p w14:paraId="6546869A" w14:textId="77777777" w:rsidR="00750F05" w:rsidRDefault="00750F05" w:rsidP="00750F05">
      <w:pPr>
        <w:ind w:left="720"/>
      </w:pPr>
    </w:p>
    <w:p w14:paraId="5DA69D82" w14:textId="77777777" w:rsidR="00750F05" w:rsidRDefault="00750F05" w:rsidP="00750F05">
      <w:pPr>
        <w:ind w:left="720"/>
      </w:pPr>
    </w:p>
    <w:p w14:paraId="5BF55CB7" w14:textId="77777777" w:rsidR="00703150" w:rsidRDefault="00703150">
      <w:pPr>
        <w:rPr>
          <w:b/>
          <w:u w:val="single"/>
        </w:rPr>
      </w:pPr>
      <w:r>
        <w:rPr>
          <w:b/>
          <w:u w:val="single"/>
        </w:rPr>
        <w:br w:type="page"/>
      </w:r>
    </w:p>
    <w:p w14:paraId="6EF2C62C" w14:textId="77777777" w:rsidR="003C12B4" w:rsidRPr="00BE1830" w:rsidRDefault="003C12B4" w:rsidP="003C12B4">
      <w:pPr>
        <w:rPr>
          <w:b/>
          <w:u w:val="single"/>
        </w:rPr>
      </w:pPr>
      <w:r w:rsidRPr="00BE1830">
        <w:rPr>
          <w:b/>
          <w:u w:val="single"/>
        </w:rPr>
        <w:lastRenderedPageBreak/>
        <w:t xml:space="preserve">Choosing </w:t>
      </w:r>
      <w:r>
        <w:rPr>
          <w:b/>
          <w:u w:val="single"/>
        </w:rPr>
        <w:t>an</w:t>
      </w:r>
      <w:r w:rsidRPr="00BE1830">
        <w:rPr>
          <w:b/>
          <w:u w:val="single"/>
        </w:rPr>
        <w:t xml:space="preserve"> </w:t>
      </w:r>
      <w:r>
        <w:rPr>
          <w:b/>
          <w:u w:val="single"/>
        </w:rPr>
        <w:t>a</w:t>
      </w:r>
      <w:r w:rsidRPr="00BE1830">
        <w:rPr>
          <w:b/>
          <w:u w:val="single"/>
        </w:rPr>
        <w:t xml:space="preserve">ppropriate </w:t>
      </w:r>
      <w:r>
        <w:rPr>
          <w:b/>
          <w:u w:val="single"/>
        </w:rPr>
        <w:t>n</w:t>
      </w:r>
      <w:r w:rsidRPr="00BE1830">
        <w:rPr>
          <w:b/>
          <w:u w:val="single"/>
        </w:rPr>
        <w:t xml:space="preserve">umber of </w:t>
      </w:r>
      <w:r w:rsidR="0045286F">
        <w:rPr>
          <w:b/>
          <w:u w:val="single"/>
        </w:rPr>
        <w:t xml:space="preserve">common </w:t>
      </w:r>
      <w:r>
        <w:rPr>
          <w:b/>
          <w:u w:val="single"/>
        </w:rPr>
        <w:t>f</w:t>
      </w:r>
      <w:r w:rsidRPr="00BE1830">
        <w:rPr>
          <w:b/>
          <w:u w:val="single"/>
        </w:rPr>
        <w:t>actors</w:t>
      </w:r>
    </w:p>
    <w:p w14:paraId="72A98330" w14:textId="77777777" w:rsidR="003C12B4" w:rsidRDefault="003C12B4" w:rsidP="003C12B4"/>
    <w:p w14:paraId="6C1AB65B" w14:textId="77777777" w:rsidR="003C12B4" w:rsidRDefault="003C12B4" w:rsidP="003C12B4">
      <w:pPr>
        <w:pStyle w:val="BodyTextIndent"/>
      </w:pPr>
      <w:r>
        <w:t xml:space="preserve">We need to decide on an initial guess for m (number of common factors) before solving the factor equations.  Performing a PCA and finding the number of principal components is often done to determine the initial m. </w:t>
      </w:r>
    </w:p>
    <w:p w14:paraId="57D2ACE1" w14:textId="77777777" w:rsidR="003C12B4" w:rsidRDefault="003C12B4" w:rsidP="003C12B4">
      <w:pPr>
        <w:pStyle w:val="BodyTextIndent"/>
      </w:pPr>
    </w:p>
    <w:p w14:paraId="483F1C43" w14:textId="77777777" w:rsidR="003C12B4" w:rsidRDefault="003C12B4" w:rsidP="003C12B4">
      <w:pPr>
        <w:pStyle w:val="BodyTextIndent"/>
      </w:pPr>
      <w:r>
        <w:t xml:space="preserve">When making final decisions for a number of common factors, here are a few guidelines: </w:t>
      </w:r>
    </w:p>
    <w:p w14:paraId="382C1F17" w14:textId="77777777" w:rsidR="003C12B4" w:rsidRDefault="003C12B4" w:rsidP="0059589B">
      <w:pPr>
        <w:pStyle w:val="ListParagraph"/>
        <w:numPr>
          <w:ilvl w:val="0"/>
          <w:numId w:val="11"/>
        </w:numPr>
      </w:pPr>
      <w:r>
        <w:t>Do not include trivial common factors; i.e., factors that are accounting for only one original variable.</w:t>
      </w:r>
    </w:p>
    <w:p w14:paraId="0FB18CA6" w14:textId="77777777" w:rsidR="003C12B4" w:rsidRDefault="003C12B4" w:rsidP="0059589B">
      <w:pPr>
        <w:pStyle w:val="ListParagraph"/>
        <w:numPr>
          <w:ilvl w:val="0"/>
          <w:numId w:val="11"/>
        </w:numPr>
      </w:pPr>
      <w:r>
        <w:t xml:space="preserve">Use tools </w:t>
      </w:r>
      <w:r w:rsidR="00D77CC6">
        <w:t>available through maximum likelihood methods</w:t>
      </w:r>
    </w:p>
    <w:p w14:paraId="296D873C" w14:textId="77777777" w:rsidR="003C12B4" w:rsidRDefault="003C12B4" w:rsidP="003C12B4">
      <w:pPr>
        <w:ind w:left="720"/>
      </w:pPr>
    </w:p>
    <w:p w14:paraId="69E9D4D9" w14:textId="77777777" w:rsidR="00D77CC6" w:rsidRDefault="00D77CC6" w:rsidP="00D77CC6">
      <w:r w:rsidRPr="00676B11">
        <w:rPr>
          <w:u w:val="single"/>
        </w:rPr>
        <w:t>Likelihood ratio test (LRT)</w:t>
      </w:r>
      <w:r>
        <w:t xml:space="preserve"> </w:t>
      </w:r>
    </w:p>
    <w:p w14:paraId="4A9770AF" w14:textId="77777777" w:rsidR="00D77CC6" w:rsidRDefault="00D77CC6" w:rsidP="00D77CC6">
      <w:pPr>
        <w:ind w:left="720"/>
      </w:pPr>
    </w:p>
    <w:p w14:paraId="2ECAB9F9" w14:textId="77777777" w:rsidR="00D77CC6" w:rsidRDefault="00D77CC6" w:rsidP="00D77CC6">
      <w:pPr>
        <w:ind w:left="720"/>
      </w:pPr>
      <w:r>
        <w:t>Please see the additional notes for an introduction to likelihood ratio tests.</w:t>
      </w:r>
    </w:p>
    <w:p w14:paraId="324D5B7A" w14:textId="77777777" w:rsidR="00D77CC6" w:rsidRDefault="00D77CC6" w:rsidP="00D77CC6">
      <w:pPr>
        <w:ind w:left="720"/>
      </w:pPr>
    </w:p>
    <w:p w14:paraId="5CBB1EE0" w14:textId="77777777" w:rsidR="00D77CC6" w:rsidRDefault="00D77CC6" w:rsidP="00D77CC6">
      <w:pPr>
        <w:ind w:left="720"/>
      </w:pPr>
      <w:r>
        <w:t xml:space="preserve">The </w:t>
      </w:r>
      <w:r w:rsidR="00651B98">
        <w:t>hypotheses</w:t>
      </w:r>
      <w:r>
        <w:t xml:space="preserve"> of interest are </w:t>
      </w:r>
    </w:p>
    <w:p w14:paraId="119C6320" w14:textId="77777777" w:rsidR="00D77CC6" w:rsidRDefault="00D77CC6" w:rsidP="00D77CC6">
      <w:pPr>
        <w:ind w:left="720"/>
      </w:pPr>
    </w:p>
    <w:p w14:paraId="37937DBF" w14:textId="4BD81163" w:rsidR="00D77CC6" w:rsidRDefault="00D77CC6" w:rsidP="00D77CC6">
      <w:pPr>
        <w:ind w:left="720"/>
      </w:pPr>
      <w:r>
        <w:t>H</w:t>
      </w:r>
      <w:r w:rsidR="0085067F">
        <w:rPr>
          <w:vertAlign w:val="subscript"/>
        </w:rPr>
        <w:t>0</w:t>
      </w:r>
      <w:r>
        <w:t xml:space="preserve">:m common factors are sufficient (i.e., </w:t>
      </w:r>
      <w:r w:rsidR="0085067F">
        <w:rPr>
          <w:b/>
          <w:bCs/>
        </w:rPr>
        <w:t>P</w:t>
      </w:r>
      <w:r>
        <w:rPr>
          <w:b/>
          <w:bCs/>
        </w:rPr>
        <w:t xml:space="preserve"> </w:t>
      </w:r>
      <w:r>
        <w:t xml:space="preserve">= </w:t>
      </w:r>
      <w:r>
        <w:rPr>
          <w:b/>
          <w:bCs/>
        </w:rPr>
        <w:sym w:font="Symbol" w:char="F04C"/>
      </w:r>
      <w:r>
        <w:rPr>
          <w:b/>
          <w:bCs/>
        </w:rPr>
        <w:sym w:font="Symbol" w:char="F04C"/>
      </w:r>
      <w:r>
        <w:sym w:font="Symbol" w:char="F0A2"/>
      </w:r>
      <w:r>
        <w:t xml:space="preserve"> + </w:t>
      </w:r>
      <w:r>
        <w:rPr>
          <w:b/>
          <w:bCs/>
        </w:rPr>
        <w:sym w:font="Symbol" w:char="F079"/>
      </w:r>
      <w:r>
        <w:rPr>
          <w:b/>
          <w:bCs/>
        </w:rPr>
        <w:t xml:space="preserve"> </w:t>
      </w:r>
      <w:r>
        <w:rPr>
          <w:b/>
          <w:bCs/>
        </w:rPr>
        <w:br/>
        <w:t xml:space="preserve">      </w:t>
      </w:r>
      <w:r>
        <w:t xml:space="preserve">where </w:t>
      </w:r>
      <w:r>
        <w:rPr>
          <w:b/>
          <w:bCs/>
        </w:rPr>
        <w:sym w:font="Symbol" w:char="F04C"/>
      </w:r>
      <w:r>
        <w:t xml:space="preserve"> is p</w:t>
      </w:r>
      <w:r>
        <w:sym w:font="Symbol" w:char="F0B4"/>
      </w:r>
      <w:r>
        <w:t>m)</w:t>
      </w:r>
    </w:p>
    <w:p w14:paraId="304BC7ED" w14:textId="77777777" w:rsidR="00D77CC6" w:rsidRDefault="00D77CC6" w:rsidP="00D77CC6">
      <w:pPr>
        <w:ind w:left="720"/>
      </w:pPr>
      <w:r>
        <w:t>H</w:t>
      </w:r>
      <w:r>
        <w:rPr>
          <w:vertAlign w:val="subscript"/>
        </w:rPr>
        <w:t>a</w:t>
      </w:r>
      <w:r>
        <w:t>:More common factors are needed</w:t>
      </w:r>
    </w:p>
    <w:p w14:paraId="6641AA22" w14:textId="77777777" w:rsidR="00D77CC6" w:rsidRDefault="00D77CC6" w:rsidP="00D77CC6"/>
    <w:p w14:paraId="0028CECB" w14:textId="59619709" w:rsidR="00D77CC6" w:rsidRDefault="00D77CC6" w:rsidP="00D77CC6">
      <w:pPr>
        <w:ind w:left="720"/>
      </w:pPr>
      <w:r>
        <w:t xml:space="preserve">Detailed derivation of the statistic is available in Johnson and </w:t>
      </w:r>
      <w:r w:rsidRPr="009B272E">
        <w:t>Wichern</w:t>
      </w:r>
      <w:r w:rsidR="0085067F">
        <w:t>’s textbook</w:t>
      </w:r>
      <w:r w:rsidRPr="009B272E">
        <w:t>. The</w:t>
      </w:r>
      <w:r w:rsidR="00651B98">
        <w:t xml:space="preserve"> transformed</w:t>
      </w:r>
      <w:r>
        <w:t xml:space="preserve"> test statistic is </w:t>
      </w:r>
    </w:p>
    <w:p w14:paraId="3891FF90" w14:textId="77777777" w:rsidR="00D77CC6" w:rsidRDefault="00D77CC6" w:rsidP="00D77CC6"/>
    <w:p w14:paraId="54060B88" w14:textId="77777777" w:rsidR="00D77CC6" w:rsidRDefault="00D77CC6" w:rsidP="00D77CC6">
      <w:pPr>
        <w:ind w:left="1440"/>
      </w:pPr>
      <w:r>
        <w:lastRenderedPageBreak/>
        <w:t>–2</w:t>
      </w:r>
      <w:proofErr w:type="gramStart"/>
      <w:r>
        <w:t>log(</w:t>
      </w:r>
      <w:proofErr w:type="gramEnd"/>
      <w:r>
        <w:sym w:font="Euclid Symbol" w:char="F044"/>
      </w:r>
      <w:r>
        <w:t xml:space="preserve">) = </w:t>
      </w:r>
      <w:r w:rsidR="00965425">
        <w:rPr>
          <w:position w:val="-52"/>
        </w:rPr>
        <w:object w:dxaOrig="3760" w:dyaOrig="1240" w14:anchorId="1F12A95E">
          <v:shape id="_x0000_i1063" type="#_x0000_t75" style="width:188.45pt;height:62.2pt" o:ole="">
            <v:imagedata r:id="rId83" o:title=""/>
          </v:shape>
          <o:OLEObject Type="Embed" ProgID="Equation.DSMT4" ShapeID="_x0000_i1063" DrawAspect="Content" ObjectID="_1753518586" r:id="rId84"/>
        </w:object>
      </w:r>
      <w:r>
        <w:t xml:space="preserve"> </w:t>
      </w:r>
    </w:p>
    <w:p w14:paraId="06F54EEE" w14:textId="77777777" w:rsidR="00D77CC6" w:rsidRDefault="00D77CC6" w:rsidP="00D77CC6">
      <w:pPr>
        <w:ind w:left="1440"/>
      </w:pPr>
    </w:p>
    <w:p w14:paraId="0BE1B0DE" w14:textId="1CB299F1" w:rsidR="00D77CC6" w:rsidRDefault="00651B98" w:rsidP="00D77CC6">
      <w:pPr>
        <w:ind w:left="720"/>
      </w:pPr>
      <w:r>
        <w:t>For a large sample, a</w:t>
      </w:r>
      <w:r w:rsidR="009F722D">
        <w:t xml:space="preserve"> </w:t>
      </w:r>
      <w:r w:rsidR="009F722D">
        <w:sym w:font="Symbol" w:char="F063"/>
      </w:r>
      <w:r w:rsidR="009F722D">
        <w:rPr>
          <w:vertAlign w:val="superscript"/>
        </w:rPr>
        <w:t>2</w:t>
      </w:r>
      <w:r w:rsidR="009F722D">
        <w:t xml:space="preserve"> approximation can be used with this statistic to perform the test. Instead, a slightly modified version of the statistic is used to hopefully obtain a better approximation. </w:t>
      </w:r>
      <w:r w:rsidR="00D77CC6">
        <w:t xml:space="preserve">Using </w:t>
      </w:r>
      <w:r w:rsidR="0085067F">
        <w:t xml:space="preserve">what is known as </w:t>
      </w:r>
      <w:r w:rsidR="00D77CC6">
        <w:t xml:space="preserve">a Bartlett correction, the </w:t>
      </w:r>
      <w:r w:rsidR="009F722D">
        <w:t>modified</w:t>
      </w:r>
      <w:r w:rsidR="00D77CC6">
        <w:t xml:space="preserve"> statistic</w:t>
      </w:r>
      <w:r w:rsidR="009F722D">
        <w:t xml:space="preserve"> </w:t>
      </w:r>
      <w:proofErr w:type="gramStart"/>
      <w:r w:rsidR="009F722D">
        <w:t>is</w:t>
      </w:r>
      <w:proofErr w:type="gramEnd"/>
    </w:p>
    <w:p w14:paraId="6C4AF529" w14:textId="77777777" w:rsidR="00D77CC6" w:rsidRDefault="00D77CC6" w:rsidP="00D77CC6">
      <w:pPr>
        <w:ind w:left="720"/>
      </w:pPr>
    </w:p>
    <w:p w14:paraId="12AC0ECC" w14:textId="74D8DFAF" w:rsidR="00D77CC6" w:rsidRDefault="00601248" w:rsidP="00965425">
      <w:pPr>
        <w:ind w:left="1440"/>
      </w:pPr>
      <w:r w:rsidRPr="00965425">
        <w:rPr>
          <w:position w:val="-50"/>
        </w:rPr>
        <w:object w:dxaOrig="8380" w:dyaOrig="1200" w14:anchorId="29F839CA">
          <v:shape id="_x0000_i1273" type="#_x0000_t75" style="width:418.65pt;height:60.45pt" o:ole="">
            <v:imagedata r:id="rId85" o:title=""/>
          </v:shape>
          <o:OLEObject Type="Embed" ProgID="Equation.DSMT4" ShapeID="_x0000_i1273" DrawAspect="Content" ObjectID="_1753518587" r:id="rId86"/>
        </w:object>
      </w:r>
    </w:p>
    <w:p w14:paraId="6DC066F9" w14:textId="77777777" w:rsidR="00D77CC6" w:rsidRDefault="00D77CC6" w:rsidP="00D77CC6">
      <w:pPr>
        <w:ind w:left="1368"/>
      </w:pPr>
    </w:p>
    <w:p w14:paraId="093B4783" w14:textId="1F83E5B2" w:rsidR="00D77CC6" w:rsidRDefault="009F722D" w:rsidP="00D77CC6">
      <w:pPr>
        <w:ind w:left="720"/>
      </w:pPr>
      <w:r>
        <w:t xml:space="preserve">This statistic </w:t>
      </w:r>
      <w:r w:rsidR="00D77CC6">
        <w:t xml:space="preserve">can be approximated by a </w:t>
      </w:r>
      <w:r w:rsidR="00D77CC6">
        <w:rPr>
          <w:position w:val="-26"/>
        </w:rPr>
        <w:object w:dxaOrig="2079" w:dyaOrig="680" w14:anchorId="32CDCE87">
          <v:shape id="_x0000_i1065" type="#_x0000_t75" style="width:104pt;height:34.65pt" o:ole="">
            <v:imagedata r:id="rId87" o:title=""/>
          </v:shape>
          <o:OLEObject Type="Embed" ProgID="Equation.DSMT4" ShapeID="_x0000_i1065" DrawAspect="Content" ObjectID="_1753518588" r:id="rId88"/>
        </w:object>
      </w:r>
      <w:r w:rsidR="00651B98">
        <w:t xml:space="preserve"> fro</w:t>
      </w:r>
      <w:r w:rsidR="002451D0">
        <w:t>m</w:t>
      </w:r>
      <w:r w:rsidR="00651B98">
        <w:t xml:space="preserve"> a large sample</w:t>
      </w:r>
      <w:r w:rsidR="00D77CC6">
        <w:t>. We can reject H</w:t>
      </w:r>
      <w:r w:rsidR="0085067F">
        <w:rPr>
          <w:vertAlign w:val="subscript"/>
        </w:rPr>
        <w:t>0</w:t>
      </w:r>
      <w:r w:rsidR="00D77CC6">
        <w:t xml:space="preserve"> if </w:t>
      </w:r>
      <w:r>
        <w:t>A</w:t>
      </w:r>
      <w:r w:rsidR="00D77CC6">
        <w:t xml:space="preserve"> is larger than the 1-</w:t>
      </w:r>
      <w:r w:rsidR="00D77CC6">
        <w:sym w:font="Symbol" w:char="F061"/>
      </w:r>
      <w:r w:rsidR="00D77CC6">
        <w:t xml:space="preserve"> quantile from a </w:t>
      </w:r>
      <w:r w:rsidR="00D77CC6">
        <w:rPr>
          <w:position w:val="-26"/>
        </w:rPr>
        <w:object w:dxaOrig="2079" w:dyaOrig="680" w14:anchorId="1C78EA36">
          <v:shape id="_x0000_i1066" type="#_x0000_t75" style="width:104pt;height:34.65pt" o:ole="">
            <v:imagedata r:id="rId87" o:title=""/>
          </v:shape>
          <o:OLEObject Type="Embed" ProgID="Equation.DSMT4" ShapeID="_x0000_i1066" DrawAspect="Content" ObjectID="_1753518589" r:id="rId89"/>
        </w:object>
      </w:r>
      <w:r w:rsidR="00D77CC6">
        <w:t xml:space="preserve"> distribution.  </w:t>
      </w:r>
    </w:p>
    <w:p w14:paraId="4233132E" w14:textId="77777777" w:rsidR="00D77CC6" w:rsidRDefault="00D77CC6" w:rsidP="00D77CC6">
      <w:pPr>
        <w:ind w:left="1440"/>
      </w:pPr>
      <w:r>
        <w:t xml:space="preserve">  </w:t>
      </w:r>
    </w:p>
    <w:p w14:paraId="3C739418" w14:textId="77777777" w:rsidR="00A70351" w:rsidRDefault="00A70351" w:rsidP="00D77CC6">
      <w:pPr>
        <w:ind w:left="1440"/>
      </w:pPr>
    </w:p>
    <w:p w14:paraId="39052207" w14:textId="77777777" w:rsidR="00B7515C" w:rsidRDefault="00B7515C" w:rsidP="003C12B4">
      <w:pPr>
        <w:pStyle w:val="BodyTextIndent"/>
        <w:ind w:left="0"/>
        <w:rPr>
          <w:u w:val="single"/>
        </w:rPr>
      </w:pPr>
      <w:r>
        <w:rPr>
          <w:u w:val="single"/>
        </w:rPr>
        <w:t xml:space="preserve">Akaike’s information criterion (AIC) </w:t>
      </w:r>
    </w:p>
    <w:p w14:paraId="14F7410F" w14:textId="77777777" w:rsidR="00ED690B" w:rsidRDefault="00ED690B" w:rsidP="003C12B4">
      <w:pPr>
        <w:pStyle w:val="BodyTextIndent"/>
      </w:pPr>
    </w:p>
    <w:p w14:paraId="6C87A01B" w14:textId="77777777" w:rsidR="00F16E7B" w:rsidRDefault="00F16E7B" w:rsidP="003C12B4">
      <w:pPr>
        <w:pStyle w:val="BodyTextIndent"/>
      </w:pPr>
      <w:r>
        <w:t xml:space="preserve">The AIC statistic is </w:t>
      </w:r>
    </w:p>
    <w:p w14:paraId="2A162CD6" w14:textId="77777777" w:rsidR="00F16E7B" w:rsidRDefault="00F16E7B" w:rsidP="003C12B4">
      <w:pPr>
        <w:pStyle w:val="BodyTextIndent"/>
      </w:pPr>
    </w:p>
    <w:p w14:paraId="2FC2DF7E" w14:textId="77777777" w:rsidR="00B7515C" w:rsidRDefault="00ED690B" w:rsidP="00F16E7B">
      <w:pPr>
        <w:pStyle w:val="BodyTextIndent"/>
        <w:ind w:left="1440"/>
      </w:pPr>
      <w:r w:rsidRPr="00F16E7B">
        <w:rPr>
          <w:position w:val="-14"/>
        </w:rPr>
        <w:object w:dxaOrig="3100" w:dyaOrig="560" w14:anchorId="65BDD2EF">
          <v:shape id="_x0000_i1067" type="#_x0000_t75" style="width:154.65pt;height:27.55pt" o:ole="">
            <v:imagedata r:id="rId90" o:title=""/>
          </v:shape>
          <o:OLEObject Type="Embed" ProgID="Equation.DSMT4" ShapeID="_x0000_i1067" DrawAspect="Content" ObjectID="_1753518590" r:id="rId91"/>
        </w:object>
      </w:r>
      <w:r w:rsidR="00B7515C">
        <w:t xml:space="preserve"> + </w:t>
      </w:r>
      <w:r w:rsidR="00A70351">
        <w:t xml:space="preserve">2(degrees of freedom for model) </w:t>
      </w:r>
    </w:p>
    <w:p w14:paraId="62049EC4" w14:textId="77777777" w:rsidR="00B7515C" w:rsidRDefault="00B7515C" w:rsidP="003C12B4">
      <w:pPr>
        <w:pStyle w:val="BodyTextIndent"/>
      </w:pPr>
    </w:p>
    <w:p w14:paraId="664BB5AB" w14:textId="77777777" w:rsidR="00B7515C" w:rsidRDefault="00B7515C" w:rsidP="003C12B4">
      <w:pPr>
        <w:pStyle w:val="BodyTextIndent"/>
      </w:pPr>
      <w:r>
        <w:t>The best number of</w:t>
      </w:r>
      <w:r w:rsidR="00CB2D95">
        <w:t xml:space="preserve"> common</w:t>
      </w:r>
      <w:r>
        <w:t xml:space="preserve"> factors to use correspond to the smallest AIC</w:t>
      </w:r>
      <w:r w:rsidR="00676B11">
        <w:t>.</w:t>
      </w:r>
      <w:r>
        <w:t xml:space="preserve">  </w:t>
      </w:r>
    </w:p>
    <w:p w14:paraId="0185539E" w14:textId="77777777" w:rsidR="00ED690B" w:rsidRDefault="00ED690B" w:rsidP="003C12B4">
      <w:pPr>
        <w:pStyle w:val="BodyTextIndent"/>
      </w:pPr>
    </w:p>
    <w:p w14:paraId="72E5767D" w14:textId="28EFCF22" w:rsidR="00ED690B" w:rsidRDefault="00ED690B" w:rsidP="003C12B4">
      <w:pPr>
        <w:pStyle w:val="BodyTextIndent"/>
      </w:pPr>
      <w:proofErr w:type="spellStart"/>
      <w:r>
        <w:lastRenderedPageBreak/>
        <w:t>Unfortunat</w:t>
      </w:r>
      <w:proofErr w:type="spellEnd"/>
      <w:r w:rsidR="00601248" w:rsidRPr="00601248">
        <w:rPr>
          <w:noProof/>
        </w:rPr>
        <w:t xml:space="preserve"> </w:t>
      </w:r>
      <w:proofErr w:type="spellStart"/>
      <w:r>
        <w:t>ely</w:t>
      </w:r>
      <w:proofErr w:type="spellEnd"/>
      <w:r>
        <w:t xml:space="preserve">, there is not an implementation of finding the AIC in R for a FA model. One would need to </w:t>
      </w:r>
      <w:proofErr w:type="gramStart"/>
      <w:r>
        <w:t>program in</w:t>
      </w:r>
      <w:proofErr w:type="gramEnd"/>
      <w:r>
        <w:t xml:space="preserve"> the above equation into a function to find it. </w:t>
      </w:r>
    </w:p>
    <w:p w14:paraId="67FF8C0D" w14:textId="77777777" w:rsidR="00B7515C" w:rsidRDefault="00B7515C" w:rsidP="00ED690B"/>
    <w:p w14:paraId="51ACB0A7" w14:textId="77777777" w:rsidR="00ED690B" w:rsidRDefault="00ED690B" w:rsidP="00ED690B"/>
    <w:p w14:paraId="6901E004" w14:textId="77777777" w:rsidR="00676B11" w:rsidRDefault="00676B11" w:rsidP="00ED690B">
      <w:r>
        <w:t xml:space="preserve">The AIC </w:t>
      </w:r>
      <w:r w:rsidR="00B7515C">
        <w:t xml:space="preserve">and LRTs may </w:t>
      </w:r>
      <w:r w:rsidR="00ED690B">
        <w:t>suggest</w:t>
      </w:r>
      <w:r w:rsidR="00B7515C">
        <w:t xml:space="preserve"> too many </w:t>
      </w:r>
      <w:r w:rsidR="0045286F">
        <w:t xml:space="preserve">common </w:t>
      </w:r>
      <w:r w:rsidR="00B7515C">
        <w:t>factors</w:t>
      </w:r>
      <w:r w:rsidR="00ED690B">
        <w:t xml:space="preserve"> are needed</w:t>
      </w:r>
      <w:r w:rsidR="00B7515C">
        <w:t xml:space="preserve">. </w:t>
      </w:r>
      <w:r w:rsidR="00ED690B">
        <w:t xml:space="preserve">In particular, one needs judge the difference between “statistical” significance and “practical” significance when applying the LRT.  </w:t>
      </w:r>
      <w:r w:rsidR="00B7515C">
        <w:t xml:space="preserve"> </w:t>
      </w:r>
    </w:p>
    <w:p w14:paraId="07FBE222" w14:textId="77777777" w:rsidR="00B7515C" w:rsidRDefault="00B7515C" w:rsidP="00B7515C">
      <w:pPr>
        <w:ind w:left="720"/>
      </w:pPr>
    </w:p>
    <w:p w14:paraId="651EDC4F" w14:textId="51FAC0B3" w:rsidR="008772A3" w:rsidRDefault="00ED690B" w:rsidP="008772A3">
      <w:bookmarkStart w:id="2" w:name="_Ref506562471"/>
      <w:r w:rsidRPr="00ED690B">
        <w:rPr>
          <w:u w:val="single"/>
        </w:rPr>
        <w:t>E</w:t>
      </w:r>
      <w:r w:rsidR="008772A3">
        <w:rPr>
          <w:u w:val="single"/>
        </w:rPr>
        <w:t>xample</w:t>
      </w:r>
      <w:r w:rsidR="008772A3">
        <w:t>: Goblet data (</w:t>
      </w:r>
      <w:proofErr w:type="spellStart"/>
      <w:r w:rsidR="00FB44AC">
        <w:t>G</w:t>
      </w:r>
      <w:r w:rsidR="008772A3">
        <w:t>obletFA.</w:t>
      </w:r>
      <w:r w:rsidR="00FB44AC">
        <w:t>R</w:t>
      </w:r>
      <w:proofErr w:type="spellEnd"/>
      <w:r w:rsidR="008772A3">
        <w:t>, goblet.csv)</w:t>
      </w:r>
    </w:p>
    <w:p w14:paraId="6BF6B81C" w14:textId="77777777" w:rsidR="008772A3" w:rsidRDefault="008772A3" w:rsidP="008772A3"/>
    <w:p w14:paraId="7301FC36" w14:textId="77777777" w:rsidR="00ED690B" w:rsidRDefault="00ED690B" w:rsidP="00ED690B">
      <w:pPr>
        <w:ind w:left="720"/>
      </w:pPr>
      <w:r>
        <w:t xml:space="preserve">The LRT information is given at the bottom of the </w:t>
      </w:r>
      <w:r w:rsidRPr="00ED690B">
        <w:rPr>
          <w:rFonts w:ascii="Courier New" w:hAnsi="Courier New" w:cs="Courier New"/>
        </w:rPr>
        <w:t>print(x = mod.fit2, cutoff = 0.0)</w:t>
      </w:r>
      <w:r>
        <w:t xml:space="preserve"> output: </w:t>
      </w:r>
    </w:p>
    <w:p w14:paraId="2E358F24" w14:textId="77777777" w:rsidR="00ED690B" w:rsidRDefault="00ED690B" w:rsidP="008772A3"/>
    <w:p w14:paraId="57C124BB" w14:textId="77777777" w:rsidR="00ED690B" w:rsidRDefault="00ED690B" w:rsidP="00ED690B">
      <w:pPr>
        <w:pStyle w:val="R-14"/>
      </w:pPr>
      <w:r>
        <w:t>Test of the hypothesis that 2 factors are sufficient.</w:t>
      </w:r>
    </w:p>
    <w:p w14:paraId="27AAECCE" w14:textId="77777777" w:rsidR="00ED690B" w:rsidRDefault="00ED690B" w:rsidP="00ED690B">
      <w:pPr>
        <w:pStyle w:val="R-14"/>
      </w:pPr>
      <w:r>
        <w:t>The chi square statistic is 4.74 on 1 degree of freedom.</w:t>
      </w:r>
    </w:p>
    <w:p w14:paraId="634B70A1" w14:textId="77777777" w:rsidR="00ED690B" w:rsidRDefault="00ED690B" w:rsidP="00ED690B">
      <w:pPr>
        <w:pStyle w:val="R-14"/>
      </w:pPr>
      <w:r>
        <w:t>The p-value is 0.0294</w:t>
      </w:r>
    </w:p>
    <w:p w14:paraId="602CA980" w14:textId="77777777" w:rsidR="00ED690B" w:rsidRDefault="00ED690B" w:rsidP="008772A3"/>
    <w:p w14:paraId="2C6F8B9D" w14:textId="77777777" w:rsidR="00370363" w:rsidRDefault="00370363" w:rsidP="00370363">
      <w:pPr>
        <w:ind w:left="720"/>
      </w:pPr>
      <w:r>
        <w:t xml:space="preserve">Also, the information can be extracted from the </w:t>
      </w:r>
      <w:r w:rsidR="009C2699">
        <w:t>model fit</w:t>
      </w:r>
      <w:r>
        <w:t xml:space="preserve"> object:</w:t>
      </w:r>
    </w:p>
    <w:p w14:paraId="4E4BC007" w14:textId="77777777" w:rsidR="00370363" w:rsidRDefault="00370363" w:rsidP="00370363">
      <w:pPr>
        <w:ind w:left="720"/>
      </w:pPr>
    </w:p>
    <w:p w14:paraId="4B12BD03" w14:textId="77777777" w:rsidR="00370363" w:rsidRDefault="00370363" w:rsidP="00370363">
      <w:pPr>
        <w:pStyle w:val="R-14"/>
      </w:pPr>
      <w:r>
        <w:t>&gt; mod.fit2$STATISTIC</w:t>
      </w:r>
    </w:p>
    <w:p w14:paraId="28E9E838" w14:textId="77777777" w:rsidR="00370363" w:rsidRDefault="00370363" w:rsidP="00370363">
      <w:pPr>
        <w:pStyle w:val="R-14"/>
      </w:pPr>
      <w:r>
        <w:t xml:space="preserve">objective </w:t>
      </w:r>
    </w:p>
    <w:p w14:paraId="307E74CD" w14:textId="77777777" w:rsidR="00370363" w:rsidRDefault="00370363" w:rsidP="00370363">
      <w:pPr>
        <w:pStyle w:val="R-14"/>
      </w:pPr>
      <w:r>
        <w:t xml:space="preserve"> 4.742428 </w:t>
      </w:r>
    </w:p>
    <w:p w14:paraId="7E53A8BF" w14:textId="77777777" w:rsidR="00370363" w:rsidRDefault="00370363" w:rsidP="00370363">
      <w:pPr>
        <w:pStyle w:val="R-14"/>
      </w:pPr>
      <w:r>
        <w:t>&gt; mod.fit2$dof</w:t>
      </w:r>
    </w:p>
    <w:p w14:paraId="6A7DA424" w14:textId="77777777" w:rsidR="00370363" w:rsidRDefault="00370363" w:rsidP="00370363">
      <w:pPr>
        <w:pStyle w:val="R-14"/>
      </w:pPr>
      <w:r>
        <w:t>[1] 1</w:t>
      </w:r>
    </w:p>
    <w:p w14:paraId="710EE38C" w14:textId="77777777" w:rsidR="00370363" w:rsidRDefault="00370363" w:rsidP="00370363">
      <w:pPr>
        <w:pStyle w:val="R-14"/>
      </w:pPr>
      <w:r>
        <w:t>&gt; mod.fit2$PVAL</w:t>
      </w:r>
    </w:p>
    <w:p w14:paraId="633C7655" w14:textId="77777777" w:rsidR="00370363" w:rsidRDefault="00370363" w:rsidP="00370363">
      <w:pPr>
        <w:pStyle w:val="R-14"/>
      </w:pPr>
      <w:r>
        <w:t xml:space="preserve"> objective </w:t>
      </w:r>
    </w:p>
    <w:p w14:paraId="21947A1D" w14:textId="77777777" w:rsidR="00370363" w:rsidRDefault="00370363" w:rsidP="00370363">
      <w:pPr>
        <w:pStyle w:val="R-14"/>
      </w:pPr>
      <w:r>
        <w:t>0.02942752</w:t>
      </w:r>
    </w:p>
    <w:p w14:paraId="581D7F34" w14:textId="77777777" w:rsidR="00370363" w:rsidRDefault="00370363" w:rsidP="00370363">
      <w:pPr>
        <w:ind w:left="720"/>
      </w:pPr>
    </w:p>
    <w:p w14:paraId="7EA5D178" w14:textId="77777777" w:rsidR="00ED690B" w:rsidRDefault="00ED690B" w:rsidP="00ED690B">
      <w:pPr>
        <w:ind w:left="720"/>
      </w:pPr>
      <w:r>
        <w:lastRenderedPageBreak/>
        <w:t xml:space="preserve">Thus, A = 4.74 and </w:t>
      </w:r>
      <w:proofErr w:type="spellStart"/>
      <w:r>
        <w:t>a</w:t>
      </w:r>
      <w:proofErr w:type="spellEnd"/>
      <w:r>
        <w:t xml:space="preserve"> </w:t>
      </w:r>
      <w:r w:rsidRPr="00ED690B">
        <w:rPr>
          <w:position w:val="-14"/>
        </w:rPr>
        <w:object w:dxaOrig="420" w:dyaOrig="560" w14:anchorId="3E52194E">
          <v:shape id="_x0000_i1068" type="#_x0000_t75" style="width:21.35pt;height:27.55pt" o:ole="">
            <v:imagedata r:id="rId92" o:title=""/>
          </v:shape>
          <o:OLEObject Type="Embed" ProgID="Equation.DSMT4" ShapeID="_x0000_i1068" DrawAspect="Content" ObjectID="_1753518591" r:id="rId93"/>
        </w:object>
      </w:r>
      <w:r>
        <w:t xml:space="preserve"> approximation is used with it. The p-value is 0.0294 indicating there is moderate evidence that more than two </w:t>
      </w:r>
      <w:r w:rsidR="0045286F">
        <w:t xml:space="preserve">common </w:t>
      </w:r>
      <w:r>
        <w:t xml:space="preserve">factors are needed. </w:t>
      </w:r>
    </w:p>
    <w:p w14:paraId="3A61D1CB" w14:textId="2B375409" w:rsidR="00ED690B" w:rsidRDefault="00ED690B" w:rsidP="00ED690B">
      <w:pPr>
        <w:ind w:left="720"/>
      </w:pPr>
    </w:p>
    <w:p w14:paraId="55BA337C" w14:textId="77777777" w:rsidR="0045286F" w:rsidRDefault="0045286F" w:rsidP="00ED690B">
      <w:pPr>
        <w:ind w:left="720"/>
      </w:pPr>
      <w:r>
        <w:t xml:space="preserve">Below is what </w:t>
      </w:r>
      <w:proofErr w:type="gramStart"/>
      <w:r>
        <w:t>happens</w:t>
      </w:r>
      <w:proofErr w:type="gramEnd"/>
      <w:r>
        <w:t xml:space="preserve"> when I try one common</w:t>
      </w:r>
      <w:r w:rsidR="00B97C7E">
        <w:t xml:space="preserve"> factor</w:t>
      </w:r>
      <w:r>
        <w:t>:</w:t>
      </w:r>
    </w:p>
    <w:p w14:paraId="6355F49C" w14:textId="77777777" w:rsidR="00ED690B" w:rsidRDefault="00ED690B" w:rsidP="00ED690B">
      <w:pPr>
        <w:ind w:left="720"/>
      </w:pPr>
    </w:p>
    <w:p w14:paraId="7395F955" w14:textId="114120C0" w:rsidR="0045286F" w:rsidRDefault="0045286F" w:rsidP="0045286F">
      <w:pPr>
        <w:pStyle w:val="R-14"/>
      </w:pPr>
      <w:r>
        <w:t xml:space="preserve">&gt; </w:t>
      </w:r>
      <w:proofErr w:type="gramStart"/>
      <w:r>
        <w:t>mod.fit</w:t>
      </w:r>
      <w:proofErr w:type="gramEnd"/>
      <w:r>
        <w:t>1</w:t>
      </w:r>
      <w:r w:rsidR="00A343E4">
        <w:t xml:space="preserve"> &lt;- </w:t>
      </w:r>
      <w:proofErr w:type="spellStart"/>
      <w:r>
        <w:t>factanal</w:t>
      </w:r>
      <w:proofErr w:type="spellEnd"/>
      <w:r>
        <w:t xml:space="preserve">(x = ~ w1 + w2 + w4 + w5 + w6, factors </w:t>
      </w:r>
    </w:p>
    <w:p w14:paraId="5B8B2AF6" w14:textId="77777777" w:rsidR="0045286F" w:rsidRDefault="0045286F" w:rsidP="0045286F">
      <w:pPr>
        <w:pStyle w:val="R-14"/>
      </w:pPr>
      <w:r>
        <w:t xml:space="preserve">    = 1, data = goblet2, rotation = "none")</w:t>
      </w:r>
    </w:p>
    <w:p w14:paraId="04FC0D97" w14:textId="77777777" w:rsidR="0045286F" w:rsidRDefault="0045286F" w:rsidP="0045286F">
      <w:pPr>
        <w:pStyle w:val="R-14"/>
      </w:pPr>
      <w:r>
        <w:t>&gt; mod.fit1$PVAL</w:t>
      </w:r>
    </w:p>
    <w:p w14:paraId="54A214C0" w14:textId="77777777" w:rsidR="0045286F" w:rsidRDefault="0045286F" w:rsidP="0045286F">
      <w:pPr>
        <w:pStyle w:val="R-14"/>
      </w:pPr>
      <w:r>
        <w:t xml:space="preserve">   objective </w:t>
      </w:r>
    </w:p>
    <w:p w14:paraId="6902DABF" w14:textId="77777777" w:rsidR="0045286F" w:rsidRDefault="0045286F" w:rsidP="0045286F">
      <w:pPr>
        <w:pStyle w:val="R-14"/>
      </w:pPr>
      <w:r>
        <w:t>6.623168e-05</w:t>
      </w:r>
    </w:p>
    <w:p w14:paraId="2D8EB8CA" w14:textId="77777777" w:rsidR="00B97C7E" w:rsidRDefault="00B97C7E" w:rsidP="00B97C7E">
      <w:pPr>
        <w:pStyle w:val="R-14"/>
      </w:pPr>
      <w:r>
        <w:t xml:space="preserve">&gt; round(mod.fit1$correlation - (mod.fit1$loadings[,] %*% </w:t>
      </w:r>
    </w:p>
    <w:p w14:paraId="5753EA55" w14:textId="77777777" w:rsidR="00B97C7E" w:rsidRDefault="00B97C7E" w:rsidP="00B97C7E">
      <w:pPr>
        <w:pStyle w:val="R-14"/>
      </w:pPr>
      <w:r>
        <w:t xml:space="preserve">    t(mod.fit1$loadings[,]) + diag(mod.fit1$uniqueness)), </w:t>
      </w:r>
    </w:p>
    <w:p w14:paraId="4951AD9F" w14:textId="77777777" w:rsidR="00B97C7E" w:rsidRDefault="00B97C7E" w:rsidP="00B97C7E">
      <w:pPr>
        <w:pStyle w:val="R-14"/>
      </w:pPr>
      <w:r>
        <w:t xml:space="preserve">    4)</w:t>
      </w:r>
    </w:p>
    <w:p w14:paraId="5D7E986F" w14:textId="77777777" w:rsidR="00B97C7E" w:rsidRDefault="00B97C7E" w:rsidP="00B97C7E">
      <w:pPr>
        <w:pStyle w:val="R-14"/>
      </w:pPr>
      <w:r>
        <w:t xml:space="preserve">        w1      w2      w4      w5      w6</w:t>
      </w:r>
    </w:p>
    <w:p w14:paraId="5CAAB4D6" w14:textId="77777777" w:rsidR="00B97C7E" w:rsidRDefault="00B97C7E" w:rsidP="00B97C7E">
      <w:pPr>
        <w:pStyle w:val="R-14"/>
      </w:pPr>
      <w:r>
        <w:t>w1  0.0000  0.0121 -0.0102 -0.0361 -0.0553</w:t>
      </w:r>
    </w:p>
    <w:p w14:paraId="1BE85FC5" w14:textId="77777777" w:rsidR="00B97C7E" w:rsidRDefault="00B97C7E" w:rsidP="00B97C7E">
      <w:pPr>
        <w:pStyle w:val="R-14"/>
      </w:pPr>
      <w:r>
        <w:t>w2  0.0121  0.0000 -0.0738 -0.0042 -0.0471</w:t>
      </w:r>
    </w:p>
    <w:p w14:paraId="3CAEBCDE" w14:textId="77777777" w:rsidR="00B97C7E" w:rsidRDefault="00B97C7E" w:rsidP="00B97C7E">
      <w:pPr>
        <w:pStyle w:val="R-14"/>
      </w:pPr>
      <w:r>
        <w:t>w4 -0.0102 -0.0738  0.0000  0.2800  0.5560</w:t>
      </w:r>
    </w:p>
    <w:p w14:paraId="16906240" w14:textId="77777777" w:rsidR="00B97C7E" w:rsidRDefault="00B97C7E" w:rsidP="00B97C7E">
      <w:pPr>
        <w:pStyle w:val="R-14"/>
      </w:pPr>
      <w:r>
        <w:t>w5 -0.0361 -0.0042  0.2800  0.0000  0.0902</w:t>
      </w:r>
    </w:p>
    <w:p w14:paraId="3C15DD4F" w14:textId="77777777" w:rsidR="00B97C7E" w:rsidRDefault="00B97C7E" w:rsidP="00B97C7E">
      <w:pPr>
        <w:pStyle w:val="R-14"/>
      </w:pPr>
      <w:r>
        <w:t>w6 -0.0553 -0.0471  0.5560  0.0902  0.0000</w:t>
      </w:r>
    </w:p>
    <w:p w14:paraId="2DD7F20C" w14:textId="77777777" w:rsidR="00B97C7E" w:rsidRDefault="00B97C7E" w:rsidP="00B97C7E">
      <w:pPr>
        <w:pStyle w:val="R-14"/>
      </w:pPr>
    </w:p>
    <w:p w14:paraId="506D81BD" w14:textId="77777777" w:rsidR="00B97C7E" w:rsidRDefault="00B97C7E" w:rsidP="00B97C7E">
      <w:pPr>
        <w:ind w:left="720"/>
      </w:pPr>
      <w:r>
        <w:t xml:space="preserve">As would be expected </w:t>
      </w:r>
      <w:r w:rsidR="009C2699">
        <w:t xml:space="preserve">due to </w:t>
      </w:r>
      <w:r>
        <w:t xml:space="preserve">the m = 2 results, the p-value for the one common factor test is very small indicating more than one common factor is needed. For illustrative purposes, I also calculated </w:t>
      </w:r>
      <w:r w:rsidRPr="00803230">
        <w:rPr>
          <w:position w:val="-14"/>
        </w:rPr>
        <w:object w:dxaOrig="2540" w:dyaOrig="560" w14:anchorId="6EA19030">
          <v:shape id="_x0000_i1069" type="#_x0000_t75" style="width:127.1pt;height:27.55pt" o:ole="">
            <v:imagedata r:id="rId81" o:title=""/>
          </v:shape>
          <o:OLEObject Type="Embed" ProgID="Equation.DSMT4" ShapeID="_x0000_i1069" DrawAspect="Content" ObjectID="_1753518592" r:id="rId94"/>
        </w:object>
      </w:r>
      <w:r>
        <w:t xml:space="preserve"> to examine the fit of this model. We see that the there are some much larger in absolute value “residuals” here than we saw </w:t>
      </w:r>
      <w:r w:rsidR="009C2699">
        <w:t>when using</w:t>
      </w:r>
      <w:r>
        <w:t xml:space="preserve"> two factors. Again, this is a sign the model with one factor is not sufficient. </w:t>
      </w:r>
    </w:p>
    <w:p w14:paraId="1416FF29" w14:textId="77777777" w:rsidR="00B97C7E" w:rsidRDefault="00B97C7E" w:rsidP="00B97C7E">
      <w:pPr>
        <w:pStyle w:val="R-14"/>
      </w:pPr>
    </w:p>
    <w:p w14:paraId="51479705" w14:textId="77777777" w:rsidR="00B97C7E" w:rsidRDefault="00B97C7E" w:rsidP="00B97C7E">
      <w:pPr>
        <w:ind w:left="720"/>
      </w:pPr>
      <w:r>
        <w:t>Below is what happens when I try three common factors:</w:t>
      </w:r>
    </w:p>
    <w:p w14:paraId="42796D76" w14:textId="77777777" w:rsidR="00B97C7E" w:rsidRDefault="00B97C7E" w:rsidP="0045286F">
      <w:pPr>
        <w:pStyle w:val="R-14"/>
      </w:pPr>
    </w:p>
    <w:p w14:paraId="47692F1E" w14:textId="20AB0595" w:rsidR="0045286F" w:rsidRDefault="0045286F" w:rsidP="0045286F">
      <w:pPr>
        <w:pStyle w:val="R-14"/>
      </w:pPr>
      <w:r>
        <w:t xml:space="preserve">&gt; </w:t>
      </w:r>
      <w:proofErr w:type="gramStart"/>
      <w:r>
        <w:t>mod.fit</w:t>
      </w:r>
      <w:proofErr w:type="gramEnd"/>
      <w:r>
        <w:t>3</w:t>
      </w:r>
      <w:r w:rsidR="00A343E4">
        <w:t xml:space="preserve"> &lt;- </w:t>
      </w:r>
      <w:proofErr w:type="spellStart"/>
      <w:r>
        <w:t>factanal</w:t>
      </w:r>
      <w:proofErr w:type="spellEnd"/>
      <w:r>
        <w:t xml:space="preserve">(x = ~ w1 + w2 + w4 + w5 + w6, factors </w:t>
      </w:r>
    </w:p>
    <w:p w14:paraId="29417747" w14:textId="77777777" w:rsidR="0045286F" w:rsidRDefault="0045286F" w:rsidP="0045286F">
      <w:pPr>
        <w:pStyle w:val="R-14"/>
      </w:pPr>
      <w:r>
        <w:t xml:space="preserve">    = 3, data = goblet2, rotation = "none")</w:t>
      </w:r>
    </w:p>
    <w:p w14:paraId="4F89AF6A" w14:textId="77777777" w:rsidR="0045286F" w:rsidRDefault="0045286F" w:rsidP="0045286F">
      <w:pPr>
        <w:pStyle w:val="R-14"/>
      </w:pPr>
      <w:r>
        <w:t xml:space="preserve">Error in factanal(x = ~w1 + w2 + w4 + w5 + w6, factors = 3, data = goblet2,  : </w:t>
      </w:r>
    </w:p>
    <w:p w14:paraId="701B606E" w14:textId="77777777" w:rsidR="0045286F" w:rsidRDefault="0045286F" w:rsidP="0045286F">
      <w:pPr>
        <w:pStyle w:val="R-14"/>
      </w:pPr>
      <w:r>
        <w:lastRenderedPageBreak/>
        <w:t xml:space="preserve">  3 factors are too many for 5 variables</w:t>
      </w:r>
    </w:p>
    <w:p w14:paraId="654F3D84" w14:textId="50A58409" w:rsidR="0045286F" w:rsidRDefault="0045286F" w:rsidP="0045286F">
      <w:pPr>
        <w:pStyle w:val="R-14"/>
      </w:pPr>
      <w:r>
        <w:t>&gt; p</w:t>
      </w:r>
      <w:r w:rsidR="00A343E4">
        <w:t xml:space="preserve"> &lt;- </w:t>
      </w:r>
      <w:r>
        <w:t>5</w:t>
      </w:r>
    </w:p>
    <w:p w14:paraId="2BF7DDFA" w14:textId="0DD1F0B7" w:rsidR="0045286F" w:rsidRDefault="0045286F" w:rsidP="0045286F">
      <w:pPr>
        <w:pStyle w:val="R-14"/>
      </w:pPr>
      <w:r>
        <w:t>&gt; m</w:t>
      </w:r>
      <w:r w:rsidR="00A343E4">
        <w:t xml:space="preserve"> &lt;- </w:t>
      </w:r>
      <w:r>
        <w:t>3</w:t>
      </w:r>
    </w:p>
    <w:p w14:paraId="5F0B7E4F" w14:textId="77777777" w:rsidR="0045286F" w:rsidRDefault="0045286F" w:rsidP="0045286F">
      <w:pPr>
        <w:pStyle w:val="R-14"/>
      </w:pPr>
      <w:r>
        <w:t>&gt; ((p-m)^2 - p - m)/2</w:t>
      </w:r>
    </w:p>
    <w:p w14:paraId="56F98945" w14:textId="77777777" w:rsidR="00ED690B" w:rsidRDefault="0045286F" w:rsidP="0045286F">
      <w:pPr>
        <w:pStyle w:val="R-14"/>
      </w:pPr>
      <w:r>
        <w:t>[1] -2</w:t>
      </w:r>
    </w:p>
    <w:p w14:paraId="3E13FD79" w14:textId="77777777" w:rsidR="00ED690B" w:rsidRDefault="00ED690B" w:rsidP="008772A3"/>
    <w:p w14:paraId="1FEFE9E5" w14:textId="77777777" w:rsidR="00ED690B" w:rsidRDefault="00386B39" w:rsidP="00D91BFA">
      <w:pPr>
        <w:ind w:left="720"/>
      </w:pPr>
      <w:r>
        <w:t>The test involving three common factors can not be performed!</w:t>
      </w:r>
      <w:r w:rsidR="009C2699">
        <w:t xml:space="preserve"> T</w:t>
      </w:r>
      <w:r w:rsidR="00D91BFA">
        <w:t xml:space="preserve">here are too many factors given the number of original variables.  </w:t>
      </w:r>
    </w:p>
    <w:p w14:paraId="51ECAEFC" w14:textId="77777777" w:rsidR="008772A3" w:rsidRDefault="008772A3">
      <w:pPr>
        <w:rPr>
          <w:b/>
          <w:u w:val="single"/>
        </w:rPr>
      </w:pPr>
    </w:p>
    <w:p w14:paraId="0001ED9D" w14:textId="77777777" w:rsidR="008772A3" w:rsidRDefault="008772A3">
      <w:pPr>
        <w:rPr>
          <w:b/>
          <w:u w:val="single"/>
        </w:rPr>
      </w:pPr>
      <w:r>
        <w:rPr>
          <w:b/>
          <w:u w:val="single"/>
        </w:rPr>
        <w:br w:type="page"/>
      </w:r>
    </w:p>
    <w:p w14:paraId="6505615F" w14:textId="77777777" w:rsidR="000A7C35" w:rsidRPr="00D03312" w:rsidRDefault="000A7C35" w:rsidP="000A7C35">
      <w:pPr>
        <w:pStyle w:val="Header"/>
        <w:tabs>
          <w:tab w:val="clear" w:pos="4320"/>
          <w:tab w:val="clear" w:pos="8640"/>
        </w:tabs>
        <w:rPr>
          <w:b/>
          <w:u w:val="single"/>
        </w:rPr>
      </w:pPr>
      <w:r w:rsidRPr="00D03312">
        <w:rPr>
          <w:b/>
          <w:u w:val="single"/>
        </w:rPr>
        <w:lastRenderedPageBreak/>
        <w:t>Nonuniqueness of the common factors</w:t>
      </w:r>
    </w:p>
    <w:p w14:paraId="1A756257" w14:textId="77777777" w:rsidR="000A7C35" w:rsidRDefault="000A7C35" w:rsidP="000A7C35"/>
    <w:p w14:paraId="244A695E" w14:textId="77777777" w:rsidR="000A7C35" w:rsidRDefault="000A7C35" w:rsidP="000A7C35">
      <w:pPr>
        <w:ind w:left="720"/>
      </w:pPr>
      <w:r>
        <w:t>If m &gt; 1, the factor loading matrix (</w:t>
      </w:r>
      <w:r>
        <w:rPr>
          <w:b/>
          <w:bCs/>
        </w:rPr>
        <w:sym w:font="Symbol" w:char="F04C"/>
      </w:r>
      <w:r>
        <w:t xml:space="preserve">) is not unique!  </w:t>
      </w:r>
    </w:p>
    <w:p w14:paraId="5BE9444D" w14:textId="77777777" w:rsidR="007F5580" w:rsidRDefault="007F5580" w:rsidP="000A7C35">
      <w:pPr>
        <w:ind w:left="720"/>
      </w:pPr>
    </w:p>
    <w:p w14:paraId="57C870FD" w14:textId="7FD447A9" w:rsidR="007F5580" w:rsidRDefault="007F5580" w:rsidP="007F5580">
      <w:pPr>
        <w:ind w:left="720"/>
      </w:pPr>
      <w:r>
        <w:t>To understand why, w</w:t>
      </w:r>
      <w:r>
        <w:t xml:space="preserve">e will need to use a special type of matrix known as an </w:t>
      </w:r>
      <w:r w:rsidRPr="00833EB0">
        <w:rPr>
          <w:i/>
        </w:rPr>
        <w:t>orthogonal matrix</w:t>
      </w:r>
      <w:r>
        <w:t>. This matrix has its individual column vectors within the matrix orthogonal to each other and each with a length of 1. Thus, if</w:t>
      </w:r>
      <w:r w:rsidRPr="001545EC">
        <w:rPr>
          <w:b/>
          <w:bCs/>
        </w:rPr>
        <w:t xml:space="preserve"> </w:t>
      </w:r>
      <w:r>
        <w:rPr>
          <w:b/>
          <w:bCs/>
        </w:rPr>
        <w:t>T</w:t>
      </w:r>
      <w:r>
        <w:t xml:space="preserve"> is an orthogonal matrix, </w:t>
      </w:r>
      <w:r>
        <w:rPr>
          <w:b/>
          <w:bCs/>
        </w:rPr>
        <w:t>T</w:t>
      </w:r>
      <w:r>
        <w:sym w:font="Symbol" w:char="F0A2"/>
      </w:r>
      <w:proofErr w:type="spellStart"/>
      <w:r>
        <w:rPr>
          <w:b/>
          <w:bCs/>
        </w:rPr>
        <w:t>T</w:t>
      </w:r>
      <w:proofErr w:type="spellEnd"/>
      <w:r>
        <w:rPr>
          <w:b/>
          <w:bCs/>
        </w:rPr>
        <w:t xml:space="preserve"> </w:t>
      </w:r>
      <w:r>
        <w:t>=</w:t>
      </w:r>
      <w:r>
        <w:rPr>
          <w:b/>
          <w:bCs/>
        </w:rPr>
        <w:t xml:space="preserve"> TT</w:t>
      </w:r>
      <w:r w:rsidRPr="001545EC">
        <w:rPr>
          <w:bCs/>
        </w:rPr>
        <w:sym w:font="Symbol" w:char="F0A2"/>
      </w:r>
      <w:r>
        <w:t xml:space="preserve"> = </w:t>
      </w:r>
      <w:r>
        <w:rPr>
          <w:b/>
          <w:bCs/>
        </w:rPr>
        <w:t>I</w:t>
      </w:r>
      <w:r>
        <w:t>.</w:t>
      </w:r>
    </w:p>
    <w:p w14:paraId="3FA38B34" w14:textId="77777777" w:rsidR="007F5580" w:rsidRDefault="007F5580" w:rsidP="007F5580"/>
    <w:p w14:paraId="002015F2" w14:textId="77777777" w:rsidR="007F5580" w:rsidRDefault="007F5580" w:rsidP="007F5580">
      <w:r>
        <w:rPr>
          <w:u w:val="single"/>
        </w:rPr>
        <w:t>Example</w:t>
      </w:r>
      <w:r>
        <w:t xml:space="preserve">: Let </w:t>
      </w:r>
      <w:r>
        <w:rPr>
          <w:b/>
          <w:bCs/>
        </w:rPr>
        <w:t>x</w:t>
      </w:r>
      <w:r>
        <w:t xml:space="preserve"> ~ </w:t>
      </w:r>
      <w:r>
        <w:rPr>
          <w:position w:val="-52"/>
        </w:rPr>
        <w:object w:dxaOrig="3920" w:dyaOrig="1240" w14:anchorId="0E8229DC">
          <v:shape id="_x0000_i1261" type="#_x0000_t75" style="width:196.45pt;height:61.35pt" o:ole="">
            <v:imagedata r:id="rId95" o:title=""/>
          </v:shape>
          <o:OLEObject Type="Embed" ProgID="Equation.DSMT4" ShapeID="_x0000_i1261" DrawAspect="Content" ObjectID="_1753518593" r:id="rId96"/>
        </w:object>
      </w:r>
      <w:r>
        <w:t xml:space="preserve">.  </w:t>
      </w:r>
    </w:p>
    <w:p w14:paraId="69F6A666" w14:textId="77777777" w:rsidR="007F5580" w:rsidRDefault="007F5580" w:rsidP="007F5580">
      <w:pPr>
        <w:ind w:left="864"/>
      </w:pPr>
    </w:p>
    <w:p w14:paraId="365A8DD2" w14:textId="77777777" w:rsidR="007F5580" w:rsidRDefault="007F5580" w:rsidP="007F5580">
      <w:pPr>
        <w:ind w:left="720"/>
      </w:pPr>
      <w:r>
        <w:t xml:space="preserve">We have shown previously that the eigenvectors with length 1 from </w:t>
      </w:r>
      <w:r>
        <w:rPr>
          <w:b/>
          <w:bCs/>
        </w:rPr>
        <w:sym w:font="Symbol" w:char="F053"/>
      </w:r>
      <w:r>
        <w:t xml:space="preserve"> are orthogonal to each other. If these eigenvectors are put as the columns of a matrix, the result is an orthogonal matrix: </w:t>
      </w:r>
    </w:p>
    <w:p w14:paraId="4AFF6F54" w14:textId="77777777" w:rsidR="007F5580" w:rsidRDefault="007F5580" w:rsidP="007F5580">
      <w:pPr>
        <w:pStyle w:val="BodyTextIndent3"/>
      </w:pPr>
    </w:p>
    <w:p w14:paraId="445ED2A4" w14:textId="77777777" w:rsidR="007F5580" w:rsidRPr="003B7696" w:rsidRDefault="007F5580" w:rsidP="007F5580">
      <w:pPr>
        <w:ind w:left="1440"/>
        <w:rPr>
          <w:lang w:val="fr-FR"/>
        </w:rPr>
      </w:pPr>
      <w:r w:rsidRPr="003B7696">
        <w:rPr>
          <w:b/>
          <w:bCs/>
          <w:lang w:val="fr-FR"/>
        </w:rPr>
        <w:t>T</w:t>
      </w:r>
      <w:r>
        <w:rPr>
          <w:b/>
          <w:bCs/>
          <w:lang w:val="fr-FR"/>
        </w:rPr>
        <w:t xml:space="preserve"> </w:t>
      </w:r>
      <w:r w:rsidRPr="003B7696">
        <w:rPr>
          <w:lang w:val="fr-FR"/>
        </w:rPr>
        <w:t>=</w:t>
      </w:r>
      <w:r>
        <w:rPr>
          <w:lang w:val="fr-FR"/>
        </w:rPr>
        <w:t xml:space="preserve"> </w:t>
      </w:r>
      <w:r>
        <w:rPr>
          <w:position w:val="-48"/>
        </w:rPr>
        <w:object w:dxaOrig="3480" w:dyaOrig="1160" w14:anchorId="328C9F4F">
          <v:shape id="_x0000_i1262" type="#_x0000_t75" style="width:173.35pt;height:56.9pt" o:ole="">
            <v:imagedata r:id="rId97" o:title=""/>
          </v:shape>
          <o:OLEObject Type="Embed" ProgID="Equation.DSMT4" ShapeID="_x0000_i1262" DrawAspect="Content" ObjectID="_1753518594" r:id="rId98"/>
        </w:object>
      </w:r>
      <w:r w:rsidRPr="003B7696">
        <w:rPr>
          <w:lang w:val="fr-FR"/>
        </w:rPr>
        <w:t xml:space="preserve"> </w:t>
      </w:r>
    </w:p>
    <w:p w14:paraId="04C3B15A" w14:textId="77777777" w:rsidR="007F5580" w:rsidRPr="003B7696" w:rsidRDefault="007F5580" w:rsidP="007F5580">
      <w:pPr>
        <w:ind w:left="2160"/>
        <w:rPr>
          <w:lang w:val="fr-FR"/>
        </w:rPr>
      </w:pPr>
    </w:p>
    <w:p w14:paraId="62778004" w14:textId="77777777" w:rsidR="007F5580" w:rsidRPr="003B7696" w:rsidRDefault="007F5580" w:rsidP="007F5580">
      <w:pPr>
        <w:ind w:left="720"/>
        <w:rPr>
          <w:lang w:val="fr-FR"/>
        </w:rPr>
      </w:pPr>
      <w:r w:rsidRPr="003B7696">
        <w:rPr>
          <w:lang w:val="fr-FR"/>
        </w:rPr>
        <w:t xml:space="preserve">Note </w:t>
      </w:r>
      <w:proofErr w:type="spellStart"/>
      <w:r w:rsidRPr="003B7696">
        <w:rPr>
          <w:lang w:val="fr-FR"/>
        </w:rPr>
        <w:t>that</w:t>
      </w:r>
      <w:proofErr w:type="spellEnd"/>
      <w:r w:rsidRPr="003B7696">
        <w:rPr>
          <w:lang w:val="fr-FR"/>
        </w:rPr>
        <w:t xml:space="preserve"> </w:t>
      </w:r>
      <w:r w:rsidRPr="003B7696">
        <w:rPr>
          <w:b/>
          <w:bCs/>
          <w:lang w:val="fr-FR"/>
        </w:rPr>
        <w:t>T</w:t>
      </w:r>
      <w:r>
        <w:sym w:font="Symbol" w:char="F0A2"/>
      </w:r>
      <w:r w:rsidRPr="003B7696">
        <w:rPr>
          <w:b/>
          <w:bCs/>
          <w:lang w:val="fr-FR"/>
        </w:rPr>
        <w:t>T</w:t>
      </w:r>
      <w:r w:rsidRPr="003B7696">
        <w:rPr>
          <w:lang w:val="fr-FR"/>
        </w:rPr>
        <w:t>=</w:t>
      </w:r>
      <w:r w:rsidRPr="003B7696">
        <w:rPr>
          <w:b/>
          <w:bCs/>
          <w:lang w:val="fr-FR"/>
        </w:rPr>
        <w:t>I</w:t>
      </w:r>
      <w:r w:rsidRPr="003B7696">
        <w:rPr>
          <w:lang w:val="fr-FR"/>
        </w:rPr>
        <w:t xml:space="preserve">.  </w:t>
      </w:r>
    </w:p>
    <w:p w14:paraId="3352E75A" w14:textId="77777777" w:rsidR="007F5580" w:rsidRDefault="007F5580" w:rsidP="000A7C35">
      <w:pPr>
        <w:ind w:left="720"/>
      </w:pPr>
    </w:p>
    <w:p w14:paraId="55B8F2BF" w14:textId="77777777" w:rsidR="000A7C35" w:rsidRDefault="000A7C35" w:rsidP="000A7C35"/>
    <w:p w14:paraId="33455AAF" w14:textId="155245BE" w:rsidR="000A7C35" w:rsidRDefault="000A7C35" w:rsidP="007F5580">
      <w:pPr>
        <w:ind w:left="720"/>
      </w:pPr>
      <w:r>
        <w:t xml:space="preserve">Let </w:t>
      </w:r>
      <w:proofErr w:type="spellStart"/>
      <w:r w:rsidRPr="000A7C35">
        <w:rPr>
          <w:b/>
        </w:rPr>
        <w:t>T</w:t>
      </w:r>
      <w:proofErr w:type="spellEnd"/>
      <w:r>
        <w:t xml:space="preserve"> be a</w:t>
      </w:r>
      <w:r w:rsidR="00CC6124">
        <w:t>n</w:t>
      </w:r>
      <w:r>
        <w:t xml:space="preserve"> </w:t>
      </w:r>
      <w:r w:rsidR="00CC6124">
        <w:t>m</w:t>
      </w:r>
      <w:r w:rsidR="00CC6124">
        <w:sym w:font="Symbol" w:char="F0B4"/>
      </w:r>
      <w:proofErr w:type="spellStart"/>
      <w:r w:rsidR="00CC6124">
        <w:t>m</w:t>
      </w:r>
      <w:proofErr w:type="spellEnd"/>
      <w:r w:rsidR="00CC6124">
        <w:t xml:space="preserve"> </w:t>
      </w:r>
      <w:r>
        <w:t xml:space="preserve">orthogonal matrix. Notice that </w:t>
      </w:r>
    </w:p>
    <w:p w14:paraId="06B4C87D" w14:textId="77777777" w:rsidR="000A7C35" w:rsidRDefault="000A7C35" w:rsidP="000A7C35">
      <w:pPr>
        <w:ind w:left="720"/>
      </w:pPr>
    </w:p>
    <w:p w14:paraId="607C1FE0" w14:textId="77777777" w:rsidR="000A7C35" w:rsidRDefault="000A7C35" w:rsidP="000A7C35">
      <w:pPr>
        <w:ind w:left="1440"/>
      </w:pPr>
      <w:r>
        <w:rPr>
          <w:b/>
          <w:bCs/>
        </w:rPr>
        <w:t xml:space="preserve">P </w:t>
      </w:r>
      <w:r>
        <w:rPr>
          <w:b/>
          <w:bCs/>
        </w:rPr>
        <w:tab/>
      </w:r>
      <w:r>
        <w:t xml:space="preserve">= </w:t>
      </w:r>
      <w:r>
        <w:rPr>
          <w:b/>
          <w:bCs/>
        </w:rPr>
        <w:sym w:font="Symbol" w:char="F04C"/>
      </w:r>
      <w:r>
        <w:rPr>
          <w:b/>
          <w:bCs/>
        </w:rPr>
        <w:sym w:font="Symbol" w:char="F04C"/>
      </w:r>
      <w:r>
        <w:sym w:font="Symbol" w:char="F0A2"/>
      </w:r>
      <w:r>
        <w:t xml:space="preserve"> + </w:t>
      </w:r>
      <w:r>
        <w:rPr>
          <w:b/>
          <w:bCs/>
        </w:rPr>
        <w:sym w:font="Symbol" w:char="F079"/>
      </w:r>
      <w:r>
        <w:t xml:space="preserve">  </w:t>
      </w:r>
    </w:p>
    <w:p w14:paraId="14DFC49F" w14:textId="77777777" w:rsidR="000A7C35" w:rsidRDefault="000A7C35" w:rsidP="000A7C35">
      <w:pPr>
        <w:ind w:left="1440" w:firstLine="720"/>
      </w:pPr>
      <w:r>
        <w:t xml:space="preserve">= </w:t>
      </w:r>
      <w:r>
        <w:rPr>
          <w:b/>
          <w:bCs/>
        </w:rPr>
        <w:sym w:font="Symbol" w:char="F04C"/>
      </w:r>
      <w:r>
        <w:rPr>
          <w:b/>
          <w:bCs/>
        </w:rPr>
        <w:t>TT</w:t>
      </w:r>
      <w:r>
        <w:sym w:font="Symbol" w:char="F0A2"/>
      </w:r>
      <w:r>
        <w:rPr>
          <w:b/>
          <w:bCs/>
        </w:rPr>
        <w:sym w:font="Symbol" w:char="F04C"/>
      </w:r>
      <w:r>
        <w:sym w:font="Symbol" w:char="F0A2"/>
      </w:r>
      <w:r>
        <w:t xml:space="preserve"> + </w:t>
      </w:r>
      <w:r>
        <w:rPr>
          <w:b/>
          <w:bCs/>
        </w:rPr>
        <w:sym w:font="Symbol" w:char="F079"/>
      </w:r>
      <w:r>
        <w:t xml:space="preserve">  because </w:t>
      </w:r>
      <w:r>
        <w:rPr>
          <w:b/>
          <w:bCs/>
        </w:rPr>
        <w:t>TT</w:t>
      </w:r>
      <w:r>
        <w:sym w:font="Symbol" w:char="F0A2"/>
      </w:r>
      <w:r>
        <w:t xml:space="preserve"> = </w:t>
      </w:r>
      <w:r>
        <w:rPr>
          <w:b/>
          <w:bCs/>
        </w:rPr>
        <w:t>I</w:t>
      </w:r>
    </w:p>
    <w:p w14:paraId="6786BEFB" w14:textId="77777777" w:rsidR="000A7C35" w:rsidRDefault="000A7C35" w:rsidP="000A7C35">
      <w:pPr>
        <w:ind w:left="1440" w:firstLine="720"/>
      </w:pPr>
      <w:r>
        <w:t>= (</w:t>
      </w:r>
      <w:r>
        <w:rPr>
          <w:b/>
          <w:bCs/>
        </w:rPr>
        <w:sym w:font="Symbol" w:char="F04C"/>
      </w:r>
      <w:r>
        <w:rPr>
          <w:b/>
          <w:bCs/>
        </w:rPr>
        <w:t>T</w:t>
      </w:r>
      <w:r>
        <w:t>)(</w:t>
      </w:r>
      <w:r>
        <w:rPr>
          <w:b/>
          <w:bCs/>
        </w:rPr>
        <w:sym w:font="Symbol" w:char="F04C"/>
      </w:r>
      <w:r>
        <w:rPr>
          <w:b/>
          <w:bCs/>
        </w:rPr>
        <w:t>T)</w:t>
      </w:r>
      <w:r>
        <w:sym w:font="Symbol" w:char="F0A2"/>
      </w:r>
      <w:r>
        <w:t xml:space="preserve"> + </w:t>
      </w:r>
      <w:r>
        <w:rPr>
          <w:b/>
          <w:bCs/>
        </w:rPr>
        <w:sym w:font="Symbol" w:char="F079"/>
      </w:r>
      <w:r>
        <w:t xml:space="preserve">  because (</w:t>
      </w:r>
      <w:r w:rsidRPr="00605EF3">
        <w:rPr>
          <w:b/>
        </w:rPr>
        <w:t>AB</w:t>
      </w:r>
      <w:r>
        <w:t>)</w:t>
      </w:r>
      <w:r>
        <w:sym w:font="Symbol" w:char="F0A2"/>
      </w:r>
      <w:r>
        <w:t xml:space="preserve"> = </w:t>
      </w:r>
      <w:r w:rsidRPr="00605EF3">
        <w:rPr>
          <w:b/>
        </w:rPr>
        <w:t>B</w:t>
      </w:r>
      <w:r>
        <w:sym w:font="Symbol" w:char="F0A2"/>
      </w:r>
      <w:r w:rsidRPr="00605EF3">
        <w:rPr>
          <w:b/>
        </w:rPr>
        <w:t>A</w:t>
      </w:r>
      <w:r>
        <w:sym w:font="Symbol" w:char="F0A2"/>
      </w:r>
      <w:r>
        <w:t xml:space="preserve"> for two </w:t>
      </w:r>
    </w:p>
    <w:p w14:paraId="37599E5E" w14:textId="77777777" w:rsidR="000A7C35" w:rsidRPr="00155CAC" w:rsidRDefault="000A7C35" w:rsidP="000A7C35">
      <w:pPr>
        <w:ind w:left="5040"/>
      </w:pPr>
      <w:r>
        <w:lastRenderedPageBreak/>
        <w:t xml:space="preserve"> matrices </w:t>
      </w:r>
      <w:r w:rsidRPr="00605EF3">
        <w:rPr>
          <w:b/>
        </w:rPr>
        <w:t>A</w:t>
      </w:r>
      <w:r>
        <w:t xml:space="preserve"> and </w:t>
      </w:r>
      <w:r w:rsidRPr="00605EF3">
        <w:rPr>
          <w:b/>
        </w:rPr>
        <w:t>B</w:t>
      </w:r>
    </w:p>
    <w:p w14:paraId="041D474E" w14:textId="77777777" w:rsidR="000A7C35" w:rsidRPr="00155CAC" w:rsidRDefault="000A7C35" w:rsidP="000A7C35">
      <w:r w:rsidRPr="00155CAC">
        <w:tab/>
      </w:r>
      <w:r w:rsidRPr="00155CAC">
        <w:tab/>
      </w:r>
      <w:r w:rsidRPr="00155CAC">
        <w:tab/>
        <w:t xml:space="preserve">= </w:t>
      </w:r>
      <w:r>
        <w:rPr>
          <w:b/>
          <w:bCs/>
        </w:rPr>
        <w:sym w:font="Symbol" w:char="F04C"/>
      </w:r>
      <w:r>
        <w:rPr>
          <w:vertAlign w:val="superscript"/>
        </w:rPr>
        <w:sym w:font="Symbol" w:char="F02A"/>
      </w:r>
      <w:r>
        <w:t>(</w:t>
      </w:r>
      <w:r>
        <w:rPr>
          <w:b/>
          <w:bCs/>
        </w:rPr>
        <w:sym w:font="Symbol" w:char="F04C"/>
      </w:r>
      <w:r>
        <w:rPr>
          <w:vertAlign w:val="superscript"/>
        </w:rPr>
        <w:sym w:font="Symbol" w:char="F02A"/>
      </w:r>
      <w:r>
        <w:t>)</w:t>
      </w:r>
      <w:r>
        <w:sym w:font="Symbol" w:char="F0A2"/>
      </w:r>
      <w:r>
        <w:t xml:space="preserve"> + </w:t>
      </w:r>
      <w:r>
        <w:rPr>
          <w:b/>
          <w:bCs/>
        </w:rPr>
        <w:sym w:font="Symbol" w:char="F079"/>
      </w:r>
      <w:r>
        <w:rPr>
          <w:b/>
          <w:bCs/>
        </w:rPr>
        <w:t xml:space="preserve"> </w:t>
      </w:r>
      <w:r w:rsidRPr="00155CAC">
        <w:rPr>
          <w:bCs/>
        </w:rPr>
        <w:t xml:space="preserve">where </w:t>
      </w:r>
      <w:r>
        <w:rPr>
          <w:b/>
          <w:bCs/>
        </w:rPr>
        <w:sym w:font="Symbol" w:char="F04C"/>
      </w:r>
      <w:r>
        <w:rPr>
          <w:vertAlign w:val="superscript"/>
        </w:rPr>
        <w:sym w:font="Symbol" w:char="F02A"/>
      </w:r>
      <w:r w:rsidRPr="0055326F">
        <w:t xml:space="preserve"> </w:t>
      </w:r>
      <w:r>
        <w:t xml:space="preserve">= </w:t>
      </w:r>
      <w:r>
        <w:rPr>
          <w:b/>
          <w:bCs/>
        </w:rPr>
        <w:sym w:font="Symbol" w:char="F04C"/>
      </w:r>
      <w:r>
        <w:rPr>
          <w:b/>
          <w:bCs/>
        </w:rPr>
        <w:t>T</w:t>
      </w:r>
    </w:p>
    <w:p w14:paraId="724535ED" w14:textId="77777777" w:rsidR="000A7C35" w:rsidRDefault="000A7C35" w:rsidP="000A7C35">
      <w:pPr>
        <w:ind w:left="1440" w:firstLine="720"/>
      </w:pPr>
    </w:p>
    <w:p w14:paraId="6432C6F2" w14:textId="77777777" w:rsidR="000A7C35" w:rsidRDefault="000A7C35" w:rsidP="000A7C35">
      <w:pPr>
        <w:ind w:left="720"/>
      </w:pPr>
      <w:r>
        <w:t xml:space="preserve">Therefore, if </w:t>
      </w:r>
      <w:r>
        <w:rPr>
          <w:b/>
          <w:bCs/>
        </w:rPr>
        <w:sym w:font="Symbol" w:char="F04C"/>
      </w:r>
      <w:r>
        <w:t xml:space="preserve"> is a loading matrix, </w:t>
      </w:r>
      <w:r>
        <w:rPr>
          <w:b/>
          <w:bCs/>
        </w:rPr>
        <w:sym w:font="Symbol" w:char="F04C"/>
      </w:r>
      <w:r>
        <w:rPr>
          <w:b/>
          <w:bCs/>
        </w:rPr>
        <w:t>T</w:t>
      </w:r>
      <w:r>
        <w:t xml:space="preserve"> also is a loading matrix! There are an infinite number of orthogonal matrices.  </w:t>
      </w:r>
    </w:p>
    <w:p w14:paraId="0B0729E1" w14:textId="77777777" w:rsidR="000A7C35" w:rsidRDefault="000A7C35" w:rsidP="000A7C35">
      <w:pPr>
        <w:ind w:left="720"/>
      </w:pPr>
    </w:p>
    <w:p w14:paraId="2CDE48CC" w14:textId="77777777" w:rsidR="000A7C35" w:rsidRDefault="000A7C35" w:rsidP="000A7C35">
      <w:pPr>
        <w:ind w:left="720"/>
      </w:pPr>
      <w:r>
        <w:t xml:space="preserve">Notice from the FA model that the same result can be seen: </w:t>
      </w:r>
    </w:p>
    <w:p w14:paraId="669B8C74" w14:textId="77777777" w:rsidR="000A7C35" w:rsidRDefault="000A7C35" w:rsidP="000A7C35">
      <w:pPr>
        <w:ind w:left="720"/>
      </w:pPr>
    </w:p>
    <w:p w14:paraId="78682FE1" w14:textId="77777777" w:rsidR="000A7C35" w:rsidRDefault="000A7C35" w:rsidP="000A7C35">
      <w:pPr>
        <w:pStyle w:val="Header"/>
        <w:tabs>
          <w:tab w:val="clear" w:pos="4320"/>
          <w:tab w:val="clear" w:pos="8640"/>
        </w:tabs>
        <w:ind w:left="1440"/>
        <w:rPr>
          <w:b/>
          <w:bCs/>
        </w:rPr>
      </w:pPr>
      <w:r w:rsidRPr="00AE62CB">
        <w:rPr>
          <w:b/>
          <w:bCs/>
          <w:position w:val="-4"/>
        </w:rPr>
        <w:object w:dxaOrig="300" w:dyaOrig="400" w14:anchorId="47256CE2">
          <v:shape id="_x0000_i1070" type="#_x0000_t75" style="width:15.1pt;height:20.45pt" o:ole="">
            <v:imagedata r:id="rId22" o:title=""/>
          </v:shape>
          <o:OLEObject Type="Embed" ProgID="Equation.DSMT4" ShapeID="_x0000_i1070" DrawAspect="Content" ObjectID="_1753518595" r:id="rId99"/>
        </w:object>
      </w:r>
      <w:r>
        <w:t xml:space="preserve"> </w:t>
      </w:r>
      <w:r>
        <w:tab/>
        <w:t xml:space="preserve">= </w:t>
      </w:r>
      <w:r>
        <w:rPr>
          <w:b/>
          <w:bCs/>
        </w:rPr>
        <w:sym w:font="Symbol" w:char="F04C"/>
      </w:r>
      <w:r>
        <w:rPr>
          <w:b/>
          <w:bCs/>
        </w:rPr>
        <w:t>f</w:t>
      </w:r>
      <w:r>
        <w:t xml:space="preserve"> + </w:t>
      </w:r>
      <w:r>
        <w:rPr>
          <w:b/>
          <w:bCs/>
        </w:rPr>
        <w:sym w:font="Symbol" w:char="F068"/>
      </w:r>
    </w:p>
    <w:p w14:paraId="5001C09A" w14:textId="77777777" w:rsidR="000A7C35" w:rsidRDefault="000A7C35" w:rsidP="000A7C35">
      <w:pPr>
        <w:pStyle w:val="Header"/>
        <w:tabs>
          <w:tab w:val="clear" w:pos="4320"/>
          <w:tab w:val="clear" w:pos="8640"/>
        </w:tabs>
        <w:ind w:left="2160"/>
        <w:rPr>
          <w:b/>
          <w:bCs/>
        </w:rPr>
      </w:pPr>
      <w:r>
        <w:t>=</w:t>
      </w:r>
      <w:r>
        <w:rPr>
          <w:b/>
          <w:bCs/>
        </w:rPr>
        <w:t xml:space="preserve"> </w:t>
      </w:r>
      <w:r>
        <w:rPr>
          <w:b/>
          <w:bCs/>
        </w:rPr>
        <w:sym w:font="Symbol" w:char="F04C"/>
      </w:r>
      <w:r>
        <w:rPr>
          <w:b/>
          <w:bCs/>
        </w:rPr>
        <w:t>TT</w:t>
      </w:r>
      <w:r>
        <w:sym w:font="Symbol" w:char="F0A2"/>
      </w:r>
      <w:r>
        <w:rPr>
          <w:b/>
          <w:bCs/>
        </w:rPr>
        <w:t>f</w:t>
      </w:r>
      <w:r>
        <w:t xml:space="preserve"> + </w:t>
      </w:r>
      <w:r>
        <w:rPr>
          <w:b/>
          <w:bCs/>
        </w:rPr>
        <w:sym w:font="Symbol" w:char="F068"/>
      </w:r>
    </w:p>
    <w:p w14:paraId="6E46A324" w14:textId="77777777" w:rsidR="000A7C35" w:rsidRDefault="000A7C35" w:rsidP="000A7C35">
      <w:pPr>
        <w:pStyle w:val="Header"/>
        <w:tabs>
          <w:tab w:val="clear" w:pos="4320"/>
          <w:tab w:val="clear" w:pos="8640"/>
        </w:tabs>
        <w:ind w:left="2160"/>
      </w:pPr>
      <w:r>
        <w:t>=</w:t>
      </w:r>
      <w:r>
        <w:rPr>
          <w:b/>
          <w:bCs/>
        </w:rPr>
        <w:t xml:space="preserve"> </w:t>
      </w:r>
      <w:r>
        <w:t>(</w:t>
      </w:r>
      <w:r>
        <w:rPr>
          <w:b/>
          <w:bCs/>
        </w:rPr>
        <w:sym w:font="Symbol" w:char="F04C"/>
      </w:r>
      <w:r>
        <w:rPr>
          <w:b/>
          <w:bCs/>
        </w:rPr>
        <w:t>T</w:t>
      </w:r>
      <w:r>
        <w:t>)(</w:t>
      </w:r>
      <w:r>
        <w:rPr>
          <w:b/>
          <w:bCs/>
        </w:rPr>
        <w:t>T</w:t>
      </w:r>
      <w:r>
        <w:sym w:font="Symbol" w:char="F0A2"/>
      </w:r>
      <w:r>
        <w:rPr>
          <w:b/>
          <w:bCs/>
        </w:rPr>
        <w:t>f</w:t>
      </w:r>
      <w:r>
        <w:t xml:space="preserve">) + </w:t>
      </w:r>
      <w:r>
        <w:rPr>
          <w:b/>
          <w:bCs/>
        </w:rPr>
        <w:sym w:font="Symbol" w:char="F068"/>
      </w:r>
    </w:p>
    <w:p w14:paraId="26ED9C0F" w14:textId="77777777" w:rsidR="000A7C35" w:rsidRDefault="000A7C35" w:rsidP="000A7C35">
      <w:pPr>
        <w:pStyle w:val="Header"/>
        <w:tabs>
          <w:tab w:val="clear" w:pos="4320"/>
          <w:tab w:val="clear" w:pos="8640"/>
        </w:tabs>
        <w:ind w:left="2160"/>
      </w:pPr>
      <w:r>
        <w:t xml:space="preserve">= </w:t>
      </w:r>
      <w:r>
        <w:rPr>
          <w:b/>
          <w:bCs/>
        </w:rPr>
        <w:sym w:font="Symbol" w:char="F04C"/>
      </w:r>
      <w:r>
        <w:rPr>
          <w:vertAlign w:val="superscript"/>
        </w:rPr>
        <w:sym w:font="Symbol" w:char="F02A"/>
      </w:r>
      <w:r>
        <w:rPr>
          <w:b/>
          <w:bCs/>
        </w:rPr>
        <w:t>f</w:t>
      </w:r>
      <w:r>
        <w:rPr>
          <w:vertAlign w:val="superscript"/>
        </w:rPr>
        <w:sym w:font="Symbol" w:char="F02A"/>
      </w:r>
      <w:r>
        <w:t xml:space="preserve"> + </w:t>
      </w:r>
      <w:r>
        <w:rPr>
          <w:b/>
          <w:bCs/>
        </w:rPr>
        <w:sym w:font="Symbol" w:char="F068"/>
      </w:r>
    </w:p>
    <w:p w14:paraId="0488A838" w14:textId="77777777" w:rsidR="0022760C" w:rsidRDefault="0022760C" w:rsidP="0022760C">
      <w:pPr>
        <w:pStyle w:val="Header"/>
        <w:tabs>
          <w:tab w:val="clear" w:pos="4320"/>
          <w:tab w:val="clear" w:pos="8640"/>
        </w:tabs>
      </w:pPr>
      <w:bookmarkStart w:id="3" w:name="link1"/>
    </w:p>
    <w:p w14:paraId="09AA2BBD" w14:textId="77777777" w:rsidR="000A7C35" w:rsidRPr="0022760C" w:rsidRDefault="000A7C35" w:rsidP="0022760C">
      <w:pPr>
        <w:pStyle w:val="Header"/>
        <w:tabs>
          <w:tab w:val="clear" w:pos="4320"/>
          <w:tab w:val="clear" w:pos="8640"/>
        </w:tabs>
        <w:ind w:left="864"/>
        <w:rPr>
          <w:b/>
          <w:bCs/>
        </w:rPr>
      </w:pPr>
      <w:r>
        <w:t xml:space="preserve">where </w:t>
      </w:r>
      <w:r>
        <w:rPr>
          <w:b/>
          <w:bCs/>
        </w:rPr>
        <w:sym w:font="Symbol" w:char="F04C"/>
      </w:r>
      <w:r>
        <w:rPr>
          <w:vertAlign w:val="superscript"/>
        </w:rPr>
        <w:sym w:font="Symbol" w:char="F02A"/>
      </w:r>
      <w:r>
        <w:t xml:space="preserve"> = </w:t>
      </w:r>
      <w:r>
        <w:rPr>
          <w:b/>
          <w:bCs/>
        </w:rPr>
        <w:sym w:font="Symbol" w:char="F04C"/>
      </w:r>
      <w:r>
        <w:rPr>
          <w:b/>
          <w:bCs/>
        </w:rPr>
        <w:t>T</w:t>
      </w:r>
      <w:r>
        <w:t xml:space="preserve"> and </w:t>
      </w:r>
      <w:r>
        <w:rPr>
          <w:b/>
          <w:bCs/>
        </w:rPr>
        <w:t>f</w:t>
      </w:r>
      <w:r>
        <w:rPr>
          <w:vertAlign w:val="superscript"/>
        </w:rPr>
        <w:sym w:font="Symbol" w:char="F02A"/>
      </w:r>
      <w:r>
        <w:t xml:space="preserve"> = </w:t>
      </w:r>
      <w:r>
        <w:rPr>
          <w:b/>
          <w:bCs/>
        </w:rPr>
        <w:t>T</w:t>
      </w:r>
      <w:r>
        <w:sym w:font="Symbol" w:char="F0A2"/>
      </w:r>
      <w:r>
        <w:rPr>
          <w:b/>
          <w:bCs/>
        </w:rPr>
        <w:t>f</w:t>
      </w:r>
      <w:r>
        <w:t>.</w:t>
      </w:r>
      <w:bookmarkEnd w:id="3"/>
      <w:r>
        <w:t xml:space="preserve">  </w:t>
      </w:r>
    </w:p>
    <w:p w14:paraId="605C9865" w14:textId="77777777" w:rsidR="000A7C35" w:rsidRDefault="000A7C35" w:rsidP="000A7C35">
      <w:pPr>
        <w:pStyle w:val="Header"/>
        <w:tabs>
          <w:tab w:val="clear" w:pos="4320"/>
          <w:tab w:val="clear" w:pos="8640"/>
        </w:tabs>
        <w:ind w:left="864"/>
      </w:pPr>
    </w:p>
    <w:p w14:paraId="5B4F575F" w14:textId="77777777" w:rsidR="0022760C" w:rsidRDefault="000A7C35" w:rsidP="0022760C">
      <w:pPr>
        <w:pStyle w:val="Header"/>
        <w:tabs>
          <w:tab w:val="clear" w:pos="4320"/>
          <w:tab w:val="clear" w:pos="8640"/>
        </w:tabs>
        <w:ind w:left="864"/>
      </w:pPr>
      <w:r>
        <w:t xml:space="preserve">Multiplying </w:t>
      </w:r>
      <w:r>
        <w:rPr>
          <w:b/>
          <w:bCs/>
        </w:rPr>
        <w:sym w:font="Symbol" w:char="F04C"/>
      </w:r>
      <w:r>
        <w:t xml:space="preserve"> by an orthogonal matrix is called a </w:t>
      </w:r>
      <w:r w:rsidRPr="00D74EAE">
        <w:rPr>
          <w:i/>
          <w:iCs/>
          <w:highlight w:val="yellow"/>
        </w:rPr>
        <w:t>rotation</w:t>
      </w:r>
      <w:r>
        <w:t xml:space="preserve">. A different </w:t>
      </w:r>
      <w:r>
        <w:rPr>
          <w:b/>
          <w:bCs/>
        </w:rPr>
        <w:t>T</w:t>
      </w:r>
      <w:r>
        <w:t xml:space="preserve"> will lead to a different </w:t>
      </w:r>
      <w:r w:rsidR="0022760C">
        <w:rPr>
          <w:b/>
          <w:bCs/>
        </w:rPr>
        <w:sym w:font="Symbol" w:char="F04C"/>
      </w:r>
      <w:r w:rsidR="0022760C">
        <w:rPr>
          <w:vertAlign w:val="superscript"/>
        </w:rPr>
        <w:sym w:font="Symbol" w:char="F02A"/>
      </w:r>
      <w:r>
        <w:t>.</w:t>
      </w:r>
      <w:r w:rsidR="0022760C">
        <w:t xml:space="preserve"> As with </w:t>
      </w:r>
      <w:r w:rsidR="0022760C">
        <w:rPr>
          <w:b/>
          <w:bCs/>
        </w:rPr>
        <w:sym w:font="Symbol" w:char="F04C"/>
      </w:r>
      <w:r w:rsidR="0022760C">
        <w:rPr>
          <w:b/>
          <w:bCs/>
        </w:rPr>
        <w:t xml:space="preserve">, </w:t>
      </w:r>
      <w:r>
        <w:rPr>
          <w:b/>
          <w:bCs/>
        </w:rPr>
        <w:sym w:font="Symbol" w:char="F04C"/>
      </w:r>
      <w:r>
        <w:rPr>
          <w:vertAlign w:val="superscript"/>
        </w:rPr>
        <w:sym w:font="Symbol" w:char="F02A"/>
      </w:r>
      <w:r>
        <w:t xml:space="preserve"> </w:t>
      </w:r>
      <w:r>
        <w:rPr>
          <w:bCs/>
        </w:rPr>
        <w:t>allow</w:t>
      </w:r>
      <w:r w:rsidR="00D317D9">
        <w:rPr>
          <w:bCs/>
        </w:rPr>
        <w:t>s</w:t>
      </w:r>
      <w:r>
        <w:rPr>
          <w:bCs/>
        </w:rPr>
        <w:t xml:space="preserve"> one to interpret the </w:t>
      </w:r>
      <w:r w:rsidR="002F1375">
        <w:rPr>
          <w:bCs/>
        </w:rPr>
        <w:t xml:space="preserve">common </w:t>
      </w:r>
      <w:r>
        <w:rPr>
          <w:bCs/>
        </w:rPr>
        <w:t xml:space="preserve">factors. </w:t>
      </w:r>
      <w:r w:rsidR="0022760C">
        <w:rPr>
          <w:bCs/>
        </w:rPr>
        <w:t>Therefore, a</w:t>
      </w:r>
      <w:r>
        <w:t xml:space="preserve"> researcher could perform rotations until an interpretable set of factor loadings are found! </w:t>
      </w:r>
      <w:r w:rsidR="0022760C">
        <w:t xml:space="preserve">This is both a good and bad </w:t>
      </w:r>
      <w:r w:rsidR="002F1375">
        <w:t>outcome</w:t>
      </w:r>
      <w:r w:rsidR="0022760C">
        <w:t xml:space="preserve">! </w:t>
      </w:r>
      <w:bookmarkEnd w:id="2"/>
    </w:p>
    <w:p w14:paraId="0DD7BAF2" w14:textId="77777777" w:rsidR="0022760C" w:rsidRDefault="0022760C" w:rsidP="0022760C">
      <w:pPr>
        <w:pStyle w:val="Header"/>
        <w:tabs>
          <w:tab w:val="clear" w:pos="4320"/>
          <w:tab w:val="clear" w:pos="8640"/>
        </w:tabs>
        <w:ind w:left="864"/>
      </w:pPr>
    </w:p>
    <w:p w14:paraId="282B8AD1" w14:textId="77777777" w:rsidR="00617CA8" w:rsidRPr="0022760C" w:rsidRDefault="0022760C" w:rsidP="0022760C">
      <w:pPr>
        <w:pStyle w:val="Header"/>
        <w:tabs>
          <w:tab w:val="clear" w:pos="4320"/>
          <w:tab w:val="clear" w:pos="8640"/>
        </w:tabs>
        <w:ind w:left="864"/>
      </w:pPr>
      <w:r>
        <w:t xml:space="preserve">When rotating, we try to find a </w:t>
      </w:r>
      <w:r>
        <w:rPr>
          <w:b/>
          <w:bCs/>
        </w:rPr>
        <w:sym w:font="Symbol" w:char="F04C"/>
      </w:r>
      <w:r>
        <w:rPr>
          <w:vertAlign w:val="superscript"/>
        </w:rPr>
        <w:sym w:font="Symbol" w:char="F02A"/>
      </w:r>
      <w:r>
        <w:t xml:space="preserve"> that allows us to more easily interpret</w:t>
      </w:r>
      <w:r w:rsidR="002F1375">
        <w:t xml:space="preserve"> the common factors</w:t>
      </w:r>
      <w:r>
        <w:t xml:space="preserve">. </w:t>
      </w:r>
      <w:r w:rsidR="00617CA8">
        <w:t xml:space="preserve">This usually means making the loadings close to 0 or 1 or -1. The reason is that if a factor loading is 0, then the </w:t>
      </w:r>
      <w:r w:rsidR="005C3594">
        <w:t xml:space="preserve">common </w:t>
      </w:r>
      <w:r w:rsidR="00617CA8">
        <w:t>factor does not play a large part in forming an original variable.</w:t>
      </w:r>
      <w:r w:rsidR="005C3594">
        <w:t xml:space="preserve"> </w:t>
      </w:r>
      <w:r w:rsidR="005C3594">
        <w:lastRenderedPageBreak/>
        <w:t xml:space="preserve">Similarly, if a loading is close to -1 or 1, the common factor plays a large part in forming an original variable. </w:t>
      </w:r>
    </w:p>
    <w:p w14:paraId="2979308B" w14:textId="77777777" w:rsidR="00945353" w:rsidRDefault="00945353" w:rsidP="00945353">
      <w:pPr>
        <w:ind w:left="720"/>
      </w:pPr>
    </w:p>
    <w:p w14:paraId="29481C50" w14:textId="4EF6E11E" w:rsidR="00945353" w:rsidRDefault="00945353" w:rsidP="00945353">
      <w:r w:rsidRPr="00ED690B">
        <w:rPr>
          <w:u w:val="single"/>
        </w:rPr>
        <w:t>E</w:t>
      </w:r>
      <w:r>
        <w:rPr>
          <w:u w:val="single"/>
        </w:rPr>
        <w:t>xample</w:t>
      </w:r>
      <w:r>
        <w:t>: Goblet data (</w:t>
      </w:r>
      <w:proofErr w:type="spellStart"/>
      <w:r w:rsidR="00FB44AC">
        <w:t>G</w:t>
      </w:r>
      <w:r>
        <w:t>obletFA.</w:t>
      </w:r>
      <w:r w:rsidR="00FB44AC">
        <w:t>R</w:t>
      </w:r>
      <w:proofErr w:type="spellEnd"/>
      <w:r>
        <w:t>, goblet.csv)</w:t>
      </w:r>
    </w:p>
    <w:p w14:paraId="4E72FE68" w14:textId="77777777" w:rsidR="00945353" w:rsidRDefault="00945353" w:rsidP="00945353"/>
    <w:p w14:paraId="2C96B15A" w14:textId="77777777" w:rsidR="00617CA8" w:rsidRDefault="00945353" w:rsidP="00617CA8">
      <w:pPr>
        <w:ind w:left="720"/>
      </w:pPr>
      <w:r>
        <w:t xml:space="preserve">Plots of the </w:t>
      </w:r>
      <w:r w:rsidR="00D2250B">
        <w:t xml:space="preserve">common </w:t>
      </w:r>
      <w:r>
        <w:t xml:space="preserve">factor loadings are often used to help interpret the factors. </w:t>
      </w:r>
      <w:r w:rsidR="00617CA8">
        <w:t xml:space="preserve">Below is a plot of the initial </w:t>
      </w:r>
      <w:r w:rsidR="00D2250B">
        <w:t xml:space="preserve">common </w:t>
      </w:r>
      <w:r w:rsidR="00617CA8">
        <w:t>factor loadings:</w:t>
      </w:r>
    </w:p>
    <w:p w14:paraId="2C1E8DCF" w14:textId="77777777" w:rsidR="00945353" w:rsidRDefault="00945353" w:rsidP="00617CA8">
      <w:pPr>
        <w:ind w:left="720"/>
      </w:pPr>
    </w:p>
    <w:p w14:paraId="2B32F5F3" w14:textId="77777777" w:rsidR="00945353" w:rsidRDefault="00945353" w:rsidP="00945353">
      <w:pPr>
        <w:pStyle w:val="R-14"/>
      </w:pPr>
      <w:r>
        <w:t>&gt; mod.fit2$loadings[,]</w:t>
      </w:r>
    </w:p>
    <w:p w14:paraId="5D122425" w14:textId="77777777" w:rsidR="00945353" w:rsidRDefault="00945353" w:rsidP="00945353">
      <w:pPr>
        <w:pStyle w:val="R-14"/>
      </w:pPr>
      <w:r>
        <w:t xml:space="preserve">     Factor1     Factor2</w:t>
      </w:r>
    </w:p>
    <w:p w14:paraId="1C019A7A" w14:textId="77777777" w:rsidR="00945353" w:rsidRDefault="00945353" w:rsidP="00945353">
      <w:pPr>
        <w:pStyle w:val="R-14"/>
      </w:pPr>
      <w:r>
        <w:t>w1 0.5549549  0.72955841</w:t>
      </w:r>
    </w:p>
    <w:p w14:paraId="048FF78A" w14:textId="77777777" w:rsidR="00945353" w:rsidRDefault="00945353" w:rsidP="00945353">
      <w:pPr>
        <w:pStyle w:val="R-14"/>
      </w:pPr>
      <w:r>
        <w:t>w2 0.4943930  0.80591297</w:t>
      </w:r>
    </w:p>
    <w:p w14:paraId="22182BF9" w14:textId="77777777" w:rsidR="00945353" w:rsidRDefault="00945353" w:rsidP="00945353">
      <w:pPr>
        <w:pStyle w:val="R-14"/>
      </w:pPr>
      <w:r>
        <w:t>w4 0.9969260 -0.03403834</w:t>
      </w:r>
    </w:p>
    <w:p w14:paraId="145BA3D6" w14:textId="77777777" w:rsidR="00945353" w:rsidRDefault="00945353" w:rsidP="00945353">
      <w:pPr>
        <w:pStyle w:val="R-14"/>
      </w:pPr>
      <w:r>
        <w:t>w5 0.7327331  0.39438303</w:t>
      </w:r>
    </w:p>
    <w:p w14:paraId="1AA8FAF2" w14:textId="77777777" w:rsidR="00945353" w:rsidRDefault="00945353" w:rsidP="00945353">
      <w:pPr>
        <w:pStyle w:val="R-14"/>
      </w:pPr>
      <w:r>
        <w:t>w6 0.5925498 -0.37815166</w:t>
      </w:r>
    </w:p>
    <w:p w14:paraId="5FAFE436" w14:textId="77777777" w:rsidR="00945353" w:rsidRDefault="00945353" w:rsidP="00945353">
      <w:pPr>
        <w:pStyle w:val="R-14"/>
      </w:pPr>
    </w:p>
    <w:p w14:paraId="79D2E4B3" w14:textId="77777777" w:rsidR="00945353" w:rsidRDefault="00945353" w:rsidP="00945353">
      <w:pPr>
        <w:pStyle w:val="R-14"/>
      </w:pPr>
      <w:r>
        <w:t xml:space="preserve">&gt; plot(x = mod.fit2$loadings[,1], y = </w:t>
      </w:r>
    </w:p>
    <w:p w14:paraId="2A9C9540" w14:textId="77777777" w:rsidR="00945353" w:rsidRDefault="00945353" w:rsidP="00945353">
      <w:pPr>
        <w:pStyle w:val="R-14"/>
      </w:pPr>
      <w:r>
        <w:t xml:space="preserve">    mod.fit2$loadings[,2], main = "Factor loadings</w:t>
      </w:r>
      <w:r w:rsidRPr="00945353">
        <w:t xml:space="preserve"> before </w:t>
      </w:r>
    </w:p>
    <w:p w14:paraId="54167338" w14:textId="77777777" w:rsidR="00945353" w:rsidRDefault="00945353" w:rsidP="00945353">
      <w:pPr>
        <w:pStyle w:val="R-14"/>
      </w:pPr>
      <w:r>
        <w:t xml:space="preserve">    </w:t>
      </w:r>
      <w:r w:rsidRPr="00945353">
        <w:t>rotation</w:t>
      </w:r>
      <w:r>
        <w:t xml:space="preserve">", xlim = c(-1,1), ylim = c(-1,1), xlab = </w:t>
      </w:r>
    </w:p>
    <w:p w14:paraId="7C4F034E" w14:textId="77777777" w:rsidR="00BF28F9" w:rsidRDefault="00945353" w:rsidP="00945353">
      <w:pPr>
        <w:pStyle w:val="R-14"/>
      </w:pPr>
      <w:r>
        <w:t xml:space="preserve">    expression(</w:t>
      </w:r>
      <w:r w:rsidR="00BF28F9">
        <w:t>hat(</w:t>
      </w:r>
      <w:r>
        <w:t>lambda</w:t>
      </w:r>
      <w:r w:rsidR="00BF28F9">
        <w:t>)</w:t>
      </w:r>
      <w:r>
        <w:t xml:space="preserve">[i1]), ylab = </w:t>
      </w:r>
    </w:p>
    <w:p w14:paraId="7E3ED0FA" w14:textId="77777777" w:rsidR="00BF28F9" w:rsidRDefault="00BF28F9" w:rsidP="00BF28F9">
      <w:pPr>
        <w:pStyle w:val="R-14"/>
      </w:pPr>
      <w:r>
        <w:t xml:space="preserve">    </w:t>
      </w:r>
      <w:r w:rsidR="00945353">
        <w:t>expression(</w:t>
      </w:r>
      <w:r>
        <w:t>hat(</w:t>
      </w:r>
      <w:r w:rsidR="00945353">
        <w:t>lambda</w:t>
      </w:r>
      <w:r>
        <w:t>)</w:t>
      </w:r>
      <w:r w:rsidR="00945353">
        <w:t xml:space="preserve">[i2]), type = "n", panel.first = </w:t>
      </w:r>
    </w:p>
    <w:p w14:paraId="4AE3FA96" w14:textId="77777777" w:rsidR="00945353" w:rsidRDefault="00BF28F9" w:rsidP="00BF28F9">
      <w:pPr>
        <w:pStyle w:val="R-14"/>
      </w:pPr>
      <w:r>
        <w:t xml:space="preserve">    </w:t>
      </w:r>
      <w:r w:rsidR="00945353">
        <w:t>grid(lty = "dotted", col = "lightgray"))</w:t>
      </w:r>
    </w:p>
    <w:p w14:paraId="27111865" w14:textId="77777777" w:rsidR="00945353" w:rsidRDefault="00945353" w:rsidP="00945353">
      <w:pPr>
        <w:pStyle w:val="R-14"/>
      </w:pPr>
      <w:r>
        <w:t>&gt; abline(h = 0)</w:t>
      </w:r>
    </w:p>
    <w:p w14:paraId="55E1B49B" w14:textId="77777777" w:rsidR="00945353" w:rsidRDefault="00945353" w:rsidP="00945353">
      <w:pPr>
        <w:pStyle w:val="R-14"/>
      </w:pPr>
      <w:r>
        <w:t>&gt; abline(v =0)</w:t>
      </w:r>
    </w:p>
    <w:p w14:paraId="4EDA76F3" w14:textId="77777777" w:rsidR="00945353" w:rsidRDefault="00945353" w:rsidP="00945353">
      <w:pPr>
        <w:pStyle w:val="R-14"/>
      </w:pPr>
      <w:r>
        <w:t xml:space="preserve">&gt; text(x = mod.fit2$loadings[,1], y = </w:t>
      </w:r>
    </w:p>
    <w:p w14:paraId="2E121D8C" w14:textId="77777777" w:rsidR="00945353" w:rsidRDefault="00945353" w:rsidP="00945353">
      <w:pPr>
        <w:pStyle w:val="R-14"/>
      </w:pPr>
      <w:r>
        <w:t xml:space="preserve">    mod.fit2$loadings[,2], labels = </w:t>
      </w:r>
    </w:p>
    <w:p w14:paraId="08045277" w14:textId="77777777" w:rsidR="00945353" w:rsidRDefault="00945353" w:rsidP="00945353">
      <w:pPr>
        <w:pStyle w:val="R-14"/>
      </w:pPr>
      <w:r>
        <w:t xml:space="preserve">    row.names(mod.fit2$loadings[,]))</w:t>
      </w:r>
    </w:p>
    <w:p w14:paraId="28DC411A" w14:textId="77777777" w:rsidR="00945353" w:rsidRDefault="00476EA7" w:rsidP="00945353">
      <w:pPr>
        <w:pStyle w:val="R-14"/>
      </w:pPr>
      <w:r>
        <w:rPr>
          <w:noProof/>
        </w:rPr>
        <w:lastRenderedPageBreak/>
        <w:drawing>
          <wp:inline distT="0" distB="0" distL="0" distR="0" wp14:anchorId="01CF063A" wp14:editId="7E2E96AA">
            <wp:extent cx="5612765" cy="5596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765" cy="5596890"/>
                    </a:xfrm>
                    <a:prstGeom prst="rect">
                      <a:avLst/>
                    </a:prstGeom>
                    <a:noFill/>
                    <a:ln>
                      <a:noFill/>
                    </a:ln>
                  </pic:spPr>
                </pic:pic>
              </a:graphicData>
            </a:graphic>
          </wp:inline>
        </w:drawing>
      </w:r>
    </w:p>
    <w:p w14:paraId="24BA39D2" w14:textId="77777777" w:rsidR="00476EA7" w:rsidRDefault="00476EA7" w:rsidP="00945353">
      <w:pPr>
        <w:ind w:left="720"/>
      </w:pPr>
    </w:p>
    <w:p w14:paraId="1748E9AF" w14:textId="4BD535C1" w:rsidR="00E97D78" w:rsidRDefault="007F5580" w:rsidP="00945353">
      <w:pPr>
        <w:ind w:left="720"/>
      </w:pPr>
      <w:r>
        <w:t>T</w:t>
      </w:r>
      <w:r w:rsidR="00617CA8" w:rsidRPr="00FB026B">
        <w:t xml:space="preserve">o make the </w:t>
      </w:r>
      <w:r w:rsidR="00AD32A9">
        <w:t xml:space="preserve">common </w:t>
      </w:r>
      <w:r w:rsidR="00617CA8" w:rsidRPr="00FB026B">
        <w:t>factors easier to interpret, t</w:t>
      </w:r>
      <w:r w:rsidR="00E97D78">
        <w:t xml:space="preserve">he </w:t>
      </w:r>
      <w:r w:rsidR="00AD32A9">
        <w:t>loading</w:t>
      </w:r>
      <w:r w:rsidR="00E97D78">
        <w:t xml:space="preserve"> axes can be rotated like</w:t>
      </w:r>
      <w:r w:rsidR="00945353">
        <w:t xml:space="preserve"> </w:t>
      </w:r>
    </w:p>
    <w:p w14:paraId="6339A17C" w14:textId="77777777" w:rsidR="00E97D78" w:rsidRDefault="00E97D78" w:rsidP="00945353">
      <w:pPr>
        <w:ind w:left="720"/>
      </w:pPr>
    </w:p>
    <w:p w14:paraId="1AE210BA" w14:textId="15B5858B" w:rsidR="00B8379F" w:rsidRDefault="00B8379F" w:rsidP="00945353">
      <w:pPr>
        <w:ind w:left="720"/>
      </w:pPr>
      <w:r w:rsidRPr="00B8379F">
        <w:lastRenderedPageBreak/>
        <w:drawing>
          <wp:inline distT="0" distB="0" distL="0" distR="0" wp14:anchorId="6FD0CFFA" wp14:editId="0BD951FF">
            <wp:extent cx="5226756" cy="5019528"/>
            <wp:effectExtent l="0" t="0" r="0" b="0"/>
            <wp:docPr id="1056736903" name="Picture 1" descr="A graph with red lines and blu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36903" name="Picture 1" descr="A graph with red lines and blue arrows&#10;&#10;Description automatically generated"/>
                    <pic:cNvPicPr/>
                  </pic:nvPicPr>
                  <pic:blipFill>
                    <a:blip r:embed="rId101"/>
                    <a:stretch>
                      <a:fillRect/>
                    </a:stretch>
                  </pic:blipFill>
                  <pic:spPr>
                    <a:xfrm>
                      <a:off x="0" y="0"/>
                      <a:ext cx="5232982" cy="5025508"/>
                    </a:xfrm>
                    <a:prstGeom prst="rect">
                      <a:avLst/>
                    </a:prstGeom>
                  </pic:spPr>
                </pic:pic>
              </a:graphicData>
            </a:graphic>
          </wp:inline>
        </w:drawing>
      </w:r>
    </w:p>
    <w:p w14:paraId="3438078F" w14:textId="0F31117C" w:rsidR="00B24260" w:rsidRDefault="00B24260" w:rsidP="00B24260">
      <w:pPr>
        <w:ind w:left="720"/>
      </w:pPr>
      <w:r>
        <w:rPr>
          <w:noProof/>
        </w:rPr>
        <mc:AlternateContent>
          <mc:Choice Requires="wpi">
            <w:drawing>
              <wp:anchor distT="0" distB="0" distL="114300" distR="114300" simplePos="0" relativeHeight="251686912" behindDoc="0" locked="0" layoutInCell="1" allowOverlap="1" wp14:anchorId="66224EB9" wp14:editId="6878827C">
                <wp:simplePos x="0" y="0"/>
                <wp:positionH relativeFrom="column">
                  <wp:posOffset>2098460</wp:posOffset>
                </wp:positionH>
                <wp:positionV relativeFrom="paragraph">
                  <wp:posOffset>4328772</wp:posOffset>
                </wp:positionV>
                <wp:extent cx="118080" cy="97560"/>
                <wp:effectExtent l="38100" t="38100" r="34925" b="36195"/>
                <wp:wrapNone/>
                <wp:docPr id="22" name="Ink 22"/>
                <wp:cNvGraphicFramePr/>
                <a:graphic xmlns:a="http://schemas.openxmlformats.org/drawingml/2006/main">
                  <a:graphicData uri="http://schemas.microsoft.com/office/word/2010/wordprocessingInk">
                    <w14:contentPart bwMode="auto" r:id="rId102">
                      <w14:nvContentPartPr>
                        <w14:cNvContentPartPr/>
                      </w14:nvContentPartPr>
                      <w14:xfrm>
                        <a:off x="0" y="0"/>
                        <a:ext cx="118080" cy="97560"/>
                      </w14:xfrm>
                    </w14:contentPart>
                  </a:graphicData>
                </a:graphic>
              </wp:anchor>
            </w:drawing>
          </mc:Choice>
          <mc:Fallback>
            <w:pict>
              <v:shape w14:anchorId="17B8EDD9" id="Ink 22" o:spid="_x0000_s1026" type="#_x0000_t75" style="position:absolute;margin-left:164.3pt;margin-top:339.9pt;width:11.2pt;height:9.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">
                <v:imagedata r:id="rId103" o:title=""/>
              </v:shape>
            </w:pict>
          </mc:Fallback>
        </mc:AlternateContent>
      </w:r>
      <w:r w:rsidR="00617CA8" w:rsidRPr="00FB026B">
        <w:t>Notice that w</w:t>
      </w:r>
      <w:r w:rsidR="00617CA8" w:rsidRPr="00FB026B">
        <w:rPr>
          <w:vertAlign w:val="subscript"/>
        </w:rPr>
        <w:t>1</w:t>
      </w:r>
      <w:r w:rsidR="00617CA8" w:rsidRPr="00FB026B">
        <w:t>, w</w:t>
      </w:r>
      <w:r w:rsidR="00617CA8" w:rsidRPr="00FB026B">
        <w:rPr>
          <w:vertAlign w:val="subscript"/>
        </w:rPr>
        <w:t>2</w:t>
      </w:r>
      <w:r w:rsidR="00617CA8" w:rsidRPr="00FB026B">
        <w:t>, and w</w:t>
      </w:r>
      <w:r w:rsidR="00617CA8" w:rsidRPr="00FB026B">
        <w:rPr>
          <w:vertAlign w:val="subscript"/>
        </w:rPr>
        <w:t>6</w:t>
      </w:r>
      <w:r w:rsidR="00617CA8" w:rsidRPr="00FB026B">
        <w:t xml:space="preserve"> fall </w:t>
      </w:r>
      <w:r w:rsidR="00617CA8">
        <w:t>close to the axe</w:t>
      </w:r>
      <w:r>
        <w:t xml:space="preserve">s. </w:t>
      </w:r>
      <w:r w:rsidR="00617CA8" w:rsidRPr="00FB026B">
        <w:t>Values for w</w:t>
      </w:r>
      <w:r w:rsidR="00617CA8" w:rsidRPr="00FB026B">
        <w:rPr>
          <w:vertAlign w:val="subscript"/>
        </w:rPr>
        <w:t>1</w:t>
      </w:r>
      <w:r w:rsidR="00617CA8" w:rsidRPr="00FB026B">
        <w:t xml:space="preserve"> and w</w:t>
      </w:r>
      <w:r w:rsidR="00617CA8" w:rsidRPr="00FB026B">
        <w:rPr>
          <w:vertAlign w:val="subscript"/>
        </w:rPr>
        <w:t>2</w:t>
      </w:r>
      <w:r w:rsidR="00617CA8" w:rsidRPr="00FB026B">
        <w:t xml:space="preserve"> are close to 1 for </w:t>
      </w:r>
      <w:r>
        <w:t xml:space="preserve">the first factor </w:t>
      </w:r>
      <w:r w:rsidR="00617CA8" w:rsidRPr="00FB026B">
        <w:t xml:space="preserve">and 0 for </w:t>
      </w:r>
      <w:r>
        <w:t xml:space="preserve">the second factor </w:t>
      </w:r>
      <w:r w:rsidR="00617CA8">
        <w:t xml:space="preserve">(i.e., </w:t>
      </w:r>
      <w:r w:rsidR="00CA39B5" w:rsidRPr="002650F3">
        <w:rPr>
          <w:position w:val="-10"/>
        </w:rPr>
        <w:object w:dxaOrig="1200" w:dyaOrig="540" w14:anchorId="34993BFF">
          <v:shape id="_x0000_i1071" type="#_x0000_t75" style="width:60.45pt;height:26.65pt" o:ole="">
            <v:imagedata r:id="rId104" o:title=""/>
          </v:shape>
          <o:OLEObject Type="Embed" ProgID="Equation.DSMT4" ShapeID="_x0000_i1071" DrawAspect="Content" ObjectID="_1753518596" r:id="rId105"/>
        </w:object>
      </w:r>
      <w:r w:rsidR="00617CA8">
        <w:t xml:space="preserve">, </w:t>
      </w:r>
      <w:r w:rsidR="00CA39B5" w:rsidRPr="002650F3">
        <w:rPr>
          <w:position w:val="-10"/>
        </w:rPr>
        <w:object w:dxaOrig="1219" w:dyaOrig="540" w14:anchorId="759F77AE">
          <v:shape id="_x0000_i1072" type="#_x0000_t75" style="width:61.35pt;height:26.65pt" o:ole="">
            <v:imagedata r:id="rId106" o:title=""/>
          </v:shape>
          <o:OLEObject Type="Embed" ProgID="Equation.DSMT4" ShapeID="_x0000_i1072" DrawAspect="Content" ObjectID="_1753518597" r:id="rId107"/>
        </w:object>
      </w:r>
      <w:r w:rsidR="00617CA8">
        <w:t xml:space="preserve">, </w:t>
      </w:r>
      <w:r w:rsidR="00CA39B5" w:rsidRPr="002650F3">
        <w:rPr>
          <w:position w:val="-10"/>
        </w:rPr>
        <w:object w:dxaOrig="1160" w:dyaOrig="540" w14:anchorId="01BF4A72">
          <v:shape id="_x0000_i1073" type="#_x0000_t75" style="width:57.8pt;height:26.65pt" o:ole="">
            <v:imagedata r:id="rId108" o:title=""/>
          </v:shape>
          <o:OLEObject Type="Embed" ProgID="Equation.DSMT4" ShapeID="_x0000_i1073" DrawAspect="Content" ObjectID="_1753518598" r:id="rId109"/>
        </w:object>
      </w:r>
      <w:r w:rsidR="00617CA8">
        <w:t xml:space="preserve">, and </w:t>
      </w:r>
      <w:r w:rsidR="00CA39B5" w:rsidRPr="002650F3">
        <w:rPr>
          <w:position w:val="-10"/>
        </w:rPr>
        <w:object w:dxaOrig="1160" w:dyaOrig="540" w14:anchorId="2297B130">
          <v:shape id="_x0000_i1074" type="#_x0000_t75" style="width:57.8pt;height:26.65pt" o:ole="">
            <v:imagedata r:id="rId110" o:title=""/>
          </v:shape>
          <o:OLEObject Type="Embed" ProgID="Equation.DSMT4" ShapeID="_x0000_i1074" DrawAspect="Content" ObjectID="_1753518599" r:id="rId111"/>
        </w:object>
      </w:r>
      <w:r w:rsidR="00617CA8">
        <w:t xml:space="preserve">). </w:t>
      </w:r>
      <w:r>
        <w:t>The opposite is true for w</w:t>
      </w:r>
      <w:r>
        <w:rPr>
          <w:vertAlign w:val="subscript"/>
        </w:rPr>
        <w:t>6</w:t>
      </w:r>
      <w:r>
        <w:t xml:space="preserve">. This should help us then in our interpretation of the corresponding factors. Therefore, we would like to choose a </w:t>
      </w:r>
      <w:r w:rsidRPr="00B24260">
        <w:rPr>
          <w:b/>
        </w:rPr>
        <w:t>T</w:t>
      </w:r>
      <w:r>
        <w:t xml:space="preserve"> such that we obtain </w:t>
      </w:r>
      <w:r>
        <w:rPr>
          <w:b/>
          <w:bCs/>
        </w:rPr>
        <w:sym w:font="Symbol" w:char="F04C"/>
      </w:r>
      <w:r>
        <w:rPr>
          <w:vertAlign w:val="superscript"/>
        </w:rPr>
        <w:sym w:font="Symbol" w:char="F02A"/>
      </w:r>
      <w:r w:rsidR="00CA39B5">
        <w:t xml:space="preserve"> </w:t>
      </w:r>
      <w:r>
        <w:t>=</w:t>
      </w:r>
      <w:r w:rsidR="00CA39B5">
        <w:t xml:space="preserve"> </w:t>
      </w:r>
      <w:r>
        <w:rPr>
          <w:b/>
          <w:bCs/>
        </w:rPr>
        <w:sym w:font="Symbol" w:char="F04C"/>
      </w:r>
      <w:r>
        <w:rPr>
          <w:b/>
          <w:bCs/>
        </w:rPr>
        <w:t>T</w:t>
      </w:r>
      <w:r>
        <w:t xml:space="preserve"> </w:t>
      </w:r>
      <w:r w:rsidR="00CA39B5">
        <w:t>similar to what is</w:t>
      </w:r>
      <w:r w:rsidR="00766EC8">
        <w:t xml:space="preserve"> shown in the above plot</w:t>
      </w:r>
      <w:r>
        <w:t xml:space="preserve">. </w:t>
      </w:r>
    </w:p>
    <w:p w14:paraId="6486C79F" w14:textId="77777777" w:rsidR="00B24260" w:rsidRDefault="00B24260" w:rsidP="00B24260">
      <w:pPr>
        <w:ind w:left="720"/>
      </w:pPr>
    </w:p>
    <w:p w14:paraId="21A51454" w14:textId="77777777" w:rsidR="00617CA8" w:rsidRDefault="00617CA8" w:rsidP="00617CA8">
      <w:pPr>
        <w:ind w:left="720"/>
      </w:pPr>
    </w:p>
    <w:p w14:paraId="55098DC4" w14:textId="77777777" w:rsidR="00617CA8" w:rsidRDefault="00617CA8" w:rsidP="00617CA8">
      <w:pPr>
        <w:pStyle w:val="Heading3"/>
      </w:pPr>
      <w:r>
        <w:t xml:space="preserve">Orthogonal </w:t>
      </w:r>
      <w:r w:rsidR="00AB57F2">
        <w:t>r</w:t>
      </w:r>
      <w:r>
        <w:t>otation methods</w:t>
      </w:r>
    </w:p>
    <w:p w14:paraId="1DBC502C" w14:textId="77777777" w:rsidR="00B8379F" w:rsidRPr="00B8379F" w:rsidRDefault="00B8379F" w:rsidP="00B8379F"/>
    <w:p w14:paraId="43D851A2" w14:textId="77777777" w:rsidR="00E12289" w:rsidRDefault="00B3746D" w:rsidP="00E12289">
      <w:pPr>
        <w:ind w:left="504"/>
      </w:pPr>
      <w:r>
        <w:lastRenderedPageBreak/>
        <w:t xml:space="preserve">There are many established ways to choose a </w:t>
      </w:r>
      <w:r w:rsidRPr="00B3746D">
        <w:rPr>
          <w:b/>
        </w:rPr>
        <w:t>T</w:t>
      </w:r>
      <w:r>
        <w:t xml:space="preserve">. We will discuss the one most often used called the </w:t>
      </w:r>
      <w:r w:rsidRPr="00B3746D">
        <w:rPr>
          <w:i/>
        </w:rPr>
        <w:t>varimax</w:t>
      </w:r>
      <w:r>
        <w:t xml:space="preserve"> method. </w:t>
      </w:r>
      <w:r w:rsidR="00E12289">
        <w:t xml:space="preserve">The </w:t>
      </w:r>
      <w:r w:rsidR="00E12289" w:rsidRPr="00B8379F">
        <w:rPr>
          <w:rFonts w:ascii="Courier New" w:hAnsi="Courier New" w:cs="Courier New"/>
        </w:rPr>
        <w:t>GPArotation</w:t>
      </w:r>
      <w:r w:rsidR="00E12289">
        <w:t xml:space="preserve"> </w:t>
      </w:r>
      <w:r w:rsidR="00A41128">
        <w:t xml:space="preserve">and </w:t>
      </w:r>
      <w:r w:rsidR="00A41128" w:rsidRPr="00B8379F">
        <w:rPr>
          <w:rFonts w:ascii="Courier New" w:hAnsi="Courier New" w:cs="Courier New"/>
        </w:rPr>
        <w:t>psych</w:t>
      </w:r>
      <w:r w:rsidR="00A41128">
        <w:t xml:space="preserve"> </w:t>
      </w:r>
      <w:r w:rsidR="00E12289">
        <w:t>package</w:t>
      </w:r>
      <w:r w:rsidR="00A41128">
        <w:t xml:space="preserve">s </w:t>
      </w:r>
      <w:r w:rsidR="00AB57F2">
        <w:t xml:space="preserve">provide </w:t>
      </w:r>
      <w:r w:rsidR="00E12289">
        <w:t xml:space="preserve">other types of rotations. </w:t>
      </w:r>
    </w:p>
    <w:p w14:paraId="5CC080F4" w14:textId="77777777" w:rsidR="00B3746D" w:rsidRDefault="00B3746D" w:rsidP="00617CA8">
      <w:pPr>
        <w:ind w:left="504"/>
      </w:pPr>
    </w:p>
    <w:p w14:paraId="601FE6F5" w14:textId="77777777" w:rsidR="00540A3C" w:rsidRDefault="00617CA8" w:rsidP="00617CA8">
      <w:pPr>
        <w:ind w:left="504"/>
      </w:pPr>
      <w:r>
        <w:t>Let</w:t>
      </w:r>
      <w:r w:rsidR="00B3746D">
        <w:t xml:space="preserve"> </w:t>
      </w:r>
      <w:r>
        <w:rPr>
          <w:position w:val="-32"/>
        </w:rPr>
        <w:object w:dxaOrig="1980" w:dyaOrig="680" w14:anchorId="307533A4">
          <v:shape id="_x0000_i1075" type="#_x0000_t75" style="width:98.65pt;height:34.65pt" o:ole="">
            <v:imagedata r:id="rId112" o:title=""/>
          </v:shape>
          <o:OLEObject Type="Embed" ProgID="Equation.DSMT4" ShapeID="_x0000_i1075" DrawAspect="Content" ObjectID="_1753518600" r:id="rId113"/>
        </w:object>
      </w:r>
      <w:r>
        <w:t xml:space="preserve"> where </w:t>
      </w:r>
      <w:r>
        <w:rPr>
          <w:b/>
          <w:bCs/>
        </w:rPr>
        <w:t>T</w:t>
      </w:r>
      <w:r>
        <w:t xml:space="preserve"> is an orthogonal matrix. Note that </w:t>
      </w:r>
      <w:r w:rsidRPr="00C74DC7">
        <w:rPr>
          <w:b/>
        </w:rPr>
        <w:t>B</w:t>
      </w:r>
      <w:r>
        <w:t xml:space="preserve"> plays the role of a new loading matrix</w:t>
      </w:r>
      <w:r w:rsidR="00540A3C">
        <w:t xml:space="preserve"> of the form</w:t>
      </w:r>
    </w:p>
    <w:p w14:paraId="42EC286F" w14:textId="77777777" w:rsidR="00540A3C" w:rsidRDefault="00540A3C" w:rsidP="00617CA8">
      <w:pPr>
        <w:ind w:left="504"/>
      </w:pPr>
    </w:p>
    <w:p w14:paraId="78D80595" w14:textId="77777777" w:rsidR="00540A3C" w:rsidRDefault="00540A3C" w:rsidP="00540A3C">
      <w:pPr>
        <w:ind w:left="1440"/>
      </w:pPr>
      <w:r w:rsidRPr="00540A3C">
        <w:rPr>
          <w:position w:val="-108"/>
        </w:rPr>
        <w:object w:dxaOrig="4180" w:dyaOrig="2360" w14:anchorId="1B4AE3B6">
          <v:shape id="_x0000_i1076" type="#_x0000_t75" style="width:208.9pt;height:118.2pt" o:ole="">
            <v:imagedata r:id="rId114" o:title=""/>
          </v:shape>
          <o:OLEObject Type="Embed" ProgID="Equation.DSMT4" ShapeID="_x0000_i1076" DrawAspect="Content" ObjectID="_1753518601" r:id="rId115"/>
        </w:object>
      </w:r>
    </w:p>
    <w:p w14:paraId="125B2E7A" w14:textId="77777777" w:rsidR="00540A3C" w:rsidRDefault="00540A3C" w:rsidP="00617CA8">
      <w:pPr>
        <w:ind w:left="504"/>
      </w:pPr>
    </w:p>
    <w:p w14:paraId="4F12AFD9" w14:textId="77777777" w:rsidR="00617CA8" w:rsidRDefault="00617CA8" w:rsidP="00617CA8">
      <w:pPr>
        <w:ind w:left="504"/>
      </w:pPr>
      <w:r>
        <w:t xml:space="preserve">Kaiser (1958) suggested to find a </w:t>
      </w:r>
      <w:r w:rsidRPr="00F85308">
        <w:rPr>
          <w:b/>
        </w:rPr>
        <w:t>T</w:t>
      </w:r>
      <w:r>
        <w:t xml:space="preserve"> </w:t>
      </w:r>
      <w:r w:rsidR="003C2B61">
        <w:t>that</w:t>
      </w:r>
      <w:r>
        <w:t xml:space="preserve"> maximize</w:t>
      </w:r>
      <w:r w:rsidR="003C2B61">
        <w:t>s</w:t>
      </w:r>
      <w:r>
        <w:t xml:space="preserve"> the following:  </w:t>
      </w:r>
    </w:p>
    <w:p w14:paraId="1AF0F425" w14:textId="77777777" w:rsidR="00617CA8" w:rsidRDefault="00617CA8" w:rsidP="00617CA8">
      <w:pPr>
        <w:ind w:left="504"/>
      </w:pPr>
    </w:p>
    <w:p w14:paraId="28D300E4" w14:textId="77777777" w:rsidR="00617CA8" w:rsidRDefault="00617CA8" w:rsidP="00617CA8">
      <w:pPr>
        <w:ind w:left="1440"/>
      </w:pPr>
      <w:r w:rsidRPr="00C74DC7">
        <w:rPr>
          <w:position w:val="-108"/>
        </w:rPr>
        <w:object w:dxaOrig="4860" w:dyaOrig="2360" w14:anchorId="230E7B62">
          <v:shape id="_x0000_i1077" type="#_x0000_t75" style="width:242.65pt;height:118.2pt" o:ole="">
            <v:imagedata r:id="rId116" o:title=""/>
          </v:shape>
          <o:OLEObject Type="Embed" ProgID="Equation.DSMT4" ShapeID="_x0000_i1077" DrawAspect="Content" ObjectID="_1753518602" r:id="rId117"/>
        </w:object>
      </w:r>
    </w:p>
    <w:p w14:paraId="41D5EF50" w14:textId="77777777" w:rsidR="00617CA8" w:rsidRDefault="00617CA8" w:rsidP="00617CA8">
      <w:pPr>
        <w:ind w:left="1440"/>
      </w:pPr>
    </w:p>
    <w:p w14:paraId="474AAAA7" w14:textId="77777777" w:rsidR="00617CA8" w:rsidRDefault="00617CA8" w:rsidP="00617CA8">
      <w:pPr>
        <w:ind w:left="720"/>
      </w:pPr>
      <w:r>
        <w:t>where b</w:t>
      </w:r>
      <w:r>
        <w:rPr>
          <w:vertAlign w:val="subscript"/>
        </w:rPr>
        <w:t>jq</w:t>
      </w:r>
      <w:r>
        <w:t xml:space="preserve"> is the j</w:t>
      </w:r>
      <w:r>
        <w:rPr>
          <w:vertAlign w:val="superscript"/>
        </w:rPr>
        <w:t>th</w:t>
      </w:r>
      <w:r>
        <w:t xml:space="preserve"> row and q</w:t>
      </w:r>
      <w:r>
        <w:rPr>
          <w:vertAlign w:val="superscript"/>
        </w:rPr>
        <w:t>th</w:t>
      </w:r>
      <w:r>
        <w:t xml:space="preserve"> column element of </w:t>
      </w:r>
      <w:r>
        <w:rPr>
          <w:b/>
          <w:bCs/>
        </w:rPr>
        <w:t>B</w:t>
      </w:r>
      <w:r>
        <w:t xml:space="preserve">. </w:t>
      </w:r>
      <w:r w:rsidR="006C644D">
        <w:t xml:space="preserve">For each column of </w:t>
      </w:r>
      <w:r w:rsidR="006C644D">
        <w:rPr>
          <w:b/>
          <w:bCs/>
        </w:rPr>
        <w:t>B</w:t>
      </w:r>
      <w:r w:rsidR="006C644D">
        <w:t xml:space="preserve">, the formula essentially finds </w:t>
      </w:r>
      <w:r>
        <w:t>the variance of</w:t>
      </w:r>
      <w:r w:rsidR="006C644D">
        <w:t xml:space="preserve"> the squared elements</w:t>
      </w:r>
      <w:r>
        <w:t xml:space="preserve">. </w:t>
      </w:r>
    </w:p>
    <w:p w14:paraId="1681934D" w14:textId="77777777" w:rsidR="00617CA8" w:rsidRDefault="00617CA8" w:rsidP="00617CA8">
      <w:pPr>
        <w:ind w:left="720"/>
      </w:pPr>
    </w:p>
    <w:p w14:paraId="03FCA128" w14:textId="77777777" w:rsidR="00617CA8" w:rsidRDefault="006C644D" w:rsidP="00617CA8">
      <w:pPr>
        <w:ind w:left="1440"/>
      </w:pPr>
      <w:r>
        <w:t>From a STAT 801-like course, r</w:t>
      </w:r>
      <w:r w:rsidR="00617CA8">
        <w:t xml:space="preserve">emember that </w:t>
      </w:r>
    </w:p>
    <w:p w14:paraId="0DBF2725" w14:textId="77777777" w:rsidR="00617CA8" w:rsidRDefault="00617CA8" w:rsidP="00617CA8">
      <w:pPr>
        <w:ind w:left="2160"/>
      </w:pPr>
      <w:r>
        <w:rPr>
          <w:position w:val="-36"/>
        </w:rPr>
        <w:object w:dxaOrig="7440" w:dyaOrig="1140" w14:anchorId="7DA03644">
          <v:shape id="_x0000_i1078" type="#_x0000_t75" style="width:371.55pt;height:56.9pt" o:ole="">
            <v:imagedata r:id="rId118" o:title=""/>
          </v:shape>
          <o:OLEObject Type="Embed" ProgID="Equation.DSMT4" ShapeID="_x0000_i1078" DrawAspect="Content" ObjectID="_1753518603" r:id="rId119"/>
        </w:object>
      </w:r>
    </w:p>
    <w:p w14:paraId="794D5EF9" w14:textId="77777777" w:rsidR="006C644D" w:rsidRDefault="006C644D" w:rsidP="00617CA8">
      <w:pPr>
        <w:ind w:left="2160"/>
      </w:pPr>
    </w:p>
    <w:p w14:paraId="284180ED" w14:textId="77777777" w:rsidR="00617CA8" w:rsidRDefault="00617CA8" w:rsidP="00617CA8">
      <w:pPr>
        <w:pStyle w:val="BodyTextIndent"/>
        <w:ind w:left="1440"/>
      </w:pPr>
      <w:r>
        <w:t xml:space="preserve">is the “usual” biased sample variance.  </w:t>
      </w:r>
    </w:p>
    <w:p w14:paraId="73FBD159" w14:textId="77777777" w:rsidR="00617CA8" w:rsidRDefault="00617CA8" w:rsidP="00617CA8">
      <w:pPr>
        <w:pStyle w:val="BodyTextIndent"/>
      </w:pPr>
    </w:p>
    <w:p w14:paraId="1E9B2797" w14:textId="77777777" w:rsidR="00617CA8" w:rsidRDefault="00617CA8" w:rsidP="00617CA8">
      <w:pPr>
        <w:pStyle w:val="BodyTextIndent"/>
      </w:pPr>
      <w:r>
        <w:t xml:space="preserve">These variances are summed over the m columns of </w:t>
      </w:r>
      <w:r>
        <w:rPr>
          <w:b/>
          <w:bCs/>
        </w:rPr>
        <w:t>B</w:t>
      </w:r>
      <w:r>
        <w:t xml:space="preserve"> (m factors) to form V</w:t>
      </w:r>
      <w:r>
        <w:rPr>
          <w:vertAlign w:val="superscript"/>
        </w:rPr>
        <w:sym w:font="Symbol" w:char="F02A"/>
      </w:r>
      <w:r w:rsidR="006C644D">
        <w:t xml:space="preserve">. </w:t>
      </w:r>
    </w:p>
    <w:p w14:paraId="414A80D4" w14:textId="77777777" w:rsidR="00617CA8" w:rsidRDefault="00617CA8" w:rsidP="00617CA8">
      <w:pPr>
        <w:pStyle w:val="BodyTextIndent"/>
      </w:pPr>
    </w:p>
    <w:p w14:paraId="623D2EF6" w14:textId="77777777" w:rsidR="00617CA8" w:rsidRDefault="00617CA8" w:rsidP="00617CA8">
      <w:pPr>
        <w:pStyle w:val="BodyTextIndent"/>
      </w:pPr>
      <w:r>
        <w:t xml:space="preserve">Remember that </w:t>
      </w:r>
      <w:r>
        <w:rPr>
          <w:b/>
          <w:bCs/>
        </w:rPr>
        <w:sym w:font="Symbol" w:char="F04C"/>
      </w:r>
      <w:r>
        <w:t xml:space="preserve"> is the matrix of the “initial” factor loadings. </w:t>
      </w:r>
      <w:r>
        <w:rPr>
          <w:b/>
          <w:bCs/>
        </w:rPr>
        <w:t>B</w:t>
      </w:r>
      <w:r>
        <w:t xml:space="preserve"> is a matrix of the “rotated” factor loadings.  </w:t>
      </w:r>
      <w:r w:rsidRPr="00E9208D">
        <w:t xml:space="preserve">Therefore, the </w:t>
      </w:r>
      <w:r w:rsidR="00E72D3A" w:rsidRPr="00E9208D">
        <w:t>v</w:t>
      </w:r>
      <w:r w:rsidRPr="00E9208D">
        <w:t>arimax method tries to maximize the variance of these factor loadings.</w:t>
      </w:r>
      <w:r>
        <w:t xml:space="preserve"> This forces the factor loadings to be as spread out as possible. </w:t>
      </w:r>
      <w:r w:rsidR="004D5AC9">
        <w:t>Because</w:t>
      </w:r>
      <w:r>
        <w:t xml:space="preserve"> the squared factor loadings are between 0 and 1, it forces the loadings to be as close to 0, 1, or -1 as possible.  Why is this desirable?</w:t>
      </w:r>
    </w:p>
    <w:p w14:paraId="603F8D6C" w14:textId="77777777" w:rsidR="00617CA8" w:rsidRDefault="00617CA8" w:rsidP="00617CA8">
      <w:pPr>
        <w:pStyle w:val="BodyTextIndent"/>
      </w:pPr>
    </w:p>
    <w:p w14:paraId="01216452" w14:textId="77777777" w:rsidR="00617CA8" w:rsidRDefault="00073BE3" w:rsidP="00617CA8">
      <w:pPr>
        <w:pStyle w:val="BodyTextIndent"/>
      </w:pPr>
      <w:r w:rsidRPr="00A64145">
        <w:t>Because</w:t>
      </w:r>
      <w:r w:rsidR="00617CA8" w:rsidRPr="00A64145">
        <w:t xml:space="preserve"> V</w:t>
      </w:r>
      <w:r w:rsidR="00617CA8" w:rsidRPr="00A64145">
        <w:rPr>
          <w:vertAlign w:val="superscript"/>
        </w:rPr>
        <w:sym w:font="Symbol" w:char="F02A"/>
      </w:r>
      <w:r w:rsidR="00617CA8" w:rsidRPr="00A64145">
        <w:t xml:space="preserve"> gives equal weight to original variables with small and large communalities, t</w:t>
      </w:r>
      <w:r w:rsidR="00617CA8">
        <w:t>he rotated factor loadings are divided by the variable’s communality:</w:t>
      </w:r>
    </w:p>
    <w:p w14:paraId="79124978" w14:textId="77777777" w:rsidR="00617CA8" w:rsidRDefault="00617CA8" w:rsidP="00617CA8">
      <w:pPr>
        <w:pStyle w:val="BodyTextIndent"/>
      </w:pPr>
    </w:p>
    <w:p w14:paraId="4D997CD3" w14:textId="77777777" w:rsidR="00617CA8" w:rsidRDefault="00617CA8" w:rsidP="00617CA8">
      <w:pPr>
        <w:pStyle w:val="BodyTextIndent"/>
        <w:ind w:left="1440"/>
      </w:pPr>
      <w:r>
        <w:rPr>
          <w:position w:val="-62"/>
        </w:rPr>
        <w:object w:dxaOrig="5020" w:dyaOrig="1440" w14:anchorId="064EBC7A">
          <v:shape id="_x0000_i1079" type="#_x0000_t75" style="width:251.55pt;height:1in" o:ole="">
            <v:imagedata r:id="rId120" o:title=""/>
          </v:shape>
          <o:OLEObject Type="Embed" ProgID="Equation.DSMT4" ShapeID="_x0000_i1079" DrawAspect="Content" ObjectID="_1753518604" r:id="rId121"/>
        </w:object>
      </w:r>
    </w:p>
    <w:p w14:paraId="1456962D" w14:textId="77777777" w:rsidR="00617CA8" w:rsidRDefault="00617CA8" w:rsidP="00617CA8">
      <w:pPr>
        <w:pStyle w:val="BodyTextIndent"/>
        <w:ind w:left="1440"/>
      </w:pPr>
    </w:p>
    <w:p w14:paraId="58CC08EC" w14:textId="77777777" w:rsidR="00617CA8" w:rsidRDefault="00617CA8" w:rsidP="00617CA8">
      <w:pPr>
        <w:pStyle w:val="BodyTextIndent"/>
      </w:pPr>
      <w:r>
        <w:t xml:space="preserve">where </w:t>
      </w:r>
      <w:r>
        <w:rPr>
          <w:position w:val="-34"/>
        </w:rPr>
        <w:object w:dxaOrig="1760" w:dyaOrig="900" w14:anchorId="15A14BD8">
          <v:shape id="_x0000_i1080" type="#_x0000_t75" style="width:88pt;height:45.35pt" o:ole="">
            <v:imagedata r:id="rId122" o:title=""/>
          </v:shape>
          <o:OLEObject Type="Embed" ProgID="Equation.DSMT4" ShapeID="_x0000_i1080" DrawAspect="Content" ObjectID="_1753518605" r:id="rId123"/>
        </w:object>
      </w:r>
      <w:r>
        <w:t xml:space="preserve"> is the communality for the j</w:t>
      </w:r>
      <w:r>
        <w:rPr>
          <w:vertAlign w:val="superscript"/>
        </w:rPr>
        <w:t>th</w:t>
      </w:r>
      <w:r>
        <w:t xml:space="preserve"> original </w:t>
      </w:r>
      <w:proofErr w:type="gramStart"/>
      <w:r>
        <w:t>variable;</w:t>
      </w:r>
      <w:proofErr w:type="gramEnd"/>
      <w:r>
        <w:t xml:space="preserve"> i.e., </w:t>
      </w:r>
      <w:r w:rsidR="00073BE3">
        <w:t xml:space="preserve">the </w:t>
      </w:r>
      <w:r>
        <w:t xml:space="preserve">variance </w:t>
      </w:r>
      <w:r w:rsidR="009E2C45">
        <w:t xml:space="preserve">that </w:t>
      </w:r>
      <w:r w:rsidR="00073BE3">
        <w:t xml:space="preserve">the </w:t>
      </w:r>
      <w:r>
        <w:t xml:space="preserve">common factors </w:t>
      </w:r>
      <w:r>
        <w:lastRenderedPageBreak/>
        <w:t>account for z</w:t>
      </w:r>
      <w:r>
        <w:rPr>
          <w:vertAlign w:val="subscript"/>
        </w:rPr>
        <w:t>j</w:t>
      </w:r>
      <w:r w:rsidR="009E2C45">
        <w:t xml:space="preserve">. </w:t>
      </w:r>
      <w:r>
        <w:t xml:space="preserve">The </w:t>
      </w:r>
      <w:r>
        <w:rPr>
          <w:b/>
          <w:bCs/>
        </w:rPr>
        <w:t>T</w:t>
      </w:r>
      <w:r>
        <w:t xml:space="preserve"> which maximizes V produces the </w:t>
      </w:r>
      <w:r w:rsidR="009E2C45">
        <w:t>v</w:t>
      </w:r>
      <w:r>
        <w:t xml:space="preserve">arimax rotation of </w:t>
      </w:r>
      <w:r>
        <w:rPr>
          <w:b/>
          <w:bCs/>
        </w:rPr>
        <w:sym w:font="Symbol" w:char="F04C"/>
      </w:r>
      <w:r>
        <w:t>.</w:t>
      </w:r>
    </w:p>
    <w:p w14:paraId="267F3800" w14:textId="77777777" w:rsidR="00617CA8" w:rsidRDefault="00617CA8" w:rsidP="00617CA8">
      <w:pPr>
        <w:pStyle w:val="BodyTextIndent"/>
      </w:pPr>
    </w:p>
    <w:p w14:paraId="799431E9" w14:textId="77777777" w:rsidR="00617CA8" w:rsidRDefault="00617CA8" w:rsidP="00617CA8">
      <w:pPr>
        <w:pStyle w:val="BodyTextIndent"/>
      </w:pPr>
      <w:r>
        <w:t>Fill in the blanks: Corr(___, ___) = b</w:t>
      </w:r>
      <w:r>
        <w:rPr>
          <w:vertAlign w:val="subscript"/>
        </w:rPr>
        <w:t>ij</w:t>
      </w:r>
      <w:r>
        <w:t xml:space="preserve"> </w:t>
      </w:r>
    </w:p>
    <w:p w14:paraId="454BB6A6" w14:textId="77777777" w:rsidR="00617CA8" w:rsidRPr="00B94397" w:rsidRDefault="00617CA8" w:rsidP="00617CA8">
      <w:pPr>
        <w:pStyle w:val="BodyTextIndent"/>
      </w:pPr>
    </w:p>
    <w:p w14:paraId="04AAD3A7" w14:textId="77777777" w:rsidR="00617CA8" w:rsidRDefault="00617CA8" w:rsidP="00617CA8">
      <w:pPr>
        <w:rPr>
          <w:u w:val="single"/>
        </w:rPr>
      </w:pPr>
    </w:p>
    <w:p w14:paraId="28865CE0" w14:textId="007A9CB6" w:rsidR="00617CA8" w:rsidRDefault="00617CA8" w:rsidP="00617CA8">
      <w:r>
        <w:rPr>
          <w:u w:val="single"/>
        </w:rPr>
        <w:t>Example</w:t>
      </w:r>
      <w:r>
        <w:t xml:space="preserve">: Goblet data </w:t>
      </w:r>
      <w:r w:rsidR="00D16A27">
        <w:t>(</w:t>
      </w:r>
      <w:proofErr w:type="spellStart"/>
      <w:r w:rsidR="004D0BEF">
        <w:t>G</w:t>
      </w:r>
      <w:r w:rsidR="00D16A27">
        <w:t>obletFA.</w:t>
      </w:r>
      <w:r w:rsidR="004D0BEF">
        <w:t>R</w:t>
      </w:r>
      <w:proofErr w:type="spellEnd"/>
      <w:r w:rsidR="00D16A27">
        <w:t>, goblet.csv)</w:t>
      </w:r>
    </w:p>
    <w:p w14:paraId="45A5C17C" w14:textId="77777777" w:rsidR="00D16A27" w:rsidRDefault="00D16A27" w:rsidP="00617CA8"/>
    <w:p w14:paraId="02FC9029" w14:textId="77777777" w:rsidR="000638DC" w:rsidRDefault="000638DC" w:rsidP="00D16A27">
      <w:pPr>
        <w:ind w:left="720"/>
      </w:pPr>
      <w:r>
        <w:t>Below is the goblet diagram from earlier:</w:t>
      </w:r>
    </w:p>
    <w:p w14:paraId="2E332DC4" w14:textId="77777777" w:rsidR="000638DC" w:rsidRDefault="000638DC" w:rsidP="00D16A27">
      <w:pPr>
        <w:ind w:left="720"/>
      </w:pPr>
    </w:p>
    <w:p w14:paraId="7C6F8CDF" w14:textId="77777777" w:rsidR="000638DC" w:rsidRDefault="000638DC" w:rsidP="00C74CFC">
      <w:pPr>
        <w:jc w:val="center"/>
      </w:pPr>
      <w:r>
        <w:rPr>
          <w:noProof/>
          <w:sz w:val="20"/>
        </w:rPr>
        <w:drawing>
          <wp:inline distT="0" distB="0" distL="0" distR="0" wp14:anchorId="67E767CC" wp14:editId="3385DE25">
            <wp:extent cx="3657795" cy="4764024"/>
            <wp:effectExtent l="0" t="0" r="0" b="0"/>
            <wp:docPr id="63" name="Picture 63" descr="gobl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oblet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657795" cy="4764024"/>
                    </a:xfrm>
                    <a:prstGeom prst="rect">
                      <a:avLst/>
                    </a:prstGeom>
                    <a:noFill/>
                    <a:ln>
                      <a:noFill/>
                    </a:ln>
                  </pic:spPr>
                </pic:pic>
              </a:graphicData>
            </a:graphic>
          </wp:inline>
        </w:drawing>
      </w:r>
    </w:p>
    <w:p w14:paraId="5E7C4198" w14:textId="77777777" w:rsidR="000638DC" w:rsidRDefault="000638DC" w:rsidP="00D16A27">
      <w:pPr>
        <w:ind w:left="720"/>
      </w:pPr>
    </w:p>
    <w:p w14:paraId="5FED445A" w14:textId="77777777" w:rsidR="001205DA" w:rsidRDefault="00D16A27" w:rsidP="00D16A27">
      <w:pPr>
        <w:ind w:left="720"/>
      </w:pPr>
      <w:r>
        <w:lastRenderedPageBreak/>
        <w:t xml:space="preserve">To find the varimax rotation, we </w:t>
      </w:r>
      <w:r w:rsidR="001205DA">
        <w:t xml:space="preserve">change the rotation argument to </w:t>
      </w:r>
      <w:r w:rsidR="00E62E15">
        <w:t>"</w:t>
      </w:r>
      <w:r w:rsidR="001205DA" w:rsidRPr="001205DA">
        <w:rPr>
          <w:rFonts w:ascii="Courier New" w:hAnsi="Courier New" w:cs="Courier New"/>
        </w:rPr>
        <w:t>varimax</w:t>
      </w:r>
      <w:r w:rsidR="00E62E15">
        <w:t>"</w:t>
      </w:r>
      <w:r w:rsidR="001205DA">
        <w:t xml:space="preserve"> in </w:t>
      </w:r>
      <w:r w:rsidR="001205DA" w:rsidRPr="001205DA">
        <w:rPr>
          <w:rFonts w:ascii="Courier New" w:hAnsi="Courier New" w:cs="Courier New"/>
        </w:rPr>
        <w:t>factanal()</w:t>
      </w:r>
      <w:r w:rsidR="001205DA">
        <w:t>. Note that this is the default value for the argument.</w:t>
      </w:r>
    </w:p>
    <w:p w14:paraId="2C640C42" w14:textId="77777777" w:rsidR="001205DA" w:rsidRDefault="001205DA" w:rsidP="00D16A27">
      <w:pPr>
        <w:ind w:left="720"/>
      </w:pPr>
    </w:p>
    <w:p w14:paraId="15371878" w14:textId="5B02ACB1" w:rsidR="00364AC2" w:rsidRDefault="00364AC2" w:rsidP="00364AC2">
      <w:pPr>
        <w:pStyle w:val="R-14"/>
      </w:pPr>
      <w:r>
        <w:t xml:space="preserve">&gt; </w:t>
      </w:r>
      <w:proofErr w:type="gramStart"/>
      <w:r>
        <w:t>mod.fit</w:t>
      </w:r>
      <w:proofErr w:type="gramEnd"/>
      <w:r>
        <w:t>2v</w:t>
      </w:r>
      <w:r w:rsidR="00A343E4">
        <w:t xml:space="preserve"> &lt;- </w:t>
      </w:r>
      <w:proofErr w:type="spellStart"/>
      <w:r>
        <w:t>factanal</w:t>
      </w:r>
      <w:proofErr w:type="spellEnd"/>
      <w:r>
        <w:t xml:space="preserve">(x = ~ w1 + w2 + w4 + w5 + w6, factors </w:t>
      </w:r>
    </w:p>
    <w:p w14:paraId="7DB27AEC" w14:textId="77777777" w:rsidR="00364AC2" w:rsidRDefault="00364AC2" w:rsidP="00364AC2">
      <w:pPr>
        <w:pStyle w:val="R-14"/>
      </w:pPr>
      <w:r>
        <w:t xml:space="preserve">    = 2, data = goblet2, rotation = "varimax")</w:t>
      </w:r>
    </w:p>
    <w:p w14:paraId="4322ACF1" w14:textId="77777777" w:rsidR="00364AC2" w:rsidRDefault="00364AC2" w:rsidP="00364AC2">
      <w:pPr>
        <w:pStyle w:val="R-14"/>
      </w:pPr>
      <w:r>
        <w:t>&gt; print(x = mod.fit2v, cutoff = 0.0)</w:t>
      </w:r>
    </w:p>
    <w:p w14:paraId="2451611C" w14:textId="77777777" w:rsidR="00364AC2" w:rsidRDefault="00364AC2" w:rsidP="00364AC2">
      <w:pPr>
        <w:pStyle w:val="R-14"/>
      </w:pPr>
    </w:p>
    <w:p w14:paraId="6107348E" w14:textId="77777777" w:rsidR="00364AC2" w:rsidRDefault="00364AC2" w:rsidP="00364AC2">
      <w:pPr>
        <w:pStyle w:val="R-14"/>
      </w:pPr>
      <w:r>
        <w:t>Call:</w:t>
      </w:r>
    </w:p>
    <w:p w14:paraId="6C780D11" w14:textId="77777777" w:rsidR="00364AC2" w:rsidRDefault="00364AC2" w:rsidP="00364AC2">
      <w:pPr>
        <w:pStyle w:val="R-14"/>
      </w:pPr>
      <w:r>
        <w:t>factanal(x = ~w1 + w2 + w4 + w5 + w6, factors = 2, data = goblet2,     rotation = "varimax")</w:t>
      </w:r>
    </w:p>
    <w:p w14:paraId="549A2B14" w14:textId="77777777" w:rsidR="00364AC2" w:rsidRDefault="00364AC2" w:rsidP="00364AC2">
      <w:pPr>
        <w:pStyle w:val="R-14"/>
      </w:pPr>
    </w:p>
    <w:p w14:paraId="3973794E" w14:textId="77777777" w:rsidR="00364AC2" w:rsidRDefault="00364AC2" w:rsidP="00364AC2">
      <w:pPr>
        <w:pStyle w:val="R-14"/>
      </w:pPr>
      <w:r>
        <w:t>Uniquenesses:</w:t>
      </w:r>
    </w:p>
    <w:p w14:paraId="1E01736A" w14:textId="77777777" w:rsidR="00364AC2" w:rsidRDefault="00364AC2" w:rsidP="00364AC2">
      <w:pPr>
        <w:pStyle w:val="R-14"/>
      </w:pPr>
      <w:r>
        <w:t xml:space="preserve">   w1    w2    w4    w5    w6 </w:t>
      </w:r>
    </w:p>
    <w:p w14:paraId="38B56753" w14:textId="77777777" w:rsidR="00364AC2" w:rsidRDefault="00364AC2" w:rsidP="00364AC2">
      <w:pPr>
        <w:pStyle w:val="R-14"/>
      </w:pPr>
      <w:r>
        <w:t xml:space="preserve">0.160 0.106 0.005 0.308 0.506 </w:t>
      </w:r>
    </w:p>
    <w:p w14:paraId="2249AF60" w14:textId="77777777" w:rsidR="00364AC2" w:rsidRDefault="00364AC2" w:rsidP="00364AC2">
      <w:pPr>
        <w:pStyle w:val="R-14"/>
      </w:pPr>
    </w:p>
    <w:p w14:paraId="7FD9AFA4" w14:textId="77777777" w:rsidR="00364AC2" w:rsidRDefault="00364AC2" w:rsidP="00364AC2">
      <w:pPr>
        <w:pStyle w:val="R-14"/>
      </w:pPr>
      <w:r>
        <w:t>Loadings:</w:t>
      </w:r>
    </w:p>
    <w:p w14:paraId="5D342881" w14:textId="77777777" w:rsidR="00364AC2" w:rsidRDefault="00364AC2" w:rsidP="00364AC2">
      <w:pPr>
        <w:pStyle w:val="R-14"/>
      </w:pPr>
      <w:r>
        <w:t xml:space="preserve">   Factor1 Factor2</w:t>
      </w:r>
    </w:p>
    <w:p w14:paraId="3502B581" w14:textId="77777777" w:rsidR="00364AC2" w:rsidRDefault="00364AC2" w:rsidP="00364AC2">
      <w:pPr>
        <w:pStyle w:val="R-14"/>
      </w:pPr>
      <w:r>
        <w:t xml:space="preserve">w1  0.909   0.118 </w:t>
      </w:r>
    </w:p>
    <w:p w14:paraId="43F9EB22" w14:textId="77777777" w:rsidR="00364AC2" w:rsidRDefault="00364AC2" w:rsidP="00364AC2">
      <w:pPr>
        <w:pStyle w:val="R-14"/>
      </w:pPr>
      <w:r>
        <w:t xml:space="preserve">w2  0.945   0.027 </w:t>
      </w:r>
    </w:p>
    <w:p w14:paraId="65BE45F3" w14:textId="77777777" w:rsidR="00364AC2" w:rsidRDefault="00364AC2" w:rsidP="00364AC2">
      <w:pPr>
        <w:pStyle w:val="R-14"/>
      </w:pPr>
      <w:r>
        <w:t xml:space="preserve">w4  0.467   0.881 </w:t>
      </w:r>
    </w:p>
    <w:p w14:paraId="4F8E69DF" w14:textId="77777777" w:rsidR="00364AC2" w:rsidRDefault="00364AC2" w:rsidP="00364AC2">
      <w:pPr>
        <w:pStyle w:val="R-14"/>
      </w:pPr>
      <w:r>
        <w:t xml:space="preserve">w5  0.707   0.439 </w:t>
      </w:r>
    </w:p>
    <w:p w14:paraId="25806DC0" w14:textId="77777777" w:rsidR="00364AC2" w:rsidRDefault="00364AC2" w:rsidP="00364AC2">
      <w:pPr>
        <w:pStyle w:val="R-14"/>
      </w:pPr>
      <w:r>
        <w:t xml:space="preserve">w6 -0.033   0.702 </w:t>
      </w:r>
    </w:p>
    <w:p w14:paraId="4AFF1B24" w14:textId="77777777" w:rsidR="00364AC2" w:rsidRDefault="00364AC2" w:rsidP="00364AC2">
      <w:pPr>
        <w:pStyle w:val="R-14"/>
      </w:pPr>
    </w:p>
    <w:p w14:paraId="37C11D5A" w14:textId="77777777" w:rsidR="00364AC2" w:rsidRDefault="00364AC2" w:rsidP="00364AC2">
      <w:pPr>
        <w:pStyle w:val="R-14"/>
      </w:pPr>
      <w:r>
        <w:t xml:space="preserve">               Factor1 Factor2</w:t>
      </w:r>
    </w:p>
    <w:p w14:paraId="068FE768" w14:textId="77777777" w:rsidR="00364AC2" w:rsidRDefault="00364AC2" w:rsidP="00364AC2">
      <w:pPr>
        <w:pStyle w:val="R-14"/>
      </w:pPr>
      <w:r>
        <w:t>SS loadings      2.439   1.477</w:t>
      </w:r>
    </w:p>
    <w:p w14:paraId="59AD2EDC" w14:textId="77777777" w:rsidR="00364AC2" w:rsidRDefault="00364AC2" w:rsidP="00364AC2">
      <w:pPr>
        <w:pStyle w:val="R-14"/>
      </w:pPr>
      <w:r>
        <w:t>Proportion Var   0.488   0.295</w:t>
      </w:r>
    </w:p>
    <w:p w14:paraId="63EBA2F5" w14:textId="77777777" w:rsidR="00364AC2" w:rsidRDefault="00364AC2" w:rsidP="00364AC2">
      <w:pPr>
        <w:pStyle w:val="R-14"/>
      </w:pPr>
      <w:r>
        <w:t>Cumulative Var   0.488   0.783</w:t>
      </w:r>
    </w:p>
    <w:p w14:paraId="61D78691" w14:textId="77777777" w:rsidR="00364AC2" w:rsidRDefault="00364AC2" w:rsidP="00364AC2">
      <w:pPr>
        <w:pStyle w:val="R-14"/>
      </w:pPr>
    </w:p>
    <w:p w14:paraId="2452424B" w14:textId="77777777" w:rsidR="00364AC2" w:rsidRDefault="00364AC2" w:rsidP="00364AC2">
      <w:pPr>
        <w:pStyle w:val="R-14"/>
      </w:pPr>
      <w:r>
        <w:t>Test of the hypothesis that 2 factors are sufficient.</w:t>
      </w:r>
    </w:p>
    <w:p w14:paraId="02C5F404" w14:textId="77777777" w:rsidR="00364AC2" w:rsidRDefault="00364AC2" w:rsidP="00364AC2">
      <w:pPr>
        <w:pStyle w:val="R-14"/>
      </w:pPr>
      <w:r>
        <w:t>The chi square statistic is 4.74 on 1 degree of freedom.</w:t>
      </w:r>
    </w:p>
    <w:p w14:paraId="7F2EFCD7" w14:textId="77777777" w:rsidR="00364AC2" w:rsidRDefault="00364AC2" w:rsidP="00364AC2">
      <w:pPr>
        <w:pStyle w:val="R-14"/>
      </w:pPr>
      <w:r>
        <w:t xml:space="preserve">The p-value is 0.0294 </w:t>
      </w:r>
    </w:p>
    <w:p w14:paraId="48A6B792" w14:textId="77777777" w:rsidR="00364AC2" w:rsidRDefault="00364AC2" w:rsidP="00364AC2">
      <w:pPr>
        <w:pStyle w:val="R-14"/>
      </w:pPr>
    </w:p>
    <w:p w14:paraId="4B8205FB" w14:textId="77777777" w:rsidR="00C122C9" w:rsidRDefault="00C122C9" w:rsidP="00CE3324">
      <w:pPr>
        <w:ind w:left="720"/>
        <w:rPr>
          <w:szCs w:val="16"/>
        </w:rPr>
      </w:pPr>
      <w:r>
        <w:rPr>
          <w:szCs w:val="16"/>
        </w:rPr>
        <w:t xml:space="preserve">R gives the </w:t>
      </w:r>
      <w:r>
        <w:t>“rotated” factor loadings</w:t>
      </w:r>
      <w:r>
        <w:rPr>
          <w:szCs w:val="16"/>
        </w:rPr>
        <w:t xml:space="preserve"> to be</w:t>
      </w:r>
    </w:p>
    <w:p w14:paraId="562C4387" w14:textId="77777777" w:rsidR="003E600E" w:rsidRDefault="003E600E" w:rsidP="00CE3324">
      <w:pPr>
        <w:ind w:left="720"/>
      </w:pPr>
    </w:p>
    <w:p w14:paraId="7B27679C" w14:textId="77777777" w:rsidR="00CE3324" w:rsidRDefault="00CE3324" w:rsidP="00CE3324">
      <w:pPr>
        <w:ind w:left="1440"/>
      </w:pPr>
      <w:r>
        <w:lastRenderedPageBreak/>
        <w:t xml:space="preserve"> </w:t>
      </w:r>
      <w:r>
        <w:rPr>
          <w:position w:val="-138"/>
        </w:rPr>
        <w:object w:dxaOrig="3040" w:dyaOrig="2960" w14:anchorId="31A7ED89">
          <v:shape id="_x0000_i1081" type="#_x0000_t75" style="width:152pt;height:148.45pt" o:ole="">
            <v:imagedata r:id="rId125" o:title=""/>
          </v:shape>
          <o:OLEObject Type="Embed" ProgID="Equation.DSMT4" ShapeID="_x0000_i1081" DrawAspect="Content" ObjectID="_1753518606" r:id="rId126"/>
        </w:object>
      </w:r>
    </w:p>
    <w:p w14:paraId="31BEB625" w14:textId="77777777" w:rsidR="00CE3324" w:rsidRDefault="00CE3324" w:rsidP="00D16A27">
      <w:pPr>
        <w:ind w:left="720"/>
      </w:pPr>
    </w:p>
    <w:p w14:paraId="7C5E879F" w14:textId="783AFEDA" w:rsidR="000638DC" w:rsidRDefault="000638DC" w:rsidP="000638DC">
      <w:pPr>
        <w:ind w:left="720"/>
      </w:pPr>
      <w:r>
        <w:t xml:space="preserve">Remember that our FA model is </w:t>
      </w:r>
      <w:r>
        <w:rPr>
          <w:b/>
          <w:bCs/>
        </w:rPr>
        <w:t>z</w:t>
      </w:r>
      <w:r>
        <w:t xml:space="preserve"> = </w:t>
      </w:r>
      <w:r>
        <w:rPr>
          <w:position w:val="-4"/>
        </w:rPr>
        <w:object w:dxaOrig="360" w:dyaOrig="460" w14:anchorId="12506E2C">
          <v:shape id="_x0000_i1082" type="#_x0000_t75" style="width:18.65pt;height:22.2pt" o:ole="">
            <v:imagedata r:id="rId70" o:title=""/>
          </v:shape>
          <o:OLEObject Type="Embed" ProgID="Equation.DSMT4" ShapeID="_x0000_i1082" DrawAspect="Content" ObjectID="_1753518607" r:id="rId127"/>
        </w:object>
      </w:r>
      <w:r w:rsidRPr="00DF5BDE">
        <w:rPr>
          <w:b/>
        </w:rPr>
        <w:t>TT</w:t>
      </w:r>
      <w:r>
        <w:sym w:font="Symbol" w:char="F0A2"/>
      </w:r>
      <w:r>
        <w:rPr>
          <w:b/>
          <w:bCs/>
        </w:rPr>
        <w:t>f</w:t>
      </w:r>
      <w:r>
        <w:t xml:space="preserve"> + </w:t>
      </w:r>
      <w:r>
        <w:rPr>
          <w:b/>
          <w:bCs/>
        </w:rPr>
        <w:sym w:font="Symbol" w:char="F068"/>
      </w:r>
      <w:r>
        <w:rPr>
          <w:b/>
          <w:bCs/>
        </w:rPr>
        <w:t xml:space="preserve"> </w:t>
      </w:r>
      <w:r>
        <w:t xml:space="preserve">= </w:t>
      </w:r>
      <w:r w:rsidR="00E53F08" w:rsidRPr="00DF5BDE">
        <w:rPr>
          <w:position w:val="-4"/>
        </w:rPr>
        <w:object w:dxaOrig="600" w:dyaOrig="480" w14:anchorId="329F59D0">
          <v:shape id="_x0000_i1266" type="#_x0000_t75" style="width:30.2pt;height:24pt" o:ole="">
            <v:imagedata r:id="rId128" o:title=""/>
          </v:shape>
          <o:OLEObject Type="Embed" ProgID="Equation.DSMT4" ShapeID="_x0000_i1266" DrawAspect="Content" ObjectID="_1753518608" r:id="rId129"/>
        </w:object>
      </w:r>
      <w:r>
        <w:t xml:space="preserve"> + </w:t>
      </w:r>
      <w:r>
        <w:rPr>
          <w:b/>
          <w:bCs/>
        </w:rPr>
        <w:sym w:font="Symbol" w:char="F068"/>
      </w:r>
      <w:r>
        <w:t xml:space="preserve">. The estimate of this model is: </w:t>
      </w:r>
    </w:p>
    <w:p w14:paraId="5185EB54" w14:textId="77777777" w:rsidR="000638DC" w:rsidRDefault="000638DC" w:rsidP="000638DC">
      <w:pPr>
        <w:ind w:left="144"/>
      </w:pPr>
    </w:p>
    <w:p w14:paraId="19A1C611" w14:textId="77777777" w:rsidR="000638DC" w:rsidRDefault="000638DC" w:rsidP="000638DC">
      <w:pPr>
        <w:ind w:left="1440"/>
      </w:pPr>
      <w:r w:rsidRPr="00901B73">
        <w:rPr>
          <w:position w:val="-138"/>
        </w:rPr>
        <w:object w:dxaOrig="6100" w:dyaOrig="2960" w14:anchorId="26455383">
          <v:shape id="_x0000_i1084" type="#_x0000_t75" style="width:304.9pt;height:148.45pt" o:ole="">
            <v:imagedata r:id="rId130" o:title=""/>
          </v:shape>
          <o:OLEObject Type="Embed" ProgID="Equation.DSMT4" ShapeID="_x0000_i1084" DrawAspect="Content" ObjectID="_1753518609" r:id="rId131"/>
        </w:object>
      </w:r>
    </w:p>
    <w:p w14:paraId="6E3837C4" w14:textId="77777777" w:rsidR="000638DC" w:rsidRDefault="000638DC" w:rsidP="00D16A27">
      <w:pPr>
        <w:ind w:left="720"/>
      </w:pPr>
    </w:p>
    <w:p w14:paraId="7DC03FE1" w14:textId="77777777" w:rsidR="00D2250B" w:rsidRDefault="00D2250B" w:rsidP="00546CCD">
      <w:pPr>
        <w:ind w:left="720"/>
        <w:rPr>
          <w:szCs w:val="16"/>
        </w:rPr>
      </w:pPr>
      <w:r>
        <w:t>Below is a plot of the rotated common factor loadings (see program for code):</w:t>
      </w:r>
    </w:p>
    <w:p w14:paraId="535F874F" w14:textId="77777777" w:rsidR="00D2250B" w:rsidRDefault="00E62E15" w:rsidP="00546CCD">
      <w:pPr>
        <w:ind w:left="720"/>
        <w:rPr>
          <w:szCs w:val="16"/>
        </w:rPr>
      </w:pPr>
      <w:r>
        <w:rPr>
          <w:noProof/>
          <w:szCs w:val="16"/>
        </w:rPr>
        <w:lastRenderedPageBreak/>
        <w:drawing>
          <wp:inline distT="0" distB="0" distL="0" distR="0" wp14:anchorId="4CA17EFD" wp14:editId="6A9184CD">
            <wp:extent cx="5612765" cy="5596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12765" cy="5596890"/>
                    </a:xfrm>
                    <a:prstGeom prst="rect">
                      <a:avLst/>
                    </a:prstGeom>
                    <a:noFill/>
                    <a:ln>
                      <a:noFill/>
                    </a:ln>
                  </pic:spPr>
                </pic:pic>
              </a:graphicData>
            </a:graphic>
          </wp:inline>
        </w:drawing>
      </w:r>
    </w:p>
    <w:p w14:paraId="07437832" w14:textId="004392C5" w:rsidR="00E53F08" w:rsidRDefault="00E53F08" w:rsidP="000638DC">
      <w:pPr>
        <w:ind w:left="720"/>
      </w:pPr>
      <w:r w:rsidRPr="00E53F08">
        <w:t xml:space="preserve">In addition to a rotation, a “reflection” of </w:t>
      </w:r>
      <w:r w:rsidRPr="00E53F08">
        <w:rPr>
          <w:rFonts w:ascii="Courier New" w:hAnsi="Courier New" w:cs="Courier New"/>
        </w:rPr>
        <w:t>w6</w:t>
      </w:r>
      <w:r w:rsidRPr="00E53F08">
        <w:t xml:space="preserve"> occurs here. This is why the </w:t>
      </w:r>
      <w:r w:rsidRPr="00E53F08">
        <w:rPr>
          <w:rFonts w:ascii="Courier New" w:hAnsi="Courier New" w:cs="Courier New"/>
        </w:rPr>
        <w:t>w6</w:t>
      </w:r>
      <w:r w:rsidRPr="00E53F08">
        <w:t xml:space="preserve"> part does not look like what was expected given the previous rotation of the axes. See Johnson and Wichern</w:t>
      </w:r>
      <w:r>
        <w:t>’s textbook</w:t>
      </w:r>
      <w:r w:rsidRPr="00E53F08">
        <w:t xml:space="preserve"> if you would like to see some of the geometry involved.    </w:t>
      </w:r>
    </w:p>
    <w:p w14:paraId="7E8E7083" w14:textId="77777777" w:rsidR="00E53F08" w:rsidRDefault="00E53F08" w:rsidP="000638DC">
      <w:pPr>
        <w:ind w:left="720"/>
      </w:pPr>
    </w:p>
    <w:p w14:paraId="12D6C32F" w14:textId="4266D88D" w:rsidR="000638DC" w:rsidRDefault="000638DC" w:rsidP="000638DC">
      <w:pPr>
        <w:ind w:left="720"/>
      </w:pPr>
      <w:r>
        <w:t xml:space="preserve">The final interpretation of the common factors </w:t>
      </w:r>
      <w:proofErr w:type="gramStart"/>
      <w:r>
        <w:t>are</w:t>
      </w:r>
      <w:proofErr w:type="gramEnd"/>
      <w:r>
        <w:t xml:space="preserve">: </w:t>
      </w:r>
    </w:p>
    <w:p w14:paraId="540AA19D" w14:textId="77777777" w:rsidR="000638DC" w:rsidRDefault="000638DC" w:rsidP="0059589B">
      <w:pPr>
        <w:numPr>
          <w:ilvl w:val="0"/>
          <w:numId w:val="12"/>
        </w:numPr>
      </w:pPr>
      <w:r>
        <w:t xml:space="preserve">Factor #1 is a measure of the goblet width.  </w:t>
      </w:r>
    </w:p>
    <w:p w14:paraId="36E6DF13" w14:textId="77777777" w:rsidR="000638DC" w:rsidRDefault="000638DC" w:rsidP="0059589B">
      <w:pPr>
        <w:numPr>
          <w:ilvl w:val="0"/>
          <w:numId w:val="12"/>
        </w:numPr>
      </w:pPr>
      <w:r>
        <w:t xml:space="preserve">Factor #2 is a measure of the goblet base. </w:t>
      </w:r>
    </w:p>
    <w:p w14:paraId="5208A9FA" w14:textId="77777777" w:rsidR="001205DA" w:rsidRDefault="001205DA" w:rsidP="00D16A27">
      <w:pPr>
        <w:ind w:left="720"/>
      </w:pPr>
    </w:p>
    <w:p w14:paraId="316DC000" w14:textId="77777777" w:rsidR="00C122C9" w:rsidRDefault="00C122C9" w:rsidP="00D16A27">
      <w:pPr>
        <w:ind w:left="720"/>
      </w:pPr>
      <w:r>
        <w:lastRenderedPageBreak/>
        <w:t xml:space="preserve">Note that R provides the orthogonal matrix used in the rotation </w:t>
      </w:r>
      <w:r w:rsidR="006F14B5">
        <w:t>as</w:t>
      </w:r>
    </w:p>
    <w:p w14:paraId="5A6B9438" w14:textId="77777777" w:rsidR="00C122C9" w:rsidRDefault="00C122C9" w:rsidP="00D16A27">
      <w:pPr>
        <w:ind w:left="720"/>
      </w:pPr>
    </w:p>
    <w:p w14:paraId="6C220879" w14:textId="4DFEBCE8" w:rsidR="00C122C9" w:rsidRDefault="00C122C9" w:rsidP="00C122C9">
      <w:pPr>
        <w:pStyle w:val="R-14"/>
      </w:pPr>
      <w:r>
        <w:t xml:space="preserve">&gt; </w:t>
      </w:r>
      <w:proofErr w:type="gramStart"/>
      <w:r>
        <w:t>mod.fit</w:t>
      </w:r>
      <w:proofErr w:type="gramEnd"/>
      <w:r>
        <w:t xml:space="preserve">2v$rotmat </w:t>
      </w:r>
      <w:r w:rsidR="00EA5BB1">
        <w:t xml:space="preserve"> </w:t>
      </w:r>
      <w:r>
        <w:t>#</w:t>
      </w:r>
      <w:r w:rsidR="00EA5BB1">
        <w:t xml:space="preserve"> </w:t>
      </w:r>
      <w:r>
        <w:t>T</w:t>
      </w:r>
    </w:p>
    <w:p w14:paraId="70AC0BE1" w14:textId="77777777" w:rsidR="00C122C9" w:rsidRDefault="00C122C9" w:rsidP="00C122C9">
      <w:pPr>
        <w:pStyle w:val="R-14"/>
      </w:pPr>
      <w:r>
        <w:t xml:space="preserve">          [,1]       [,2]</w:t>
      </w:r>
    </w:p>
    <w:p w14:paraId="1350B5BF" w14:textId="77777777" w:rsidR="00C122C9" w:rsidRDefault="00C122C9" w:rsidP="00C122C9">
      <w:pPr>
        <w:pStyle w:val="R-14"/>
      </w:pPr>
      <w:r>
        <w:t>[1,] 0.8669910 -0.4983238</w:t>
      </w:r>
    </w:p>
    <w:p w14:paraId="1A590F5F" w14:textId="77777777" w:rsidR="00C122C9" w:rsidRDefault="00C122C9" w:rsidP="00C122C9">
      <w:pPr>
        <w:pStyle w:val="R-14"/>
      </w:pPr>
      <w:r>
        <w:t>[2,] 0.4983238  0.8669910</w:t>
      </w:r>
    </w:p>
    <w:p w14:paraId="65AF5EB7" w14:textId="77777777" w:rsidR="00C122C9" w:rsidRDefault="00C122C9" w:rsidP="00D16A27">
      <w:pPr>
        <w:ind w:left="720"/>
      </w:pPr>
    </w:p>
    <w:p w14:paraId="13D17CF5" w14:textId="77777777" w:rsidR="002D2479" w:rsidRPr="002D2479" w:rsidRDefault="002D2479" w:rsidP="00C122C9">
      <w:pPr>
        <w:ind w:left="720"/>
      </w:pPr>
      <w:r w:rsidRPr="002D2479">
        <w:rPr>
          <w:szCs w:val="16"/>
        </w:rPr>
        <w:t xml:space="preserve">Through matrix multiplication for </w:t>
      </w:r>
      <w:r w:rsidR="00C122C9" w:rsidRPr="002D2479">
        <w:rPr>
          <w:position w:val="-32"/>
        </w:rPr>
        <w:object w:dxaOrig="1980" w:dyaOrig="760" w14:anchorId="6BA0A4F4">
          <v:shape id="_x0000_i1085" type="#_x0000_t75" style="width:98.65pt;height:37.35pt" o:ole="">
            <v:imagedata r:id="rId133" o:title=""/>
          </v:shape>
          <o:OLEObject Type="Embed" ProgID="Equation.DSMT4" ShapeID="_x0000_i1085" DrawAspect="Content" ObjectID="_1753518610" r:id="rId134"/>
        </w:object>
      </w:r>
      <w:r w:rsidRPr="002D2479">
        <w:t xml:space="preserve">, we </w:t>
      </w:r>
      <w:proofErr w:type="gramStart"/>
      <w:r w:rsidRPr="002D2479">
        <w:t>obtain</w:t>
      </w:r>
      <w:proofErr w:type="gramEnd"/>
    </w:p>
    <w:p w14:paraId="66B37AC0" w14:textId="77777777" w:rsidR="002D2479" w:rsidRPr="002D2479" w:rsidRDefault="002D2479" w:rsidP="00C122C9">
      <w:pPr>
        <w:ind w:left="720"/>
      </w:pPr>
    </w:p>
    <w:p w14:paraId="0E78F6FD" w14:textId="77777777" w:rsidR="004A2633" w:rsidRDefault="004A2633" w:rsidP="004A2633">
      <w:pPr>
        <w:pStyle w:val="R-14"/>
      </w:pPr>
      <w:r>
        <w:t>&gt; mod.fit2$loadings[,]%*%t(mod.fit2v$rotmat)</w:t>
      </w:r>
    </w:p>
    <w:p w14:paraId="51A7F637" w14:textId="77777777" w:rsidR="004A2633" w:rsidRDefault="004A2633" w:rsidP="004A2633">
      <w:pPr>
        <w:pStyle w:val="R-14"/>
      </w:pPr>
      <w:r>
        <w:t xml:space="preserve">         [,1]        [,2]</w:t>
      </w:r>
    </w:p>
    <w:p w14:paraId="339D7F90" w14:textId="77777777" w:rsidR="004A2633" w:rsidRDefault="004A2633" w:rsidP="004A2633">
      <w:pPr>
        <w:pStyle w:val="R-14"/>
      </w:pPr>
      <w:r>
        <w:t>w1 0.11758459  0.90906782</w:t>
      </w:r>
    </w:p>
    <w:p w14:paraId="3C337A26" w14:textId="77777777" w:rsidR="004A2633" w:rsidRDefault="004A2633" w:rsidP="004A2633">
      <w:pPr>
        <w:pStyle w:val="R-14"/>
      </w:pPr>
      <w:r>
        <w:t>w2 0.02702861  0.94508706</w:t>
      </w:r>
    </w:p>
    <w:p w14:paraId="1DE1DE8C" w14:textId="77777777" w:rsidR="004A2633" w:rsidRDefault="004A2633" w:rsidP="004A2633">
      <w:pPr>
        <w:pStyle w:val="R-14"/>
      </w:pPr>
      <w:r>
        <w:t>w4 0.88128798  0.46728103</w:t>
      </w:r>
    </w:p>
    <w:p w14:paraId="7D23530F" w14:textId="77777777" w:rsidR="004A2633" w:rsidRDefault="004A2633" w:rsidP="004A2633">
      <w:pPr>
        <w:pStyle w:val="R-14"/>
      </w:pPr>
      <w:r>
        <w:t>w5 0.43874254  0.70706488</w:t>
      </w:r>
    </w:p>
    <w:p w14:paraId="4F365B1D" w14:textId="77777777" w:rsidR="002D2479" w:rsidRPr="002D2479" w:rsidRDefault="004A2633" w:rsidP="004A2633">
      <w:pPr>
        <w:pStyle w:val="R-14"/>
      </w:pPr>
      <w:r>
        <w:t>w6 0.70217730 -0.03257242</w:t>
      </w:r>
    </w:p>
    <w:p w14:paraId="73523A54" w14:textId="77777777" w:rsidR="004A2633" w:rsidRDefault="004A2633" w:rsidP="00C122C9">
      <w:pPr>
        <w:ind w:left="720"/>
      </w:pPr>
    </w:p>
    <w:p w14:paraId="34949DB4" w14:textId="77777777" w:rsidR="004A2633" w:rsidRPr="00210310" w:rsidRDefault="004A2633" w:rsidP="00210310">
      <w:pPr>
        <w:ind w:left="720"/>
      </w:pPr>
      <w:r>
        <w:t xml:space="preserve">Interestingly, the first column above is the second column given in the </w:t>
      </w:r>
      <w:r w:rsidRPr="004A2633">
        <w:rPr>
          <w:rFonts w:ascii="Courier New" w:hAnsi="Courier New" w:cs="Courier New"/>
        </w:rPr>
        <w:t>factanal()</w:t>
      </w:r>
      <w:r>
        <w:t xml:space="preserve"> output</w:t>
      </w:r>
      <w:r w:rsidR="00AD32A9">
        <w:t>,</w:t>
      </w:r>
      <w:r>
        <w:t xml:space="preserve"> and the second  column above is the </w:t>
      </w:r>
      <w:r w:rsidR="00AD32A9">
        <w:t>first</w:t>
      </w:r>
      <w:r>
        <w:t xml:space="preserve"> column given in the </w:t>
      </w:r>
      <w:r w:rsidRPr="004A2633">
        <w:rPr>
          <w:rFonts w:ascii="Courier New" w:hAnsi="Courier New" w:cs="Courier New"/>
        </w:rPr>
        <w:t>factanal()</w:t>
      </w:r>
      <w:r w:rsidR="00AD32A9">
        <w:t xml:space="preserve"> output.</w:t>
      </w:r>
      <w:r>
        <w:t xml:space="preserve">  </w:t>
      </w:r>
      <w:r w:rsidR="00210310">
        <w:t xml:space="preserve">Within </w:t>
      </w:r>
      <w:proofErr w:type="gramStart"/>
      <w:r w:rsidR="00210310" w:rsidRPr="004A2633">
        <w:rPr>
          <w:rFonts w:ascii="Courier New" w:hAnsi="Courier New" w:cs="Courier New"/>
        </w:rPr>
        <w:t>factanal(</w:t>
      </w:r>
      <w:proofErr w:type="gramEnd"/>
      <w:r w:rsidR="00210310" w:rsidRPr="004A2633">
        <w:rPr>
          <w:rFonts w:ascii="Courier New" w:hAnsi="Courier New" w:cs="Courier New"/>
        </w:rPr>
        <w:t>)</w:t>
      </w:r>
      <w:r w:rsidR="00210310">
        <w:t>, there is a function</w:t>
      </w:r>
      <w:r w:rsidR="00AD32A9">
        <w:t xml:space="preserve"> named</w:t>
      </w:r>
      <w:r w:rsidR="00210310">
        <w:t xml:space="preserve"> </w:t>
      </w:r>
      <w:r w:rsidR="00210310" w:rsidRPr="00210310">
        <w:rPr>
          <w:rFonts w:ascii="Courier New" w:hAnsi="Courier New" w:cs="Courier New"/>
        </w:rPr>
        <w:t>sortloadings()</w:t>
      </w:r>
      <w:r w:rsidR="00210310">
        <w:t xml:space="preserve"> which </w:t>
      </w:r>
      <w:r w:rsidR="00AD32A9">
        <w:t xml:space="preserve">is run that puts the common factor loadings </w:t>
      </w:r>
      <w:r w:rsidR="00210310">
        <w:t xml:space="preserve">in the correct order. </w:t>
      </w:r>
    </w:p>
    <w:p w14:paraId="4472DF87" w14:textId="77777777" w:rsidR="004A2633" w:rsidRDefault="004A2633" w:rsidP="00C122C9">
      <w:pPr>
        <w:ind w:left="720"/>
      </w:pPr>
    </w:p>
    <w:p w14:paraId="05F60F6B" w14:textId="77777777" w:rsidR="00B42879" w:rsidRDefault="00B42879" w:rsidP="00210310"/>
    <w:p w14:paraId="4BBA3963" w14:textId="04B78B1A" w:rsidR="00617CA8" w:rsidRPr="00CC5733" w:rsidRDefault="00617CA8" w:rsidP="00617CA8">
      <w:pPr>
        <w:rPr>
          <w:b/>
          <w:u w:val="single"/>
        </w:rPr>
      </w:pPr>
      <w:r w:rsidRPr="00CC5733">
        <w:rPr>
          <w:u w:val="single"/>
        </w:rPr>
        <w:t xml:space="preserve">Oblique </w:t>
      </w:r>
      <w:r w:rsidR="00AB57F2">
        <w:rPr>
          <w:u w:val="single"/>
        </w:rPr>
        <w:t>r</w:t>
      </w:r>
      <w:r w:rsidRPr="00CC5733">
        <w:rPr>
          <w:u w:val="single"/>
        </w:rPr>
        <w:t xml:space="preserve">otation </w:t>
      </w:r>
      <w:r w:rsidR="00EA5BB1">
        <w:rPr>
          <w:u w:val="single"/>
        </w:rPr>
        <w:t>m</w:t>
      </w:r>
      <w:r w:rsidRPr="00CC5733">
        <w:rPr>
          <w:u w:val="single"/>
        </w:rPr>
        <w:t>ethods</w:t>
      </w:r>
    </w:p>
    <w:p w14:paraId="423869AD" w14:textId="77777777" w:rsidR="00617CA8" w:rsidRDefault="00617CA8" w:rsidP="00617CA8">
      <w:pPr>
        <w:pStyle w:val="Heading2"/>
        <w:numPr>
          <w:ilvl w:val="0"/>
          <w:numId w:val="0"/>
        </w:numPr>
      </w:pPr>
    </w:p>
    <w:p w14:paraId="093ADC1B" w14:textId="77777777" w:rsidR="00617CA8" w:rsidRDefault="00617CA8" w:rsidP="00617CA8">
      <w:pPr>
        <w:ind w:left="504"/>
      </w:pPr>
      <w:r>
        <w:t xml:space="preserve">It is often not possible to rotate the </w:t>
      </w:r>
      <w:r w:rsidR="00E12289">
        <w:t xml:space="preserve">orthogonal </w:t>
      </w:r>
      <w:r>
        <w:t xml:space="preserve">axes </w:t>
      </w:r>
      <w:r w:rsidR="00E12289">
        <w:t xml:space="preserve">in a factor loading plot in a way such that most loadings are close to -1, 0, or 1. </w:t>
      </w:r>
      <w:r>
        <w:t xml:space="preserve">Oblique rotations allow one to rotate without keeping the factor axes orthogonal.  </w:t>
      </w:r>
    </w:p>
    <w:p w14:paraId="321AAB83" w14:textId="77777777" w:rsidR="00617CA8" w:rsidRDefault="00617CA8" w:rsidP="00617CA8">
      <w:pPr>
        <w:ind w:left="504"/>
      </w:pPr>
    </w:p>
    <w:p w14:paraId="443280CE" w14:textId="77777777" w:rsidR="00C122C9" w:rsidRDefault="00617CA8" w:rsidP="00617CA8">
      <w:pPr>
        <w:ind w:left="504"/>
      </w:pPr>
      <w:r>
        <w:t>For these type</w:t>
      </w:r>
      <w:r w:rsidR="00E12289">
        <w:t>s</w:t>
      </w:r>
      <w:r>
        <w:t xml:space="preserve"> of rotations, </w:t>
      </w:r>
      <w:r>
        <w:rPr>
          <w:b/>
          <w:bCs/>
        </w:rPr>
        <w:sym w:font="Symbol" w:char="F04C"/>
      </w:r>
      <w:r>
        <w:rPr>
          <w:b/>
          <w:bCs/>
        </w:rPr>
        <w:t>Q</w:t>
      </w:r>
      <w:r>
        <w:t xml:space="preserve"> is used to do the rotations where </w:t>
      </w:r>
      <w:r>
        <w:rPr>
          <w:b/>
          <w:bCs/>
        </w:rPr>
        <w:t>Q</w:t>
      </w:r>
      <w:r>
        <w:t xml:space="preserve"> is not</w:t>
      </w:r>
      <w:r w:rsidR="00E12289">
        <w:t xml:space="preserve"> an</w:t>
      </w:r>
      <w:r>
        <w:t xml:space="preserve"> orthogonal</w:t>
      </w:r>
      <w:r w:rsidR="00E12289">
        <w:t xml:space="preserve"> matrix</w:t>
      </w:r>
      <w:r>
        <w:t>. The new factors produced are NOT orthogonal</w:t>
      </w:r>
      <w:r w:rsidR="00E12289">
        <w:t>,</w:t>
      </w:r>
      <w:r>
        <w:t xml:space="preserve"> which is a contradictio</w:t>
      </w:r>
      <w:r w:rsidR="00E12289">
        <w:t>n to the FA model assumptions</w:t>
      </w:r>
      <w:r w:rsidR="0056330E">
        <w:t xml:space="preserve"> (</w:t>
      </w:r>
      <w:r w:rsidR="002B5476">
        <w:t>Cov(</w:t>
      </w:r>
      <w:r w:rsidR="002B5476">
        <w:rPr>
          <w:b/>
          <w:bCs/>
        </w:rPr>
        <w:t>f</w:t>
      </w:r>
      <w:r w:rsidR="002B5476" w:rsidRPr="002B5476">
        <w:rPr>
          <w:bCs/>
        </w:rPr>
        <w:t>)</w:t>
      </w:r>
      <w:r w:rsidR="0056330E" w:rsidRPr="002B5476">
        <w:t xml:space="preserve"> </w:t>
      </w:r>
      <w:r w:rsidR="002B5476" w:rsidRPr="002B5476">
        <w:t>=</w:t>
      </w:r>
      <w:r w:rsidR="0056330E">
        <w:t xml:space="preserve"> </w:t>
      </w:r>
      <w:r w:rsidR="0056330E">
        <w:rPr>
          <w:b/>
          <w:bCs/>
        </w:rPr>
        <w:t>I</w:t>
      </w:r>
      <w:r w:rsidR="0056330E">
        <w:t>)</w:t>
      </w:r>
      <w:r w:rsidR="00E12289">
        <w:t xml:space="preserve">! </w:t>
      </w:r>
    </w:p>
    <w:p w14:paraId="60842BDC" w14:textId="77777777" w:rsidR="00E12289" w:rsidRDefault="00E12289" w:rsidP="00617CA8">
      <w:pPr>
        <w:ind w:left="504"/>
      </w:pPr>
    </w:p>
    <w:p w14:paraId="49938CA2" w14:textId="77777777" w:rsidR="00617CA8" w:rsidRDefault="00617CA8">
      <w:pPr>
        <w:rPr>
          <w:b/>
          <w:bCs/>
          <w:i/>
          <w:iCs/>
          <w:szCs w:val="28"/>
        </w:rPr>
      </w:pPr>
      <w:r>
        <w:br w:type="page"/>
      </w:r>
    </w:p>
    <w:p w14:paraId="3C870A67" w14:textId="48C52CA9" w:rsidR="00617CA8" w:rsidRPr="00617CA8" w:rsidRDefault="00D556EB" w:rsidP="00617CA8">
      <w:pPr>
        <w:rPr>
          <w:b/>
          <w:u w:val="single"/>
        </w:rPr>
      </w:pPr>
      <w:r>
        <w:rPr>
          <w:b/>
          <w:u w:val="single"/>
        </w:rPr>
        <w:lastRenderedPageBreak/>
        <w:t>Common f</w:t>
      </w:r>
      <w:r w:rsidR="00617CA8" w:rsidRPr="00617CA8">
        <w:rPr>
          <w:b/>
          <w:u w:val="single"/>
        </w:rPr>
        <w:t xml:space="preserve">actor </w:t>
      </w:r>
      <w:r w:rsidR="00EA5BB1">
        <w:rPr>
          <w:b/>
          <w:u w:val="single"/>
        </w:rPr>
        <w:t>s</w:t>
      </w:r>
      <w:r w:rsidR="00617CA8" w:rsidRPr="00617CA8">
        <w:rPr>
          <w:b/>
          <w:u w:val="single"/>
        </w:rPr>
        <w:t>cores</w:t>
      </w:r>
    </w:p>
    <w:p w14:paraId="23A6EC4F" w14:textId="77777777" w:rsidR="00617CA8" w:rsidRDefault="00617CA8" w:rsidP="00617CA8"/>
    <w:p w14:paraId="55C452D6" w14:textId="77777777" w:rsidR="00617CA8" w:rsidRDefault="00617CA8" w:rsidP="00617CA8">
      <w:pPr>
        <w:pStyle w:val="BodyTextIndent"/>
      </w:pPr>
      <w:r>
        <w:t xml:space="preserve">Similar to PCA, scores need to be assigned to each experimental unit for each “new” variable (common factor). This is not as easy to do in FA </w:t>
      </w:r>
      <w:r w:rsidR="00B41659">
        <w:t>because</w:t>
      </w:r>
      <w:r>
        <w:t xml:space="preserve"> </w:t>
      </w:r>
      <w:r>
        <w:rPr>
          <w:b/>
          <w:bCs/>
        </w:rPr>
        <w:t>z</w:t>
      </w:r>
      <w:r>
        <w:t xml:space="preserve"> = </w:t>
      </w:r>
      <w:r>
        <w:rPr>
          <w:b/>
          <w:bCs/>
        </w:rPr>
        <w:sym w:font="Symbol" w:char="F04C"/>
      </w:r>
      <w:r>
        <w:rPr>
          <w:b/>
          <w:bCs/>
        </w:rPr>
        <w:t>f</w:t>
      </w:r>
      <w:r>
        <w:t xml:space="preserve"> + </w:t>
      </w:r>
      <w:r>
        <w:rPr>
          <w:b/>
          <w:bCs/>
        </w:rPr>
        <w:sym w:font="Symbol" w:char="F068"/>
      </w:r>
      <w:r>
        <w:t xml:space="preserve"> contains </w:t>
      </w:r>
      <w:r>
        <w:rPr>
          <w:b/>
          <w:bCs/>
        </w:rPr>
        <w:sym w:font="Symbol" w:char="F068"/>
      </w:r>
      <w:r>
        <w:t xml:space="preserve"> which is unknown and </w:t>
      </w:r>
      <w:r>
        <w:rPr>
          <w:b/>
          <w:bCs/>
        </w:rPr>
        <w:sym w:font="Symbol" w:char="F04C"/>
      </w:r>
      <w:r>
        <w:t xml:space="preserve"> is estimated.  </w:t>
      </w:r>
    </w:p>
    <w:p w14:paraId="67AAC829" w14:textId="77777777" w:rsidR="00617CA8" w:rsidRDefault="00617CA8" w:rsidP="00617CA8">
      <w:pPr>
        <w:pStyle w:val="BodyTextIndent"/>
      </w:pPr>
    </w:p>
    <w:p w14:paraId="1DCDC6BB" w14:textId="77777777" w:rsidR="00617CA8" w:rsidRDefault="00617CA8" w:rsidP="00617CA8">
      <w:pPr>
        <w:pStyle w:val="BodyTextIndent"/>
        <w:ind w:left="0"/>
        <w:rPr>
          <w:u w:val="single"/>
        </w:rPr>
      </w:pPr>
      <w:r>
        <w:rPr>
          <w:u w:val="single"/>
        </w:rPr>
        <w:t xml:space="preserve">Bartlett’s </w:t>
      </w:r>
      <w:r w:rsidR="006F14B5">
        <w:rPr>
          <w:u w:val="single"/>
        </w:rPr>
        <w:t>m</w:t>
      </w:r>
      <w:r>
        <w:rPr>
          <w:u w:val="single"/>
        </w:rPr>
        <w:t xml:space="preserve">ethod </w:t>
      </w:r>
      <w:r w:rsidR="006F14B5">
        <w:rPr>
          <w:u w:val="single"/>
        </w:rPr>
        <w:t>(a.k.a.,w</w:t>
      </w:r>
      <w:r>
        <w:rPr>
          <w:u w:val="single"/>
        </w:rPr>
        <w:t xml:space="preserve">eighted </w:t>
      </w:r>
      <w:r w:rsidR="006F14B5">
        <w:rPr>
          <w:u w:val="single"/>
        </w:rPr>
        <w:t>l</w:t>
      </w:r>
      <w:r>
        <w:rPr>
          <w:u w:val="single"/>
        </w:rPr>
        <w:t>east-</w:t>
      </w:r>
      <w:r w:rsidR="006F14B5">
        <w:rPr>
          <w:u w:val="single"/>
        </w:rPr>
        <w:t>s</w:t>
      </w:r>
      <w:r>
        <w:rPr>
          <w:u w:val="single"/>
        </w:rPr>
        <w:t xml:space="preserve">quares </w:t>
      </w:r>
      <w:r w:rsidR="006F14B5">
        <w:rPr>
          <w:u w:val="single"/>
        </w:rPr>
        <w:t>m</w:t>
      </w:r>
      <w:r>
        <w:rPr>
          <w:u w:val="single"/>
        </w:rPr>
        <w:t>ethod</w:t>
      </w:r>
      <w:r w:rsidR="006F14B5">
        <w:rPr>
          <w:u w:val="single"/>
        </w:rPr>
        <w:t>)</w:t>
      </w:r>
    </w:p>
    <w:p w14:paraId="7A4DB4BE" w14:textId="77777777" w:rsidR="00617CA8" w:rsidRDefault="00617CA8" w:rsidP="00617CA8">
      <w:pPr>
        <w:pStyle w:val="BodyTextIndent"/>
        <w:ind w:left="0"/>
      </w:pPr>
    </w:p>
    <w:p w14:paraId="121BE1CD" w14:textId="77777777" w:rsidR="00617CA8" w:rsidRDefault="00617CA8" w:rsidP="00617CA8">
      <w:pPr>
        <w:pStyle w:val="BodyTextIndent"/>
      </w:pPr>
      <w:r>
        <w:t xml:space="preserve">The FA model </w:t>
      </w:r>
      <w:r w:rsidR="0064009D">
        <w:t xml:space="preserve">again </w:t>
      </w:r>
      <w:r>
        <w:t xml:space="preserve">is </w:t>
      </w:r>
      <w:r>
        <w:rPr>
          <w:b/>
          <w:bCs/>
        </w:rPr>
        <w:t>z</w:t>
      </w:r>
      <w:r>
        <w:t xml:space="preserve"> = </w:t>
      </w:r>
      <w:r>
        <w:rPr>
          <w:b/>
          <w:bCs/>
        </w:rPr>
        <w:sym w:font="Symbol" w:char="F04C"/>
      </w:r>
      <w:r>
        <w:rPr>
          <w:b/>
          <w:bCs/>
        </w:rPr>
        <w:t>f</w:t>
      </w:r>
      <w:r>
        <w:t xml:space="preserve"> + </w:t>
      </w:r>
      <w:r>
        <w:rPr>
          <w:b/>
          <w:bCs/>
        </w:rPr>
        <w:sym w:font="Symbol" w:char="F068"/>
      </w:r>
      <w:r>
        <w:t xml:space="preserve"> where </w:t>
      </w:r>
      <w:r w:rsidRPr="00814947">
        <w:rPr>
          <w:b/>
        </w:rPr>
        <w:t>z</w:t>
      </w:r>
      <w:r>
        <w:t xml:space="preserve"> denotes standardized data. For the r</w:t>
      </w:r>
      <w:r>
        <w:rPr>
          <w:vertAlign w:val="superscript"/>
        </w:rPr>
        <w:t>th</w:t>
      </w:r>
      <w:r>
        <w:t xml:space="preserve"> </w:t>
      </w:r>
      <w:r w:rsidR="00514ADF">
        <w:t>observation</w:t>
      </w:r>
      <w:r w:rsidR="00DF34D8">
        <w:t>,</w:t>
      </w:r>
      <w:r>
        <w:t xml:space="preserve"> find the </w:t>
      </w:r>
      <w:r>
        <w:rPr>
          <w:b/>
          <w:bCs/>
        </w:rPr>
        <w:t>f</w:t>
      </w:r>
      <w:r>
        <w:t xml:space="preserve"> that minimizes </w:t>
      </w:r>
    </w:p>
    <w:p w14:paraId="52B223DA" w14:textId="77777777" w:rsidR="0064009D" w:rsidRDefault="0064009D" w:rsidP="00617CA8">
      <w:pPr>
        <w:pStyle w:val="BodyTextIndent"/>
      </w:pPr>
    </w:p>
    <w:p w14:paraId="17164CBF" w14:textId="6328C052" w:rsidR="00617CA8" w:rsidRDefault="00013912" w:rsidP="00617CA8">
      <w:pPr>
        <w:pStyle w:val="BodyTextIndent"/>
        <w:ind w:left="1440"/>
      </w:pPr>
      <w:r>
        <w:rPr>
          <w:position w:val="-14"/>
        </w:rPr>
        <w:object w:dxaOrig="3620" w:dyaOrig="560" w14:anchorId="0CE527D8">
          <v:shape id="_x0000_i1268" type="#_x0000_t75" style="width:181.35pt;height:28.45pt" o:ole="">
            <v:imagedata r:id="rId135" o:title=""/>
          </v:shape>
          <o:OLEObject Type="Embed" ProgID="Equation.DSMT4" ShapeID="_x0000_i1268" DrawAspect="Content" ObjectID="_1753518611" r:id="rId136"/>
        </w:object>
      </w:r>
    </w:p>
    <w:p w14:paraId="4D8AFA1A" w14:textId="77777777" w:rsidR="0064009D" w:rsidRDefault="0064009D" w:rsidP="00617CA8">
      <w:pPr>
        <w:pStyle w:val="BodyTextIndent"/>
        <w:ind w:left="1440"/>
      </w:pPr>
    </w:p>
    <w:p w14:paraId="67A9928E" w14:textId="77777777" w:rsidR="00617CA8" w:rsidRDefault="00345B27" w:rsidP="00617CA8">
      <w:pPr>
        <w:pStyle w:val="BodyTextIndent"/>
      </w:pPr>
      <w:r>
        <w:t xml:space="preserve">where </w:t>
      </w:r>
      <w:r w:rsidRPr="00345B27">
        <w:rPr>
          <w:position w:val="-10"/>
        </w:rPr>
        <w:object w:dxaOrig="360" w:dyaOrig="460" w14:anchorId="4E363F0B">
          <v:shape id="_x0000_i1087" type="#_x0000_t75" style="width:17.8pt;height:23.1pt" o:ole="">
            <v:imagedata r:id="rId137" o:title=""/>
          </v:shape>
          <o:OLEObject Type="Embed" ProgID="Equation.DSMT4" ShapeID="_x0000_i1087" DrawAspect="Content" ObjectID="_1753518612" r:id="rId138"/>
        </w:object>
      </w:r>
      <w:r>
        <w:t xml:space="preserve"> is a column vector of the standardized values for the r</w:t>
      </w:r>
      <w:r w:rsidRPr="00345B27">
        <w:rPr>
          <w:vertAlign w:val="superscript"/>
        </w:rPr>
        <w:t>th</w:t>
      </w:r>
      <w:r>
        <w:t xml:space="preserve"> observation. </w:t>
      </w:r>
      <w:r w:rsidR="00617CA8">
        <w:t xml:space="preserve">Notice that </w:t>
      </w:r>
      <w:r w:rsidR="00617CA8">
        <w:rPr>
          <w:position w:val="-14"/>
        </w:rPr>
        <w:object w:dxaOrig="1500" w:dyaOrig="560" w14:anchorId="121D5DF8">
          <v:shape id="_x0000_i1088" type="#_x0000_t75" style="width:74.65pt;height:28.45pt" o:ole="">
            <v:imagedata r:id="rId139" o:title=""/>
          </v:shape>
          <o:OLEObject Type="Embed" ProgID="Equation.DSMT4" ShapeID="_x0000_i1088" DrawAspect="Content" ObjectID="_1753518613" r:id="rId140"/>
        </w:object>
      </w:r>
      <w:r w:rsidR="00617CA8">
        <w:t xml:space="preserve"> is a multivariate residual. It can be shown that the </w:t>
      </w:r>
      <w:r w:rsidR="00617CA8">
        <w:rPr>
          <w:b/>
          <w:bCs/>
        </w:rPr>
        <w:t xml:space="preserve">f </w:t>
      </w:r>
      <w:r w:rsidR="00617CA8">
        <w:t xml:space="preserve">that minimizes the above expression is </w:t>
      </w:r>
    </w:p>
    <w:p w14:paraId="6F684CFE" w14:textId="77777777" w:rsidR="0064009D" w:rsidRDefault="0064009D" w:rsidP="00617CA8">
      <w:pPr>
        <w:pStyle w:val="BodyTextIndent"/>
      </w:pPr>
    </w:p>
    <w:p w14:paraId="0F5E8C56" w14:textId="5265B74B" w:rsidR="00617CA8" w:rsidRDefault="00013912" w:rsidP="00617CA8">
      <w:pPr>
        <w:pStyle w:val="BodyTextIndent"/>
        <w:ind w:left="1440"/>
      </w:pPr>
      <w:r>
        <w:rPr>
          <w:position w:val="-26"/>
        </w:rPr>
        <w:object w:dxaOrig="3840" w:dyaOrig="800" w14:anchorId="0BAAA5D3">
          <v:shape id="_x0000_i1270" type="#_x0000_t75" style="width:192pt;height:40pt" o:ole="">
            <v:imagedata r:id="rId141" o:title=""/>
          </v:shape>
          <o:OLEObject Type="Embed" ProgID="Equation.DSMT4" ShapeID="_x0000_i1270" DrawAspect="Content" ObjectID="_1753518614" r:id="rId142"/>
        </w:object>
      </w:r>
    </w:p>
    <w:p w14:paraId="393A6DA0" w14:textId="77777777" w:rsidR="0064009D" w:rsidRDefault="0064009D" w:rsidP="00617CA8">
      <w:pPr>
        <w:pStyle w:val="BodyTextIndent"/>
      </w:pPr>
    </w:p>
    <w:p w14:paraId="118C5750" w14:textId="3E93F8C6" w:rsidR="00514ADF" w:rsidRDefault="00617CA8" w:rsidP="00514ADF">
      <w:pPr>
        <w:pStyle w:val="BodyTextIndent"/>
      </w:pPr>
      <w:r>
        <w:t xml:space="preserve">Please note that the </w:t>
      </w:r>
      <w:r w:rsidRPr="001764B5">
        <w:rPr>
          <w:b/>
        </w:rPr>
        <w:t>f</w:t>
      </w:r>
      <w:r>
        <w:t xml:space="preserve"> includes a subscript r here! Thus, this needs to be done for each </w:t>
      </w:r>
      <w:r w:rsidR="0064009D">
        <w:t>observation</w:t>
      </w:r>
      <w:r>
        <w:t>. For students who have</w:t>
      </w:r>
      <w:r w:rsidR="0064009D">
        <w:t xml:space="preserve"> taken </w:t>
      </w:r>
      <w:r w:rsidR="000C4711">
        <w:t>a</w:t>
      </w:r>
      <w:r w:rsidR="0064009D">
        <w:t xml:space="preserve"> regression analysis</w:t>
      </w:r>
      <w:r>
        <w:t xml:space="preserve">, </w:t>
      </w:r>
      <w:r w:rsidR="00514ADF">
        <w:t xml:space="preserve">this is direct application of weighted least squares estimation. </w:t>
      </w:r>
    </w:p>
    <w:p w14:paraId="4FFE56C7" w14:textId="77777777" w:rsidR="00514ADF" w:rsidRDefault="00514ADF" w:rsidP="00514ADF">
      <w:pPr>
        <w:pStyle w:val="BodyTextIndent"/>
      </w:pPr>
    </w:p>
    <w:p w14:paraId="6B53EB67" w14:textId="77777777" w:rsidR="00617CA8" w:rsidRDefault="00514ADF" w:rsidP="00514ADF">
      <w:pPr>
        <w:pStyle w:val="BodyTextIndent"/>
        <w:ind w:left="1440"/>
      </w:pPr>
      <w:r>
        <w:lastRenderedPageBreak/>
        <w:t>S</w:t>
      </w:r>
      <w:r w:rsidR="00617CA8">
        <w:t xml:space="preserve">uppose the linear model is </w:t>
      </w:r>
      <w:r w:rsidR="00617CA8">
        <w:rPr>
          <w:b/>
          <w:bCs/>
        </w:rPr>
        <w:t>Y</w:t>
      </w:r>
      <w:r w:rsidR="0064009D">
        <w:rPr>
          <w:b/>
          <w:bCs/>
        </w:rPr>
        <w:t xml:space="preserve"> </w:t>
      </w:r>
      <w:r w:rsidR="00617CA8">
        <w:t>=</w:t>
      </w:r>
      <w:r w:rsidR="0064009D">
        <w:t xml:space="preserve"> </w:t>
      </w:r>
      <w:r w:rsidR="00617CA8">
        <w:rPr>
          <w:b/>
          <w:bCs/>
        </w:rPr>
        <w:t>X</w:t>
      </w:r>
      <w:r w:rsidR="00617CA8">
        <w:rPr>
          <w:b/>
          <w:bCs/>
        </w:rPr>
        <w:sym w:font="Symbol" w:char="F062"/>
      </w:r>
      <w:r w:rsidR="00617CA8">
        <w:t>+</w:t>
      </w:r>
      <w:r w:rsidR="00617CA8">
        <w:rPr>
          <w:b/>
          <w:bCs/>
        </w:rPr>
        <w:sym w:font="Symbol" w:char="F065"/>
      </w:r>
      <w:r w:rsidR="00617CA8">
        <w:t xml:space="preserve"> where </w:t>
      </w:r>
      <w:r w:rsidR="00617CA8">
        <w:rPr>
          <w:b/>
          <w:bCs/>
        </w:rPr>
        <w:sym w:font="Symbol" w:char="F065"/>
      </w:r>
      <w:r>
        <w:rPr>
          <w:b/>
          <w:bCs/>
        </w:rPr>
        <w:t xml:space="preserve"> </w:t>
      </w:r>
      <w:r w:rsidR="00617CA8">
        <w:t>~</w:t>
      </w:r>
      <w:r>
        <w:t xml:space="preserve"> </w:t>
      </w:r>
      <w:r w:rsidR="00617CA8">
        <w:t>N(</w:t>
      </w:r>
      <w:r w:rsidR="00617CA8">
        <w:rPr>
          <w:b/>
          <w:bCs/>
        </w:rPr>
        <w:t>0</w:t>
      </w:r>
      <w:r w:rsidR="00617CA8">
        <w:t>,</w:t>
      </w:r>
      <w:r w:rsidR="00617CA8">
        <w:rPr>
          <w:b/>
          <w:bCs/>
        </w:rPr>
        <w:sym w:font="Symbol" w:char="F053"/>
      </w:r>
      <w:r w:rsidR="00617CA8">
        <w:t xml:space="preserve">). The weighted least squares estimate of </w:t>
      </w:r>
      <w:r w:rsidR="00617CA8">
        <w:rPr>
          <w:b/>
          <w:bCs/>
        </w:rPr>
        <w:sym w:font="Symbol" w:char="F062"/>
      </w:r>
      <w:r w:rsidR="00617CA8">
        <w:t xml:space="preserve"> is </w:t>
      </w:r>
      <w:r w:rsidR="00617CA8" w:rsidRPr="001E7F82">
        <w:rPr>
          <w:position w:val="-14"/>
        </w:rPr>
        <w:object w:dxaOrig="3519" w:dyaOrig="580" w14:anchorId="2CA84201">
          <v:shape id="_x0000_i1090" type="#_x0000_t75" style="width:176pt;height:29.35pt" o:ole="">
            <v:imagedata r:id="rId143" o:title=""/>
          </v:shape>
          <o:OLEObject Type="Embed" ProgID="Equation.DSMT4" ShapeID="_x0000_i1090" DrawAspect="Content" ObjectID="_1753518615" r:id="rId144"/>
        </w:object>
      </w:r>
      <w:r w:rsidR="00617CA8">
        <w:t xml:space="preserve">.  </w:t>
      </w:r>
    </w:p>
    <w:p w14:paraId="0D7AC9D4" w14:textId="77777777" w:rsidR="00617CA8" w:rsidRDefault="00617CA8" w:rsidP="00617CA8">
      <w:pPr>
        <w:pStyle w:val="BodyTextIndent"/>
        <w:ind w:left="0"/>
      </w:pPr>
    </w:p>
    <w:p w14:paraId="3A9D83C9" w14:textId="77777777" w:rsidR="0064009D" w:rsidRDefault="0064009D" w:rsidP="00617CA8">
      <w:pPr>
        <w:pStyle w:val="BodyTextIndent"/>
        <w:ind w:left="0"/>
        <w:rPr>
          <w:u w:val="single"/>
        </w:rPr>
      </w:pPr>
    </w:p>
    <w:p w14:paraId="47D59195" w14:textId="77777777" w:rsidR="00617CA8" w:rsidRDefault="00617CA8" w:rsidP="00617CA8">
      <w:pPr>
        <w:pStyle w:val="BodyTextIndent"/>
        <w:ind w:left="0"/>
        <w:rPr>
          <w:u w:val="single"/>
        </w:rPr>
      </w:pPr>
      <w:r>
        <w:rPr>
          <w:u w:val="single"/>
        </w:rPr>
        <w:t xml:space="preserve">Thompson’s </w:t>
      </w:r>
      <w:r w:rsidR="006F14B5">
        <w:rPr>
          <w:u w:val="single"/>
        </w:rPr>
        <w:t>method (a.k.a., r</w:t>
      </w:r>
      <w:r>
        <w:rPr>
          <w:u w:val="single"/>
        </w:rPr>
        <w:t xml:space="preserve">egression </w:t>
      </w:r>
      <w:r w:rsidR="006F14B5">
        <w:rPr>
          <w:u w:val="single"/>
        </w:rPr>
        <w:t>m</w:t>
      </w:r>
      <w:r>
        <w:rPr>
          <w:u w:val="single"/>
        </w:rPr>
        <w:t>ethod</w:t>
      </w:r>
      <w:r w:rsidR="006F14B5">
        <w:rPr>
          <w:u w:val="single"/>
        </w:rPr>
        <w:t>)</w:t>
      </w:r>
    </w:p>
    <w:p w14:paraId="673ED99E" w14:textId="77777777" w:rsidR="00617CA8" w:rsidRDefault="00617CA8" w:rsidP="00617CA8">
      <w:pPr>
        <w:pStyle w:val="BodyTextIndent"/>
        <w:ind w:left="0"/>
      </w:pPr>
    </w:p>
    <w:p w14:paraId="712F7017" w14:textId="77777777" w:rsidR="00617CA8" w:rsidRDefault="00617CA8" w:rsidP="00617CA8">
      <w:pPr>
        <w:pStyle w:val="BodyTextIndent"/>
      </w:pPr>
      <w:r>
        <w:t xml:space="preserve">For normally distributed data, the joint distribution of </w:t>
      </w:r>
      <w:r>
        <w:rPr>
          <w:b/>
          <w:bCs/>
        </w:rPr>
        <w:t>z</w:t>
      </w:r>
      <w:r>
        <w:t xml:space="preserve"> and </w:t>
      </w:r>
      <w:r>
        <w:rPr>
          <w:b/>
          <w:bCs/>
        </w:rPr>
        <w:t>f</w:t>
      </w:r>
      <w:r>
        <w:t xml:space="preserve"> is </w:t>
      </w:r>
    </w:p>
    <w:p w14:paraId="43EC1F90" w14:textId="77777777" w:rsidR="00617CA8" w:rsidRDefault="00617CA8" w:rsidP="00617CA8">
      <w:pPr>
        <w:autoSpaceDE w:val="0"/>
        <w:autoSpaceDN w:val="0"/>
        <w:adjustRightInd w:val="0"/>
        <w:rPr>
          <w:rFonts w:ascii="Courier New" w:hAnsi="Courier New" w:cs="Courier New"/>
          <w:b/>
          <w:bCs/>
          <w:color w:val="000080"/>
          <w:sz w:val="28"/>
          <w:shd w:val="clear" w:color="auto" w:fill="FFFFFF"/>
        </w:rPr>
      </w:pPr>
    </w:p>
    <w:p w14:paraId="54839EDE" w14:textId="77777777" w:rsidR="00617CA8" w:rsidRDefault="00617CA8" w:rsidP="00617CA8">
      <w:pPr>
        <w:autoSpaceDE w:val="0"/>
        <w:autoSpaceDN w:val="0"/>
        <w:adjustRightInd w:val="0"/>
        <w:ind w:left="1440"/>
        <w:rPr>
          <w:rFonts w:ascii="Courier New" w:hAnsi="Courier New" w:cs="Courier New"/>
          <w:b/>
          <w:bCs/>
          <w:color w:val="000080"/>
          <w:sz w:val="28"/>
          <w:shd w:val="clear" w:color="auto" w:fill="FFFFFF"/>
        </w:rPr>
      </w:pPr>
      <w:r>
        <w:rPr>
          <w:rFonts w:ascii="Courier New" w:hAnsi="Courier New" w:cs="Courier New"/>
          <w:b/>
          <w:bCs/>
          <w:color w:val="000080"/>
          <w:position w:val="-52"/>
          <w:sz w:val="28"/>
          <w:shd w:val="clear" w:color="auto" w:fill="FFFFFF"/>
        </w:rPr>
        <w:object w:dxaOrig="3940" w:dyaOrig="1240" w14:anchorId="4DF8FC99">
          <v:shape id="_x0000_i1091" type="#_x0000_t75" style="width:197.35pt;height:62.2pt" o:ole="">
            <v:imagedata r:id="rId145" o:title=""/>
          </v:shape>
          <o:OLEObject Type="Embed" ProgID="Equation.DSMT4" ShapeID="_x0000_i1091" DrawAspect="Content" ObjectID="_1753518616" r:id="rId146"/>
        </w:object>
      </w:r>
    </w:p>
    <w:p w14:paraId="58729665" w14:textId="77777777" w:rsidR="00617CA8" w:rsidRDefault="00617CA8" w:rsidP="00617CA8">
      <w:pPr>
        <w:rPr>
          <w:shd w:val="clear" w:color="auto" w:fill="FFFFFF"/>
        </w:rPr>
      </w:pPr>
    </w:p>
    <w:p w14:paraId="3F00822C" w14:textId="77777777" w:rsidR="00617CA8" w:rsidRDefault="00617CA8" w:rsidP="00617CA8">
      <w:pPr>
        <w:ind w:left="720"/>
        <w:rPr>
          <w:shd w:val="clear" w:color="auto" w:fill="FFFFFF"/>
        </w:rPr>
      </w:pPr>
      <w:r>
        <w:rPr>
          <w:shd w:val="clear" w:color="auto" w:fill="FFFFFF"/>
        </w:rPr>
        <w:t>Remember that Cov(</w:t>
      </w:r>
      <w:r w:rsidRPr="00C74DC7">
        <w:rPr>
          <w:b/>
          <w:shd w:val="clear" w:color="auto" w:fill="FFFFFF"/>
        </w:rPr>
        <w:t>z</w:t>
      </w:r>
      <w:r w:rsidRPr="001E7F82">
        <w:rPr>
          <w:shd w:val="clear" w:color="auto" w:fill="FFFFFF"/>
        </w:rPr>
        <w:t>)</w:t>
      </w:r>
      <w:r>
        <w:rPr>
          <w:shd w:val="clear" w:color="auto" w:fill="FFFFFF"/>
        </w:rPr>
        <w:t xml:space="preserve"> = </w:t>
      </w:r>
      <w:r w:rsidRPr="00C74DC7">
        <w:rPr>
          <w:b/>
          <w:shd w:val="clear" w:color="auto" w:fill="FFFFFF"/>
        </w:rPr>
        <w:t>P</w:t>
      </w:r>
      <w:r>
        <w:rPr>
          <w:shd w:val="clear" w:color="auto" w:fill="FFFFFF"/>
        </w:rPr>
        <w:t xml:space="preserve"> </w:t>
      </w:r>
      <w:r w:rsidR="0064009D">
        <w:rPr>
          <w:shd w:val="clear" w:color="auto" w:fill="FFFFFF"/>
        </w:rPr>
        <w:t>because</w:t>
      </w:r>
      <w:r>
        <w:rPr>
          <w:shd w:val="clear" w:color="auto" w:fill="FFFFFF"/>
        </w:rPr>
        <w:t xml:space="preserve"> </w:t>
      </w:r>
      <w:r w:rsidRPr="00C74DC7">
        <w:rPr>
          <w:b/>
          <w:shd w:val="clear" w:color="auto" w:fill="FFFFFF"/>
        </w:rPr>
        <w:t>z</w:t>
      </w:r>
      <w:r>
        <w:rPr>
          <w:shd w:val="clear" w:color="auto" w:fill="FFFFFF"/>
        </w:rPr>
        <w:t xml:space="preserve"> is standardized and Cov(</w:t>
      </w:r>
      <w:r w:rsidRPr="00C74DC7">
        <w:rPr>
          <w:b/>
          <w:shd w:val="clear" w:color="auto" w:fill="FFFFFF"/>
        </w:rPr>
        <w:t>z</w:t>
      </w:r>
      <w:r>
        <w:rPr>
          <w:shd w:val="clear" w:color="auto" w:fill="FFFFFF"/>
        </w:rPr>
        <w:t xml:space="preserve">, </w:t>
      </w:r>
      <w:r w:rsidRPr="00C74DC7">
        <w:rPr>
          <w:b/>
          <w:shd w:val="clear" w:color="auto" w:fill="FFFFFF"/>
        </w:rPr>
        <w:t>f</w:t>
      </w:r>
      <w:r>
        <w:rPr>
          <w:shd w:val="clear" w:color="auto" w:fill="FFFFFF"/>
        </w:rPr>
        <w:t xml:space="preserve">) = </w:t>
      </w:r>
      <w:r w:rsidRPr="00C74DC7">
        <w:rPr>
          <w:b/>
          <w:shd w:val="clear" w:color="auto" w:fill="FFFFFF"/>
        </w:rPr>
        <w:sym w:font="Symbol" w:char="F04C"/>
      </w:r>
      <w:r>
        <w:rPr>
          <w:shd w:val="clear" w:color="auto" w:fill="FFFFFF"/>
        </w:rPr>
        <w:t xml:space="preserve">.  </w:t>
      </w:r>
    </w:p>
    <w:p w14:paraId="118EB7E4" w14:textId="77777777" w:rsidR="00617CA8" w:rsidRDefault="00617CA8" w:rsidP="00617CA8">
      <w:pPr>
        <w:ind w:left="720"/>
        <w:rPr>
          <w:shd w:val="clear" w:color="auto" w:fill="FFFFFF"/>
        </w:rPr>
      </w:pPr>
    </w:p>
    <w:p w14:paraId="2B315A81" w14:textId="77777777" w:rsidR="00617CA8" w:rsidRDefault="00617CA8" w:rsidP="00617CA8">
      <w:pPr>
        <w:ind w:left="720"/>
        <w:rPr>
          <w:shd w:val="clear" w:color="auto" w:fill="FFFFFF"/>
        </w:rPr>
      </w:pPr>
      <w:r>
        <w:rPr>
          <w:shd w:val="clear" w:color="auto" w:fill="FFFFFF"/>
        </w:rPr>
        <w:t xml:space="preserve">The conditional expectation of </w:t>
      </w:r>
      <w:r>
        <w:rPr>
          <w:b/>
          <w:bCs/>
          <w:shd w:val="clear" w:color="auto" w:fill="FFFFFF"/>
        </w:rPr>
        <w:t>f</w:t>
      </w:r>
      <w:r>
        <w:rPr>
          <w:shd w:val="clear" w:color="auto" w:fill="FFFFFF"/>
        </w:rPr>
        <w:t xml:space="preserve"> given </w:t>
      </w:r>
      <w:r>
        <w:rPr>
          <w:b/>
          <w:bCs/>
          <w:shd w:val="clear" w:color="auto" w:fill="FFFFFF"/>
        </w:rPr>
        <w:t>z</w:t>
      </w:r>
      <w:r w:rsidR="0064009D">
        <w:rPr>
          <w:b/>
          <w:bCs/>
          <w:shd w:val="clear" w:color="auto" w:fill="FFFFFF"/>
        </w:rPr>
        <w:t xml:space="preserve"> </w:t>
      </w:r>
      <w:r>
        <w:rPr>
          <w:shd w:val="clear" w:color="auto" w:fill="FFFFFF"/>
        </w:rPr>
        <w:t>=</w:t>
      </w:r>
      <w:r w:rsidR="0064009D">
        <w:rPr>
          <w:shd w:val="clear" w:color="auto" w:fill="FFFFFF"/>
        </w:rPr>
        <w:t xml:space="preserve"> </w:t>
      </w:r>
      <w:r>
        <w:rPr>
          <w:b/>
          <w:bCs/>
          <w:shd w:val="clear" w:color="auto" w:fill="FFFFFF"/>
        </w:rPr>
        <w:t>z</w:t>
      </w:r>
      <w:r>
        <w:rPr>
          <w:shd w:val="clear" w:color="auto" w:fill="FFFFFF"/>
          <w:vertAlign w:val="superscript"/>
        </w:rPr>
        <w:t>*</w:t>
      </w:r>
      <w:r>
        <w:rPr>
          <w:shd w:val="clear" w:color="auto" w:fill="FFFFFF"/>
        </w:rPr>
        <w:t xml:space="preserve"> is </w:t>
      </w:r>
      <w:r>
        <w:rPr>
          <w:shd w:val="clear" w:color="auto" w:fill="FFFFFF"/>
        </w:rPr>
        <w:br/>
      </w:r>
    </w:p>
    <w:p w14:paraId="1F69D4F1" w14:textId="4DDFBA43" w:rsidR="00617CA8" w:rsidRDefault="00617CA8" w:rsidP="00617CA8">
      <w:pPr>
        <w:ind w:left="1440"/>
        <w:rPr>
          <w:shd w:val="clear" w:color="auto" w:fill="FFFFFF"/>
        </w:rPr>
      </w:pPr>
      <w:proofErr w:type="gramStart"/>
      <w:r w:rsidRPr="00C55ECA">
        <w:rPr>
          <w:shd w:val="clear" w:color="auto" w:fill="FFFFFF"/>
        </w:rPr>
        <w:t>E[</w:t>
      </w:r>
      <w:proofErr w:type="gramEnd"/>
      <w:r w:rsidRPr="00C55ECA">
        <w:rPr>
          <w:b/>
          <w:bCs/>
          <w:shd w:val="clear" w:color="auto" w:fill="FFFFFF"/>
        </w:rPr>
        <w:t>f</w:t>
      </w:r>
      <w:r w:rsidR="0064009D">
        <w:rPr>
          <w:b/>
          <w:bCs/>
          <w:shd w:val="clear" w:color="auto" w:fill="FFFFFF"/>
        </w:rPr>
        <w:t xml:space="preserve"> </w:t>
      </w:r>
      <w:r w:rsidRPr="00C55ECA">
        <w:rPr>
          <w:shd w:val="clear" w:color="auto" w:fill="FFFFFF"/>
        </w:rPr>
        <w:t>|</w:t>
      </w:r>
      <w:r w:rsidR="0064009D">
        <w:rPr>
          <w:shd w:val="clear" w:color="auto" w:fill="FFFFFF"/>
        </w:rPr>
        <w:t xml:space="preserve"> </w:t>
      </w:r>
      <w:r w:rsidRPr="00C55ECA">
        <w:rPr>
          <w:b/>
          <w:bCs/>
          <w:shd w:val="clear" w:color="auto" w:fill="FFFFFF"/>
        </w:rPr>
        <w:t>z</w:t>
      </w:r>
      <w:r w:rsidR="0064009D">
        <w:rPr>
          <w:b/>
          <w:bCs/>
          <w:shd w:val="clear" w:color="auto" w:fill="FFFFFF"/>
        </w:rPr>
        <w:t xml:space="preserve"> </w:t>
      </w:r>
      <w:r w:rsidRPr="00C55ECA">
        <w:rPr>
          <w:shd w:val="clear" w:color="auto" w:fill="FFFFFF"/>
        </w:rPr>
        <w:t>=</w:t>
      </w:r>
      <w:r w:rsidR="0064009D">
        <w:rPr>
          <w:shd w:val="clear" w:color="auto" w:fill="FFFFFF"/>
        </w:rPr>
        <w:t xml:space="preserve"> </w:t>
      </w:r>
      <w:r w:rsidRPr="00C55ECA">
        <w:rPr>
          <w:b/>
          <w:bCs/>
          <w:shd w:val="clear" w:color="auto" w:fill="FFFFFF"/>
        </w:rPr>
        <w:t>z</w:t>
      </w:r>
      <w:r w:rsidRPr="006A0181">
        <w:rPr>
          <w:shd w:val="clear" w:color="auto" w:fill="FFFFFF"/>
          <w:vertAlign w:val="superscript"/>
        </w:rPr>
        <w:t>*</w:t>
      </w:r>
      <w:r w:rsidRPr="00C55ECA">
        <w:rPr>
          <w:shd w:val="clear" w:color="auto" w:fill="FFFFFF"/>
        </w:rPr>
        <w:t xml:space="preserve">] = </w:t>
      </w:r>
      <w:r w:rsidRPr="00C55ECA">
        <w:rPr>
          <w:b/>
          <w:bCs/>
          <w:shd w:val="clear" w:color="auto" w:fill="FFFFFF"/>
        </w:rPr>
        <w:sym w:font="Symbol" w:char="F04C"/>
      </w:r>
      <w:r w:rsidR="00013912" w:rsidRPr="00013912">
        <w:rPr>
          <w:shd w:val="clear" w:color="auto" w:fill="FFFFFF"/>
        </w:rPr>
        <w:sym w:font="Symbol" w:char="F0A2"/>
      </w:r>
      <w:r w:rsidRPr="00C55ECA">
        <w:rPr>
          <w:b/>
          <w:bCs/>
          <w:shd w:val="clear" w:color="auto" w:fill="FFFFFF"/>
        </w:rPr>
        <w:t>P</w:t>
      </w:r>
      <w:r w:rsidRPr="00C55ECA">
        <w:rPr>
          <w:shd w:val="clear" w:color="auto" w:fill="FFFFFF"/>
          <w:vertAlign w:val="superscript"/>
        </w:rPr>
        <w:t>-1</w:t>
      </w:r>
      <w:r w:rsidRPr="00C55ECA">
        <w:rPr>
          <w:b/>
          <w:bCs/>
          <w:shd w:val="clear" w:color="auto" w:fill="FFFFFF"/>
        </w:rPr>
        <w:t>z</w:t>
      </w:r>
      <w:r>
        <w:rPr>
          <w:shd w:val="clear" w:color="auto" w:fill="FFFFFF"/>
          <w:vertAlign w:val="superscript"/>
        </w:rPr>
        <w:t>*</w:t>
      </w:r>
    </w:p>
    <w:p w14:paraId="3A1ADF5E" w14:textId="77777777" w:rsidR="00617CA8" w:rsidRDefault="00617CA8" w:rsidP="00617CA8">
      <w:pPr>
        <w:ind w:left="1440"/>
        <w:rPr>
          <w:shd w:val="clear" w:color="auto" w:fill="FFFFFF"/>
        </w:rPr>
      </w:pPr>
    </w:p>
    <w:p w14:paraId="33F7ED5E" w14:textId="3476D540" w:rsidR="00617CA8" w:rsidRDefault="0087645C" w:rsidP="00617CA8">
      <w:pPr>
        <w:ind w:left="720"/>
      </w:pPr>
      <w:r>
        <w:rPr>
          <w:shd w:val="clear" w:color="auto" w:fill="FFFFFF"/>
        </w:rPr>
        <w:t>This result comes from what would be taught in</w:t>
      </w:r>
      <w:r w:rsidR="00013912">
        <w:rPr>
          <w:shd w:val="clear" w:color="auto" w:fill="FFFFFF"/>
        </w:rPr>
        <w:t xml:space="preserve"> regression course.</w:t>
      </w:r>
      <w:r w:rsidR="0064009D">
        <w:rPr>
          <w:shd w:val="clear" w:color="auto" w:fill="FFFFFF"/>
        </w:rPr>
        <w:t xml:space="preserve"> </w:t>
      </w:r>
      <w:r w:rsidR="006A1FBD">
        <w:t xml:space="preserve">To </w:t>
      </w:r>
      <w:proofErr w:type="gramStart"/>
      <w:r w:rsidR="006A1FBD">
        <w:t>take into account</w:t>
      </w:r>
      <w:proofErr w:type="gramEnd"/>
      <w:r w:rsidR="006A1FBD">
        <w:t xml:space="preserve"> our model, we can substitute </w:t>
      </w:r>
      <w:r w:rsidR="006A1FBD" w:rsidRPr="006A1FBD">
        <w:rPr>
          <w:position w:val="-4"/>
        </w:rPr>
        <w:object w:dxaOrig="1480" w:dyaOrig="460" w14:anchorId="58A2A034">
          <v:shape id="_x0000_i1093" type="#_x0000_t75" style="width:73.8pt;height:23.1pt" o:ole="">
            <v:imagedata r:id="rId147" o:title=""/>
          </v:shape>
          <o:OLEObject Type="Embed" ProgID="Equation.DSMT4" ShapeID="_x0000_i1093" DrawAspect="Content" ObjectID="_1753518617" r:id="rId148"/>
        </w:object>
      </w:r>
      <w:r w:rsidR="006A1FBD">
        <w:t xml:space="preserve"> for </w:t>
      </w:r>
      <w:r w:rsidR="00013912">
        <w:rPr>
          <w:b/>
        </w:rPr>
        <w:t>P</w:t>
      </w:r>
      <w:r>
        <w:t xml:space="preserve"> to obtain:</w:t>
      </w:r>
      <w:r w:rsidR="00617CA8">
        <w:t xml:space="preserve"> </w:t>
      </w:r>
    </w:p>
    <w:p w14:paraId="495A0F48" w14:textId="77777777" w:rsidR="00617CA8" w:rsidRDefault="00617CA8" w:rsidP="00617CA8">
      <w:pPr>
        <w:ind w:left="720"/>
      </w:pPr>
    </w:p>
    <w:p w14:paraId="1F0918B9" w14:textId="77777777" w:rsidR="00617CA8" w:rsidRDefault="00FB328D" w:rsidP="006A1FBD">
      <w:pPr>
        <w:ind w:left="1440"/>
      </w:pPr>
      <w:r w:rsidRPr="006A1FBD">
        <w:rPr>
          <w:position w:val="-14"/>
        </w:rPr>
        <w:object w:dxaOrig="3400" w:dyaOrig="580" w14:anchorId="71E8C51A">
          <v:shape id="_x0000_i1094" type="#_x0000_t75" style="width:169.8pt;height:29.35pt" o:ole="">
            <v:imagedata r:id="rId149" o:title=""/>
          </v:shape>
          <o:OLEObject Type="Embed" ProgID="Equation.DSMT4" ShapeID="_x0000_i1094" DrawAspect="Content" ObjectID="_1753518618" r:id="rId150"/>
        </w:object>
      </w:r>
      <w:r w:rsidR="00617CA8" w:rsidRPr="006A1FBD">
        <w:t xml:space="preserve"> </w:t>
      </w:r>
    </w:p>
    <w:p w14:paraId="3B062356" w14:textId="77777777" w:rsidR="00617CA8" w:rsidRDefault="00617CA8" w:rsidP="00617CA8">
      <w:pPr>
        <w:rPr>
          <w:u w:val="single"/>
        </w:rPr>
      </w:pPr>
    </w:p>
    <w:p w14:paraId="75866192" w14:textId="77777777" w:rsidR="00E42F4D" w:rsidRDefault="00E42F4D" w:rsidP="00E42F4D">
      <w:pPr>
        <w:ind w:left="720"/>
      </w:pPr>
    </w:p>
    <w:p w14:paraId="3F5A1B3F" w14:textId="77777777" w:rsidR="00E42F4D" w:rsidRDefault="00E42F4D" w:rsidP="00E42F4D">
      <w:pPr>
        <w:ind w:left="720"/>
      </w:pPr>
      <w:r>
        <w:lastRenderedPageBreak/>
        <w:t xml:space="preserve">The </w:t>
      </w:r>
      <w:r w:rsidRPr="00464170">
        <w:rPr>
          <w:rFonts w:ascii="Courier New" w:hAnsi="Courier New" w:cs="Courier New"/>
          <w:color w:val="000000"/>
        </w:rPr>
        <w:t>scores</w:t>
      </w:r>
      <w:r>
        <w:rPr>
          <w:color w:val="000000"/>
        </w:rPr>
        <w:t xml:space="preserve"> argument in </w:t>
      </w:r>
      <w:r w:rsidRPr="00E42F4D">
        <w:rPr>
          <w:rFonts w:ascii="Courier New" w:hAnsi="Courier New" w:cs="Courier New"/>
          <w:color w:val="000000"/>
        </w:rPr>
        <w:t>factanal()</w:t>
      </w:r>
      <w:r>
        <w:rPr>
          <w:color w:val="000000"/>
        </w:rPr>
        <w:t xml:space="preserve"> is used to calculate the factor scores. The default value is </w:t>
      </w:r>
      <w:r w:rsidRPr="00E42F4D">
        <w:rPr>
          <w:rFonts w:ascii="Courier New" w:hAnsi="Courier New" w:cs="Courier New"/>
          <w:color w:val="000000"/>
        </w:rPr>
        <w:t>“none”</w:t>
      </w:r>
      <w:r>
        <w:rPr>
          <w:color w:val="000000"/>
        </w:rPr>
        <w:t xml:space="preserve">. Barlett’s method uses the value </w:t>
      </w:r>
      <w:r w:rsidRPr="00E42F4D">
        <w:rPr>
          <w:rFonts w:ascii="Courier New" w:hAnsi="Courier New" w:cs="Courier New"/>
          <w:color w:val="000000"/>
        </w:rPr>
        <w:t>“Bartlett”</w:t>
      </w:r>
      <w:r>
        <w:rPr>
          <w:color w:val="000000"/>
        </w:rPr>
        <w:t xml:space="preserve"> and Thompson’s method uses the value </w:t>
      </w:r>
      <w:r w:rsidRPr="00E42F4D">
        <w:rPr>
          <w:rFonts w:ascii="Courier New" w:hAnsi="Courier New" w:cs="Courier New"/>
          <w:color w:val="000000"/>
        </w:rPr>
        <w:t>“regression”</w:t>
      </w:r>
      <w:r>
        <w:rPr>
          <w:color w:val="000000"/>
        </w:rPr>
        <w:t>.</w:t>
      </w:r>
      <w:r w:rsidR="006C3B4F">
        <w:rPr>
          <w:color w:val="000000"/>
        </w:rPr>
        <w:t xml:space="preserve"> Factor scores are returned in the </w:t>
      </w:r>
      <w:r w:rsidR="006C3B4F" w:rsidRPr="006C3B4F">
        <w:rPr>
          <w:rFonts w:ascii="Courier New" w:hAnsi="Courier New" w:cs="Courier New"/>
          <w:color w:val="000000"/>
        </w:rPr>
        <w:t>scores</w:t>
      </w:r>
      <w:r w:rsidR="006C3B4F">
        <w:rPr>
          <w:color w:val="000000"/>
        </w:rPr>
        <w:t xml:space="preserve"> component of the model fit object. </w:t>
      </w:r>
      <w:r>
        <w:rPr>
          <w:color w:val="000000"/>
        </w:rPr>
        <w:t xml:space="preserve"> </w:t>
      </w:r>
    </w:p>
    <w:p w14:paraId="7ED40771" w14:textId="77777777" w:rsidR="006A1FBD" w:rsidRDefault="006A1FBD" w:rsidP="00617CA8">
      <w:pPr>
        <w:rPr>
          <w:u w:val="single"/>
        </w:rPr>
      </w:pPr>
    </w:p>
    <w:p w14:paraId="272E65CD" w14:textId="4B1FB640" w:rsidR="00617CA8" w:rsidRDefault="00617CA8" w:rsidP="00617CA8">
      <w:r>
        <w:rPr>
          <w:u w:val="single"/>
        </w:rPr>
        <w:t>Example</w:t>
      </w:r>
      <w:r>
        <w:t xml:space="preserve">: Goblet data </w:t>
      </w:r>
      <w:r w:rsidR="006A1FBD">
        <w:t>(</w:t>
      </w:r>
      <w:proofErr w:type="spellStart"/>
      <w:r w:rsidR="00636D14">
        <w:t>G</w:t>
      </w:r>
      <w:r w:rsidR="006A1FBD">
        <w:t>obletFA.</w:t>
      </w:r>
      <w:r w:rsidR="00636D14">
        <w:t>R</w:t>
      </w:r>
      <w:proofErr w:type="spellEnd"/>
      <w:r w:rsidR="006A1FBD">
        <w:t>, goblet.csv)</w:t>
      </w:r>
    </w:p>
    <w:p w14:paraId="3A0424BE" w14:textId="77777777" w:rsidR="006A1FBD" w:rsidRDefault="006A1FBD" w:rsidP="00617CA8"/>
    <w:p w14:paraId="4C025A80" w14:textId="77777777" w:rsidR="005F7C3E" w:rsidRDefault="005F7C3E" w:rsidP="005F7C3E">
      <w:pPr>
        <w:ind w:left="720"/>
      </w:pPr>
      <w:r>
        <w:t xml:space="preserve">I will be using the rotated factor loadings from the varimax method for this example. </w:t>
      </w:r>
    </w:p>
    <w:p w14:paraId="1156B34D" w14:textId="77777777" w:rsidR="005F7C3E" w:rsidRDefault="005F7C3E" w:rsidP="00617CA8"/>
    <w:p w14:paraId="4629396F" w14:textId="13EB94C9" w:rsidR="0006285D" w:rsidRDefault="0006285D" w:rsidP="0006285D">
      <w:pPr>
        <w:pStyle w:val="R-14"/>
      </w:pPr>
      <w:r>
        <w:t xml:space="preserve">&gt; </w:t>
      </w:r>
      <w:proofErr w:type="gramStart"/>
      <w:r>
        <w:t>mod.fit</w:t>
      </w:r>
      <w:proofErr w:type="gramEnd"/>
      <w:r>
        <w:t>2reg</w:t>
      </w:r>
      <w:r w:rsidR="00A343E4">
        <w:t xml:space="preserve"> &lt;- </w:t>
      </w:r>
      <w:proofErr w:type="spellStart"/>
      <w:r>
        <w:t>factanal</w:t>
      </w:r>
      <w:proofErr w:type="spellEnd"/>
      <w:r>
        <w:t xml:space="preserve">(x = ~ w1 + w2 + w4 + w5 + w6, </w:t>
      </w:r>
    </w:p>
    <w:p w14:paraId="368D3476" w14:textId="77777777" w:rsidR="0006285D" w:rsidRDefault="0006285D" w:rsidP="0006285D">
      <w:pPr>
        <w:pStyle w:val="R-14"/>
      </w:pPr>
      <w:r>
        <w:t xml:space="preserve">    factors = 2, data = goblet2, rotation = "varimax",</w:t>
      </w:r>
    </w:p>
    <w:p w14:paraId="6222643D" w14:textId="77777777" w:rsidR="0006285D" w:rsidRDefault="0006285D" w:rsidP="0006285D">
      <w:pPr>
        <w:pStyle w:val="R-14"/>
      </w:pPr>
      <w:r>
        <w:t xml:space="preserve">   </w:t>
      </w:r>
      <w:r w:rsidR="00D354F5">
        <w:t xml:space="preserve"> </w:t>
      </w:r>
      <w:r>
        <w:t>scores = "regression")</w:t>
      </w:r>
    </w:p>
    <w:p w14:paraId="5C6C5C0A" w14:textId="77777777" w:rsidR="0006285D" w:rsidRDefault="0006285D" w:rsidP="0006285D">
      <w:pPr>
        <w:pStyle w:val="R-14"/>
      </w:pPr>
      <w:r>
        <w:t>&gt; head(mod.fit2reg$scores)</w:t>
      </w:r>
    </w:p>
    <w:p w14:paraId="4413CA58" w14:textId="77777777" w:rsidR="0006285D" w:rsidRDefault="0006285D" w:rsidP="0006285D">
      <w:pPr>
        <w:pStyle w:val="R-14"/>
      </w:pPr>
      <w:r>
        <w:t xml:space="preserve">     Factor1    Factor2</w:t>
      </w:r>
    </w:p>
    <w:p w14:paraId="46465C39" w14:textId="77777777" w:rsidR="0006285D" w:rsidRDefault="0006285D" w:rsidP="0006285D">
      <w:pPr>
        <w:pStyle w:val="R-14"/>
      </w:pPr>
      <w:r>
        <w:t>1 -0.1392788 -0.8951589</w:t>
      </w:r>
    </w:p>
    <w:p w14:paraId="144CD0C6" w14:textId="77777777" w:rsidR="0006285D" w:rsidRDefault="0006285D" w:rsidP="0006285D">
      <w:pPr>
        <w:pStyle w:val="R-14"/>
      </w:pPr>
      <w:r>
        <w:t>2 -1.4868762  1.3525355</w:t>
      </w:r>
    </w:p>
    <w:p w14:paraId="61F1FC24" w14:textId="77777777" w:rsidR="0006285D" w:rsidRDefault="0006285D" w:rsidP="0006285D">
      <w:pPr>
        <w:pStyle w:val="R-14"/>
      </w:pPr>
      <w:r>
        <w:t>3  0.1691278  0.8430629</w:t>
      </w:r>
    </w:p>
    <w:p w14:paraId="1B62E478" w14:textId="77777777" w:rsidR="0006285D" w:rsidRDefault="0006285D" w:rsidP="0006285D">
      <w:pPr>
        <w:pStyle w:val="R-14"/>
      </w:pPr>
      <w:r>
        <w:t>4  1.4717396  1.5829969</w:t>
      </w:r>
    </w:p>
    <w:p w14:paraId="3BE39EF2" w14:textId="77777777" w:rsidR="0006285D" w:rsidRDefault="0006285D" w:rsidP="0006285D">
      <w:pPr>
        <w:pStyle w:val="R-14"/>
      </w:pPr>
      <w:r>
        <w:t>5  2.1175764  1.2319320</w:t>
      </w:r>
    </w:p>
    <w:p w14:paraId="26556B1B" w14:textId="77777777" w:rsidR="00E42F4D" w:rsidRDefault="0006285D" w:rsidP="0006285D">
      <w:pPr>
        <w:pStyle w:val="R-14"/>
      </w:pPr>
      <w:r>
        <w:t>6 -0.6162346  0.1926406</w:t>
      </w:r>
    </w:p>
    <w:p w14:paraId="35FA9F56" w14:textId="77777777" w:rsidR="00F9059B" w:rsidRDefault="00F9059B" w:rsidP="0006285D">
      <w:pPr>
        <w:pStyle w:val="R-14"/>
      </w:pPr>
    </w:p>
    <w:p w14:paraId="6ABF6661" w14:textId="77777777" w:rsidR="00C148CB" w:rsidRDefault="00C148CB" w:rsidP="00F9059B">
      <w:pPr>
        <w:pStyle w:val="R-14"/>
      </w:pPr>
      <w:r>
        <w:t>&gt; #Example calculation for first observation</w:t>
      </w:r>
    </w:p>
    <w:p w14:paraId="4BC783A9" w14:textId="534E7E34" w:rsidR="00345B27" w:rsidRDefault="00345B27" w:rsidP="00F9059B">
      <w:pPr>
        <w:pStyle w:val="R-14"/>
      </w:pPr>
      <w:r w:rsidRPr="00345B27">
        <w:t>&gt; Z</w:t>
      </w:r>
      <w:r w:rsidR="00A343E4">
        <w:t xml:space="preserve"> &lt;- </w:t>
      </w:r>
      <w:r w:rsidRPr="00345B27">
        <w:t>scale(goblet2</w:t>
      </w:r>
      <w:proofErr w:type="gramStart"/>
      <w:r w:rsidRPr="00345B27">
        <w:t>[,-</w:t>
      </w:r>
      <w:proofErr w:type="gramEnd"/>
      <w:r w:rsidRPr="00345B27">
        <w:t>1])</w:t>
      </w:r>
    </w:p>
    <w:p w14:paraId="4012BDDD" w14:textId="77777777" w:rsidR="00F9059B" w:rsidRDefault="00F9059B" w:rsidP="00F9059B">
      <w:pPr>
        <w:pStyle w:val="R-14"/>
      </w:pPr>
      <w:r>
        <w:t xml:space="preserve">&gt; t(mod.fit2reg$loadings[,]) %*% solve( </w:t>
      </w:r>
    </w:p>
    <w:p w14:paraId="2A0AAE77" w14:textId="77777777" w:rsidR="00F9059B" w:rsidRDefault="00F9059B" w:rsidP="00F9059B">
      <w:pPr>
        <w:pStyle w:val="R-14"/>
      </w:pPr>
      <w:r>
        <w:t xml:space="preserve">    mod.fit2reg$loadings[,] %*% t(mod.fit2reg$loadings[,])</w:t>
      </w:r>
    </w:p>
    <w:p w14:paraId="76D3C346" w14:textId="77777777" w:rsidR="00F9059B" w:rsidRDefault="00F9059B" w:rsidP="00F9059B">
      <w:pPr>
        <w:pStyle w:val="R-14"/>
      </w:pPr>
      <w:r>
        <w:t xml:space="preserve">    + diag(mod.fit2reg$uniqueness)) %*% Z[1,]</w:t>
      </w:r>
    </w:p>
    <w:p w14:paraId="34F74F8A" w14:textId="77777777" w:rsidR="00F9059B" w:rsidRDefault="00F9059B" w:rsidP="00F9059B">
      <w:pPr>
        <w:pStyle w:val="R-14"/>
      </w:pPr>
      <w:r>
        <w:t xml:space="preserve">              [,1]</w:t>
      </w:r>
    </w:p>
    <w:p w14:paraId="0EB32565" w14:textId="77777777" w:rsidR="00F9059B" w:rsidRDefault="00F9059B" w:rsidP="00F9059B">
      <w:pPr>
        <w:pStyle w:val="R-14"/>
      </w:pPr>
      <w:r>
        <w:t>Factor1 -0.1392788</w:t>
      </w:r>
    </w:p>
    <w:p w14:paraId="09AE5961" w14:textId="77777777" w:rsidR="00F9059B" w:rsidRDefault="00F9059B" w:rsidP="00F9059B">
      <w:pPr>
        <w:pStyle w:val="R-14"/>
      </w:pPr>
      <w:r>
        <w:t>Factor2 -0.8951589</w:t>
      </w:r>
    </w:p>
    <w:p w14:paraId="00A78EDF" w14:textId="77777777" w:rsidR="00F9059B" w:rsidRDefault="00F9059B" w:rsidP="00617CA8"/>
    <w:p w14:paraId="3720B011" w14:textId="5E096C3A" w:rsidR="00D354F5" w:rsidRDefault="00D354F5" w:rsidP="00D354F5">
      <w:pPr>
        <w:pStyle w:val="R-14"/>
      </w:pPr>
      <w:r>
        <w:t xml:space="preserve">&gt; </w:t>
      </w:r>
      <w:proofErr w:type="gramStart"/>
      <w:r>
        <w:t>mod.fit</w:t>
      </w:r>
      <w:proofErr w:type="gramEnd"/>
      <w:r>
        <w:t>2Bart</w:t>
      </w:r>
      <w:r w:rsidR="00A343E4">
        <w:t xml:space="preserve"> &lt;- </w:t>
      </w:r>
      <w:proofErr w:type="spellStart"/>
      <w:r>
        <w:t>factanal</w:t>
      </w:r>
      <w:proofErr w:type="spellEnd"/>
      <w:r>
        <w:t xml:space="preserve">(x = ~ w1 + w2 + w4 + w5 + w6, </w:t>
      </w:r>
    </w:p>
    <w:p w14:paraId="7C0F58B6" w14:textId="77777777" w:rsidR="00D354F5" w:rsidRDefault="00D354F5" w:rsidP="00D354F5">
      <w:pPr>
        <w:pStyle w:val="R-14"/>
      </w:pPr>
      <w:r>
        <w:t xml:space="preserve">    factors = 2, data = goblet2, rotation = "varimax",</w:t>
      </w:r>
    </w:p>
    <w:p w14:paraId="73CB2FEE" w14:textId="77777777" w:rsidR="00D354F5" w:rsidRDefault="00D354F5" w:rsidP="00D354F5">
      <w:pPr>
        <w:pStyle w:val="R-14"/>
      </w:pPr>
      <w:r>
        <w:t xml:space="preserve">    scores = "Bartlett")</w:t>
      </w:r>
    </w:p>
    <w:p w14:paraId="54FABA5E" w14:textId="77777777" w:rsidR="00D354F5" w:rsidRDefault="00D354F5" w:rsidP="00D354F5">
      <w:pPr>
        <w:pStyle w:val="R-14"/>
      </w:pPr>
      <w:r>
        <w:t>&gt; head(mod.fit2Bart$scores)</w:t>
      </w:r>
    </w:p>
    <w:p w14:paraId="31CC7A32" w14:textId="77777777" w:rsidR="00D354F5" w:rsidRDefault="00D354F5" w:rsidP="00D354F5">
      <w:pPr>
        <w:pStyle w:val="R-14"/>
      </w:pPr>
      <w:r>
        <w:lastRenderedPageBreak/>
        <w:t xml:space="preserve">     Factor1    Factor2</w:t>
      </w:r>
    </w:p>
    <w:p w14:paraId="0C78A609" w14:textId="77777777" w:rsidR="00D354F5" w:rsidRDefault="00D354F5" w:rsidP="00D354F5">
      <w:pPr>
        <w:pStyle w:val="R-14"/>
      </w:pPr>
      <w:r>
        <w:t>1 -0.1144012 -0.9142048</w:t>
      </w:r>
    </w:p>
    <w:p w14:paraId="0B8660E5" w14:textId="77777777" w:rsidR="00D354F5" w:rsidRDefault="00D354F5" w:rsidP="00D354F5">
      <w:pPr>
        <w:pStyle w:val="R-14"/>
      </w:pPr>
      <w:r>
        <w:t>2 -1.6483235  1.4477549</w:t>
      </w:r>
    </w:p>
    <w:p w14:paraId="3D3FD874" w14:textId="77777777" w:rsidR="00D354F5" w:rsidRDefault="00D354F5" w:rsidP="00D354F5">
      <w:pPr>
        <w:pStyle w:val="R-14"/>
      </w:pPr>
      <w:r>
        <w:t>3  0.1484676  0.8595147</w:t>
      </w:r>
    </w:p>
    <w:p w14:paraId="555FBADF" w14:textId="77777777" w:rsidR="00D354F5" w:rsidRDefault="00D354F5" w:rsidP="00D354F5">
      <w:pPr>
        <w:pStyle w:val="R-14"/>
      </w:pPr>
      <w:r>
        <w:t>4  1.5171701  1.5687074</w:t>
      </w:r>
    </w:p>
    <w:p w14:paraId="5490E9F5" w14:textId="77777777" w:rsidR="00D354F5" w:rsidRDefault="00D354F5" w:rsidP="00D354F5">
      <w:pPr>
        <w:pStyle w:val="R-14"/>
      </w:pPr>
      <w:r>
        <w:t>5  2.2238781  1.1827534</w:t>
      </w:r>
    </w:p>
    <w:p w14:paraId="566C39E3" w14:textId="77777777" w:rsidR="00D354F5" w:rsidRDefault="00D354F5" w:rsidP="00D354F5">
      <w:pPr>
        <w:pStyle w:val="R-14"/>
      </w:pPr>
      <w:r>
        <w:t>6 -0.6687441  0.2220353</w:t>
      </w:r>
    </w:p>
    <w:p w14:paraId="10F5AA29" w14:textId="77777777" w:rsidR="000F19EC" w:rsidRDefault="000F19EC" w:rsidP="00617CA8"/>
    <w:p w14:paraId="3B8DA190" w14:textId="77777777" w:rsidR="006F5EB3" w:rsidRDefault="006F5EB3" w:rsidP="006F5EB3">
      <w:pPr>
        <w:pStyle w:val="R-14"/>
      </w:pPr>
      <w:r>
        <w:t>&gt; #Example calculation for first observation</w:t>
      </w:r>
    </w:p>
    <w:p w14:paraId="437BF3C5" w14:textId="77777777" w:rsidR="006F5EB3" w:rsidRDefault="006F5EB3" w:rsidP="006F5EB3">
      <w:pPr>
        <w:pStyle w:val="R-14"/>
      </w:pPr>
      <w:r>
        <w:t xml:space="preserve">&gt; solve(t(mod.fit2reg$loadings[,]) %*% </w:t>
      </w:r>
    </w:p>
    <w:p w14:paraId="054399F9" w14:textId="77777777" w:rsidR="006F5EB3" w:rsidRDefault="006F5EB3" w:rsidP="006F5EB3">
      <w:pPr>
        <w:pStyle w:val="R-14"/>
      </w:pPr>
      <w:r>
        <w:t xml:space="preserve">    diag(1/mod.fit2reg$uniqueness) %*% </w:t>
      </w:r>
    </w:p>
    <w:p w14:paraId="0D768AED" w14:textId="77777777" w:rsidR="006F5EB3" w:rsidRDefault="006F5EB3" w:rsidP="006F5EB3">
      <w:pPr>
        <w:pStyle w:val="R-14"/>
      </w:pPr>
      <w:r>
        <w:t xml:space="preserve">    mod.fit2reg$loadings[,]) %*% t(mod.fit2reg$loadings[,]) </w:t>
      </w:r>
    </w:p>
    <w:p w14:paraId="17BC52AF" w14:textId="77777777" w:rsidR="006F5EB3" w:rsidRDefault="006F5EB3" w:rsidP="006F5EB3">
      <w:pPr>
        <w:pStyle w:val="R-14"/>
      </w:pPr>
      <w:r>
        <w:t xml:space="preserve">    %*% diag(1/mod.fit2reg$uniqueness) %*% Z[1,]</w:t>
      </w:r>
    </w:p>
    <w:p w14:paraId="2EBCB9F9" w14:textId="77777777" w:rsidR="006F5EB3" w:rsidRDefault="006F5EB3" w:rsidP="006F5EB3">
      <w:pPr>
        <w:pStyle w:val="R-14"/>
      </w:pPr>
      <w:r>
        <w:t xml:space="preserve">              [,1]</w:t>
      </w:r>
    </w:p>
    <w:p w14:paraId="19375A5A" w14:textId="77777777" w:rsidR="006F5EB3" w:rsidRDefault="006F5EB3" w:rsidP="006F5EB3">
      <w:pPr>
        <w:pStyle w:val="R-14"/>
      </w:pPr>
      <w:r>
        <w:t>Factor1 -0.1144012</w:t>
      </w:r>
    </w:p>
    <w:p w14:paraId="7B9200D0" w14:textId="77777777" w:rsidR="006F5EB3" w:rsidRDefault="006F5EB3" w:rsidP="006F5EB3">
      <w:pPr>
        <w:pStyle w:val="R-14"/>
      </w:pPr>
      <w:r>
        <w:t>Factor2 -0.9142048</w:t>
      </w:r>
    </w:p>
    <w:p w14:paraId="2B362EC3" w14:textId="77777777" w:rsidR="006F5EB3" w:rsidRDefault="006F5EB3" w:rsidP="00617CA8">
      <w:pPr>
        <w:pStyle w:val="BodyTextIndent"/>
      </w:pPr>
    </w:p>
    <w:p w14:paraId="58ACCAC7" w14:textId="77777777" w:rsidR="00617CA8" w:rsidRDefault="005F7C3E" w:rsidP="00617CA8">
      <w:pPr>
        <w:pStyle w:val="BodyTextIndent"/>
      </w:pPr>
      <w:r>
        <w:t xml:space="preserve">Plot of the factor scores from the regression method: </w:t>
      </w:r>
    </w:p>
    <w:p w14:paraId="77EC0942" w14:textId="77777777" w:rsidR="005F7C3E" w:rsidRDefault="005F7C3E" w:rsidP="00617CA8">
      <w:pPr>
        <w:pStyle w:val="BodyTextIndent"/>
      </w:pPr>
    </w:p>
    <w:p w14:paraId="352C286E" w14:textId="77777777" w:rsidR="002779E1" w:rsidRDefault="002779E1" w:rsidP="002779E1">
      <w:pPr>
        <w:pStyle w:val="R-14"/>
      </w:pPr>
      <w:r>
        <w:t>&gt; par(pty = "s")</w:t>
      </w:r>
    </w:p>
    <w:p w14:paraId="7A17DCBF" w14:textId="05414C0F" w:rsidR="002779E1" w:rsidRDefault="002779E1" w:rsidP="002779E1">
      <w:pPr>
        <w:pStyle w:val="R-14"/>
      </w:pPr>
      <w:r>
        <w:t xml:space="preserve">&gt; </w:t>
      </w:r>
      <w:proofErr w:type="spellStart"/>
      <w:proofErr w:type="gramStart"/>
      <w:r>
        <w:t>common.limits</w:t>
      </w:r>
      <w:proofErr w:type="spellEnd"/>
      <w:proofErr w:type="gramEnd"/>
      <w:r w:rsidR="00A343E4">
        <w:t xml:space="preserve"> &lt;- </w:t>
      </w:r>
      <w:r>
        <w:t xml:space="preserve">c(min(mod.fit2reg$scores), </w:t>
      </w:r>
    </w:p>
    <w:p w14:paraId="007C94F6" w14:textId="77777777" w:rsidR="002779E1" w:rsidRDefault="002779E1" w:rsidP="002779E1">
      <w:pPr>
        <w:pStyle w:val="R-14"/>
      </w:pPr>
      <w:r>
        <w:t xml:space="preserve">    max(mod.fit2reg$scores))</w:t>
      </w:r>
    </w:p>
    <w:p w14:paraId="466B415D" w14:textId="77777777" w:rsidR="002779E1" w:rsidRDefault="002779E1" w:rsidP="002779E1">
      <w:pPr>
        <w:pStyle w:val="R-14"/>
      </w:pPr>
      <w:r>
        <w:t xml:space="preserve">&gt; plot(x = mod.fit2reg$scores[,1], y = </w:t>
      </w:r>
    </w:p>
    <w:p w14:paraId="1BB755C5" w14:textId="77777777" w:rsidR="002779E1" w:rsidRDefault="002779E1" w:rsidP="002779E1">
      <w:pPr>
        <w:pStyle w:val="R-14"/>
      </w:pPr>
      <w:r>
        <w:t xml:space="preserve">    mod.fit2reg$scores[,2], xlab = "Factor #1", ylab = </w:t>
      </w:r>
    </w:p>
    <w:p w14:paraId="6362225B" w14:textId="77777777" w:rsidR="002779E1" w:rsidRDefault="002779E1" w:rsidP="002779E1">
      <w:pPr>
        <w:pStyle w:val="R-14"/>
      </w:pPr>
      <w:r>
        <w:t xml:space="preserve">    "Factor #2", main = "Factor score plot (regression </w:t>
      </w:r>
    </w:p>
    <w:p w14:paraId="46CCFB50" w14:textId="77777777" w:rsidR="002779E1" w:rsidRDefault="002779E1" w:rsidP="002779E1">
      <w:pPr>
        <w:pStyle w:val="R-14"/>
      </w:pPr>
      <w:r>
        <w:t xml:space="preserve">    method)", xlim = common.limits, ylim = common.limits,</w:t>
      </w:r>
    </w:p>
    <w:p w14:paraId="40D20860" w14:textId="77777777" w:rsidR="002779E1" w:rsidRDefault="002779E1" w:rsidP="002779E1">
      <w:pPr>
        <w:pStyle w:val="R-14"/>
      </w:pPr>
      <w:r>
        <w:t xml:space="preserve">    panel.first = grid(col = "lightgray", lty = "dotted"))</w:t>
      </w:r>
    </w:p>
    <w:p w14:paraId="54981C52" w14:textId="77777777" w:rsidR="002779E1" w:rsidRDefault="002779E1" w:rsidP="002779E1">
      <w:pPr>
        <w:pStyle w:val="R-14"/>
      </w:pPr>
      <w:r>
        <w:t>&gt; abline(h = 0)</w:t>
      </w:r>
    </w:p>
    <w:p w14:paraId="6A8360A2" w14:textId="77777777" w:rsidR="002779E1" w:rsidRDefault="002779E1" w:rsidP="002779E1">
      <w:pPr>
        <w:pStyle w:val="R-14"/>
      </w:pPr>
      <w:r>
        <w:t>&gt; abline(v = 0)</w:t>
      </w:r>
    </w:p>
    <w:p w14:paraId="4D1F27CD" w14:textId="77777777" w:rsidR="002779E1" w:rsidRDefault="002779E1" w:rsidP="002779E1">
      <w:pPr>
        <w:pStyle w:val="R-14"/>
      </w:pPr>
      <w:r>
        <w:t xml:space="preserve">&gt; text(x = mod.fit2reg$scores[,1], y = </w:t>
      </w:r>
    </w:p>
    <w:p w14:paraId="3F46D477" w14:textId="77777777" w:rsidR="005F7C3E" w:rsidRDefault="002779E1" w:rsidP="002779E1">
      <w:pPr>
        <w:pStyle w:val="R-14"/>
      </w:pPr>
      <w:r>
        <w:t xml:space="preserve">    mod.fit2reg$scores[,2]+0.2)</w:t>
      </w:r>
    </w:p>
    <w:p w14:paraId="1B51AFC6" w14:textId="77777777" w:rsidR="002779E1" w:rsidRDefault="002779E1" w:rsidP="00617CA8">
      <w:pPr>
        <w:pStyle w:val="BodyTextIndent"/>
      </w:pPr>
    </w:p>
    <w:p w14:paraId="27D110E7" w14:textId="77777777" w:rsidR="002779E1" w:rsidRDefault="002779E1" w:rsidP="00617CA8">
      <w:pPr>
        <w:pStyle w:val="BodyTextIndent"/>
      </w:pPr>
      <w:r>
        <w:rPr>
          <w:noProof/>
        </w:rPr>
        <w:lastRenderedPageBreak/>
        <w:drawing>
          <wp:inline distT="0" distB="0" distL="0" distR="0" wp14:anchorId="09DE6AF6" wp14:editId="34BA243A">
            <wp:extent cx="5610225" cy="5594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10225" cy="5594985"/>
                    </a:xfrm>
                    <a:prstGeom prst="rect">
                      <a:avLst/>
                    </a:prstGeom>
                    <a:noFill/>
                    <a:ln>
                      <a:noFill/>
                    </a:ln>
                  </pic:spPr>
                </pic:pic>
              </a:graphicData>
            </a:graphic>
          </wp:inline>
        </w:drawing>
      </w:r>
    </w:p>
    <w:p w14:paraId="1A823CD2" w14:textId="77777777" w:rsidR="00617CA8" w:rsidRDefault="00066630" w:rsidP="00617CA8">
      <w:pPr>
        <w:ind w:left="720"/>
      </w:pPr>
      <w:r>
        <w:t>W</w:t>
      </w:r>
      <w:r w:rsidR="00617CA8">
        <w:t xml:space="preserve">hat are we looking for in this plot?  </w:t>
      </w:r>
    </w:p>
    <w:p w14:paraId="11640208" w14:textId="77777777" w:rsidR="00617CA8" w:rsidRDefault="00617CA8" w:rsidP="00617CA8">
      <w:pPr>
        <w:ind w:left="720"/>
      </w:pPr>
    </w:p>
    <w:p w14:paraId="44AEBA28" w14:textId="77777777" w:rsidR="00617CA8" w:rsidRDefault="00617CA8" w:rsidP="0059589B">
      <w:pPr>
        <w:numPr>
          <w:ilvl w:val="1"/>
          <w:numId w:val="8"/>
        </w:numPr>
      </w:pPr>
      <w:r>
        <w:t>Trends</w:t>
      </w:r>
    </w:p>
    <w:p w14:paraId="7E2874C8" w14:textId="77777777" w:rsidR="00617CA8" w:rsidRDefault="00617CA8" w:rsidP="0059589B">
      <w:pPr>
        <w:numPr>
          <w:ilvl w:val="1"/>
          <w:numId w:val="8"/>
        </w:numPr>
      </w:pPr>
      <w:r>
        <w:t>Possible groupings</w:t>
      </w:r>
    </w:p>
    <w:p w14:paraId="71151E34" w14:textId="77777777" w:rsidR="00617CA8" w:rsidRDefault="00617CA8" w:rsidP="0059589B">
      <w:pPr>
        <w:numPr>
          <w:ilvl w:val="1"/>
          <w:numId w:val="8"/>
        </w:numPr>
      </w:pPr>
      <w:r>
        <w:t>Outliers</w:t>
      </w:r>
    </w:p>
    <w:p w14:paraId="5234B357" w14:textId="77777777" w:rsidR="00617CA8" w:rsidRDefault="00617CA8" w:rsidP="00617CA8"/>
    <w:p w14:paraId="4AD0F396" w14:textId="77777777" w:rsidR="00617CA8" w:rsidRDefault="00617CA8" w:rsidP="00617CA8">
      <w:pPr>
        <w:ind w:left="720"/>
      </w:pPr>
      <w:r>
        <w:t xml:space="preserve">Below are the scatter plots from the PCA for comparison purposes: </w:t>
      </w:r>
      <w:bookmarkStart w:id="4" w:name="cov_plots"/>
    </w:p>
    <w:p w14:paraId="4D1D994F" w14:textId="77777777" w:rsidR="00066630" w:rsidRDefault="00066630" w:rsidP="00617CA8">
      <w:pPr>
        <w:ind w:left="720"/>
      </w:pPr>
    </w:p>
    <w:p w14:paraId="038F410C" w14:textId="77777777" w:rsidR="00066630" w:rsidRDefault="00066630">
      <w:r>
        <w:br w:type="page"/>
      </w:r>
    </w:p>
    <w:p w14:paraId="29BF1891" w14:textId="77777777" w:rsidR="00066630" w:rsidRDefault="00066630" w:rsidP="00066630">
      <w:pPr>
        <w:ind w:left="720"/>
        <w:jc w:val="center"/>
      </w:pPr>
      <w:r>
        <w:lastRenderedPageBreak/>
        <w:t>Correlation matrix</w:t>
      </w:r>
    </w:p>
    <w:bookmarkEnd w:id="4"/>
    <w:p w14:paraId="231E36CA" w14:textId="77777777" w:rsidR="00066630" w:rsidRDefault="00066630" w:rsidP="00066630">
      <w:pPr>
        <w:jc w:val="center"/>
      </w:pPr>
      <w:r>
        <w:rPr>
          <w:rFonts w:ascii="Courier New" w:hAnsi="Courier New" w:cs="Courier New"/>
          <w:noProof/>
          <w:sz w:val="24"/>
          <w:szCs w:val="16"/>
        </w:rPr>
        <mc:AlternateContent>
          <mc:Choice Requires="wpi">
            <w:drawing>
              <wp:anchor distT="0" distB="0" distL="114300" distR="114300" simplePos="0" relativeHeight="251704320" behindDoc="0" locked="0" layoutInCell="1" allowOverlap="1" wp14:anchorId="640C9C23" wp14:editId="52CEC71A">
                <wp:simplePos x="0" y="0"/>
                <wp:positionH relativeFrom="column">
                  <wp:posOffset>1127389</wp:posOffset>
                </wp:positionH>
                <wp:positionV relativeFrom="paragraph">
                  <wp:posOffset>5067973</wp:posOffset>
                </wp:positionV>
                <wp:extent cx="3552120" cy="1297800"/>
                <wp:effectExtent l="57150" t="57150" r="48895" b="74295"/>
                <wp:wrapNone/>
                <wp:docPr id="45" name="Ink 45"/>
                <wp:cNvGraphicFramePr/>
                <a:graphic xmlns:a="http://schemas.openxmlformats.org/drawingml/2006/main">
                  <a:graphicData uri="http://schemas.microsoft.com/office/word/2010/wordprocessingInk">
                    <w14:contentPart bwMode="auto" r:id="rId152">
                      <w14:nvContentPartPr>
                        <w14:cNvContentPartPr/>
                      </w14:nvContentPartPr>
                      <w14:xfrm>
                        <a:off x="0" y="0"/>
                        <a:ext cx="3552120" cy="1297800"/>
                      </w14:xfrm>
                    </w14:contentPart>
                  </a:graphicData>
                </a:graphic>
              </wp:anchor>
            </w:drawing>
          </mc:Choice>
          <mc:Fallback>
            <w:pict>
              <v:shape w14:anchorId="31478B42" id="Ink 45" o:spid="_x0000_s1026" type="#_x0000_t75" style="position:absolute;margin-left:87.8pt;margin-top:398.1pt;width:281.6pt;height:104.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">
                <v:imagedata r:id="rId153"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703296" behindDoc="0" locked="0" layoutInCell="1" allowOverlap="1" wp14:anchorId="61B908DC" wp14:editId="1295C6A7">
                <wp:simplePos x="0" y="0"/>
                <wp:positionH relativeFrom="column">
                  <wp:posOffset>1079902</wp:posOffset>
                </wp:positionH>
                <wp:positionV relativeFrom="paragraph">
                  <wp:posOffset>3568605</wp:posOffset>
                </wp:positionV>
                <wp:extent cx="2163600" cy="2195640"/>
                <wp:effectExtent l="57150" t="57150" r="46355" b="71755"/>
                <wp:wrapNone/>
                <wp:docPr id="39" name="Ink 39"/>
                <wp:cNvGraphicFramePr/>
                <a:graphic xmlns:a="http://schemas.openxmlformats.org/drawingml/2006/main">
                  <a:graphicData uri="http://schemas.microsoft.com/office/word/2010/wordprocessingInk">
                    <w14:contentPart bwMode="auto" r:id="rId154">
                      <w14:nvContentPartPr>
                        <w14:cNvContentPartPr/>
                      </w14:nvContentPartPr>
                      <w14:xfrm>
                        <a:off x="0" y="0"/>
                        <a:ext cx="2163600" cy="2195640"/>
                      </w14:xfrm>
                    </w14:contentPart>
                  </a:graphicData>
                </a:graphic>
              </wp:anchor>
            </w:drawing>
          </mc:Choice>
          <mc:Fallback>
            <w:pict>
              <v:shape w14:anchorId="15BD7018" id="Ink 39" o:spid="_x0000_s1026" type="#_x0000_t75" style="position:absolute;margin-left:84.1pt;margin-top:280.05pt;width:172.25pt;height:174.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">
                <v:imagedata r:id="rId15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702272" behindDoc="0" locked="0" layoutInCell="1" allowOverlap="1" wp14:anchorId="16F2A945" wp14:editId="7654832C">
                <wp:simplePos x="0" y="0"/>
                <wp:positionH relativeFrom="column">
                  <wp:posOffset>3389956</wp:posOffset>
                </wp:positionH>
                <wp:positionV relativeFrom="paragraph">
                  <wp:posOffset>4272307</wp:posOffset>
                </wp:positionV>
                <wp:extent cx="22680" cy="9720"/>
                <wp:effectExtent l="19050" t="19050" r="15875" b="28575"/>
                <wp:wrapNone/>
                <wp:docPr id="33" name="Ink 33"/>
                <wp:cNvGraphicFramePr/>
                <a:graphic xmlns:a="http://schemas.openxmlformats.org/drawingml/2006/main">
                  <a:graphicData uri="http://schemas.microsoft.com/office/word/2010/wordprocessingInk">
                    <w14:contentPart bwMode="auto" r:id="rId156">
                      <w14:nvContentPartPr>
                        <w14:cNvContentPartPr/>
                      </w14:nvContentPartPr>
                      <w14:xfrm>
                        <a:off x="0" y="0"/>
                        <a:ext cx="22680" cy="9720"/>
                      </w14:xfrm>
                    </w14:contentPart>
                  </a:graphicData>
                </a:graphic>
              </wp:anchor>
            </w:drawing>
          </mc:Choice>
          <mc:Fallback>
            <w:pict>
              <v:shape w14:anchorId="51068DC7" id="Ink 33" o:spid="_x0000_s1026" type="#_x0000_t75" style="position:absolute;margin-left:266pt;margin-top:335.6pt;width:3.75pt;height:2.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">
                <v:imagedata r:id="rId15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701248" behindDoc="0" locked="0" layoutInCell="1" allowOverlap="1" wp14:anchorId="23391749" wp14:editId="603F1F5D">
                <wp:simplePos x="0" y="0"/>
                <wp:positionH relativeFrom="column">
                  <wp:posOffset>3487516</wp:posOffset>
                </wp:positionH>
                <wp:positionV relativeFrom="paragraph">
                  <wp:posOffset>4192747</wp:posOffset>
                </wp:positionV>
                <wp:extent cx="103320" cy="20520"/>
                <wp:effectExtent l="19050" t="38100" r="30480" b="36830"/>
                <wp:wrapNone/>
                <wp:docPr id="32" name="Ink 32"/>
                <wp:cNvGraphicFramePr/>
                <a:graphic xmlns:a="http://schemas.openxmlformats.org/drawingml/2006/main">
                  <a:graphicData uri="http://schemas.microsoft.com/office/word/2010/wordprocessingInk">
                    <w14:contentPart bwMode="auto" r:id="rId158">
                      <w14:nvContentPartPr>
                        <w14:cNvContentPartPr/>
                      </w14:nvContentPartPr>
                      <w14:xfrm>
                        <a:off x="0" y="0"/>
                        <a:ext cx="103320" cy="20520"/>
                      </w14:xfrm>
                    </w14:contentPart>
                  </a:graphicData>
                </a:graphic>
              </wp:anchor>
            </w:drawing>
          </mc:Choice>
          <mc:Fallback>
            <w:pict>
              <v:shape w14:anchorId="0395C0C0" id="Ink 32" o:spid="_x0000_s1026" type="#_x0000_t75" style="position:absolute;margin-left:273.65pt;margin-top:329.2pt;width:10.05pt;height: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">
                <v:imagedata r:id="rId159"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700224" behindDoc="0" locked="0" layoutInCell="1" allowOverlap="1" wp14:anchorId="70A31670" wp14:editId="3BA0B6DB">
                <wp:simplePos x="0" y="0"/>
                <wp:positionH relativeFrom="column">
                  <wp:posOffset>3722956</wp:posOffset>
                </wp:positionH>
                <wp:positionV relativeFrom="paragraph">
                  <wp:posOffset>4117867</wp:posOffset>
                </wp:positionV>
                <wp:extent cx="29520" cy="32400"/>
                <wp:effectExtent l="38100" t="38100" r="27940" b="24765"/>
                <wp:wrapNone/>
                <wp:docPr id="31" name="Ink 31"/>
                <wp:cNvGraphicFramePr/>
                <a:graphic xmlns:a="http://schemas.openxmlformats.org/drawingml/2006/main">
                  <a:graphicData uri="http://schemas.microsoft.com/office/word/2010/wordprocessingInk">
                    <w14:contentPart bwMode="auto" r:id="rId160">
                      <w14:nvContentPartPr>
                        <w14:cNvContentPartPr/>
                      </w14:nvContentPartPr>
                      <w14:xfrm>
                        <a:off x="0" y="0"/>
                        <a:ext cx="29520" cy="32400"/>
                      </w14:xfrm>
                    </w14:contentPart>
                  </a:graphicData>
                </a:graphic>
              </wp:anchor>
            </w:drawing>
          </mc:Choice>
          <mc:Fallback>
            <w:pict>
              <v:shape w14:anchorId="4EFA8682" id="Ink 31" o:spid="_x0000_s1026" type="#_x0000_t75" style="position:absolute;margin-left:292.2pt;margin-top:323.3pt;width:4.2pt;height:4.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">
                <v:imagedata r:id="rId161"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9200" behindDoc="0" locked="0" layoutInCell="1" allowOverlap="1" wp14:anchorId="1F93C641" wp14:editId="0329652A">
                <wp:simplePos x="0" y="0"/>
                <wp:positionH relativeFrom="column">
                  <wp:posOffset>3764716</wp:posOffset>
                </wp:positionH>
                <wp:positionV relativeFrom="paragraph">
                  <wp:posOffset>4001947</wp:posOffset>
                </wp:positionV>
                <wp:extent cx="38880" cy="54360"/>
                <wp:effectExtent l="19050" t="19050" r="18415" b="22225"/>
                <wp:wrapNone/>
                <wp:docPr id="30" name="Ink 30"/>
                <wp:cNvGraphicFramePr/>
                <a:graphic xmlns:a="http://schemas.openxmlformats.org/drawingml/2006/main">
                  <a:graphicData uri="http://schemas.microsoft.com/office/word/2010/wordprocessingInk">
                    <w14:contentPart bwMode="auto" r:id="rId162">
                      <w14:nvContentPartPr>
                        <w14:cNvContentPartPr/>
                      </w14:nvContentPartPr>
                      <w14:xfrm>
                        <a:off x="0" y="0"/>
                        <a:ext cx="38880" cy="54360"/>
                      </w14:xfrm>
                    </w14:contentPart>
                  </a:graphicData>
                </a:graphic>
              </wp:anchor>
            </w:drawing>
          </mc:Choice>
          <mc:Fallback>
            <w:pict>
              <v:shape w14:anchorId="356DBA22" id="Ink 30" o:spid="_x0000_s1026" type="#_x0000_t75" style="position:absolute;margin-left:295.5pt;margin-top:314.15pt;width:4.9pt;height: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">
                <v:imagedata r:id="rId163"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8176" behindDoc="0" locked="0" layoutInCell="1" allowOverlap="1" wp14:anchorId="661A9C8D" wp14:editId="25F4B215">
                <wp:simplePos x="0" y="0"/>
                <wp:positionH relativeFrom="column">
                  <wp:posOffset>3807916</wp:posOffset>
                </wp:positionH>
                <wp:positionV relativeFrom="paragraph">
                  <wp:posOffset>3853627</wp:posOffset>
                </wp:positionV>
                <wp:extent cx="10440" cy="64800"/>
                <wp:effectExtent l="38100" t="19050" r="46990" b="30480"/>
                <wp:wrapNone/>
                <wp:docPr id="29" name="Ink 29"/>
                <wp:cNvGraphicFramePr/>
                <a:graphic xmlns:a="http://schemas.openxmlformats.org/drawingml/2006/main">
                  <a:graphicData uri="http://schemas.microsoft.com/office/word/2010/wordprocessingInk">
                    <w14:contentPart bwMode="auto" r:id="rId164">
                      <w14:nvContentPartPr>
                        <w14:cNvContentPartPr/>
                      </w14:nvContentPartPr>
                      <w14:xfrm>
                        <a:off x="0" y="0"/>
                        <a:ext cx="10440" cy="64800"/>
                      </w14:xfrm>
                    </w14:contentPart>
                  </a:graphicData>
                </a:graphic>
              </wp:anchor>
            </w:drawing>
          </mc:Choice>
          <mc:Fallback>
            <w:pict>
              <v:shape w14:anchorId="25FB17FF" id="Ink 29" o:spid="_x0000_s1026" type="#_x0000_t75" style="position:absolute;margin-left:299.1pt;margin-top:302.5pt;width:2.3pt;height:6.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">
                <v:imagedata r:id="rId16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7152" behindDoc="0" locked="0" layoutInCell="1" allowOverlap="1" wp14:anchorId="3760867A" wp14:editId="0D13CEAA">
                <wp:simplePos x="0" y="0"/>
                <wp:positionH relativeFrom="column">
                  <wp:posOffset>3708196</wp:posOffset>
                </wp:positionH>
                <wp:positionV relativeFrom="paragraph">
                  <wp:posOffset>3784507</wp:posOffset>
                </wp:positionV>
                <wp:extent cx="20160" cy="19800"/>
                <wp:effectExtent l="38100" t="38100" r="37465" b="37465"/>
                <wp:wrapNone/>
                <wp:docPr id="28" name="Ink 28"/>
                <wp:cNvGraphicFramePr/>
                <a:graphic xmlns:a="http://schemas.openxmlformats.org/drawingml/2006/main">
                  <a:graphicData uri="http://schemas.microsoft.com/office/word/2010/wordprocessingInk">
                    <w14:contentPart bwMode="auto" r:id="rId166">
                      <w14:nvContentPartPr>
                        <w14:cNvContentPartPr/>
                      </w14:nvContentPartPr>
                      <w14:xfrm>
                        <a:off x="0" y="0"/>
                        <a:ext cx="20160" cy="19800"/>
                      </w14:xfrm>
                    </w14:contentPart>
                  </a:graphicData>
                </a:graphic>
              </wp:anchor>
            </w:drawing>
          </mc:Choice>
          <mc:Fallback>
            <w:pict>
              <v:shape w14:anchorId="0E4F15BB" id="Ink 28" o:spid="_x0000_s1026" type="#_x0000_t75" style="position:absolute;margin-left:291.15pt;margin-top:297.2pt;width:3.3pt;height:3.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">
                <v:imagedata r:id="rId16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6128" behindDoc="0" locked="0" layoutInCell="1" allowOverlap="1" wp14:anchorId="4BEC0927" wp14:editId="3927FC41">
                <wp:simplePos x="0" y="0"/>
                <wp:positionH relativeFrom="column">
                  <wp:posOffset>3627556</wp:posOffset>
                </wp:positionH>
                <wp:positionV relativeFrom="paragraph">
                  <wp:posOffset>3727267</wp:posOffset>
                </wp:positionV>
                <wp:extent cx="28800" cy="31320"/>
                <wp:effectExtent l="38100" t="38100" r="28575" b="45085"/>
                <wp:wrapNone/>
                <wp:docPr id="36" name="Ink 36"/>
                <wp:cNvGraphicFramePr/>
                <a:graphic xmlns:a="http://schemas.openxmlformats.org/drawingml/2006/main">
                  <a:graphicData uri="http://schemas.microsoft.com/office/word/2010/wordprocessingInk">
                    <w14:contentPart bwMode="auto" r:id="rId168">
                      <w14:nvContentPartPr>
                        <w14:cNvContentPartPr/>
                      </w14:nvContentPartPr>
                      <w14:xfrm>
                        <a:off x="0" y="0"/>
                        <a:ext cx="28800" cy="31320"/>
                      </w14:xfrm>
                    </w14:contentPart>
                  </a:graphicData>
                </a:graphic>
              </wp:anchor>
            </w:drawing>
          </mc:Choice>
          <mc:Fallback>
            <w:pict>
              <v:shape w14:anchorId="74C0B060" id="Ink 36" o:spid="_x0000_s1026" type="#_x0000_t75" style="position:absolute;margin-left:284.7pt;margin-top:292.6pt;width:4.15pt;height:4.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">
                <v:imagedata r:id="rId169"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5104" behindDoc="0" locked="0" layoutInCell="1" allowOverlap="1" wp14:anchorId="4E051058" wp14:editId="3350EBCB">
                <wp:simplePos x="0" y="0"/>
                <wp:positionH relativeFrom="column">
                  <wp:posOffset>3452956</wp:posOffset>
                </wp:positionH>
                <wp:positionV relativeFrom="paragraph">
                  <wp:posOffset>3762187</wp:posOffset>
                </wp:positionV>
                <wp:extent cx="49680" cy="15480"/>
                <wp:effectExtent l="38100" t="38100" r="26670" b="41910"/>
                <wp:wrapNone/>
                <wp:docPr id="37" name="Ink 37"/>
                <wp:cNvGraphicFramePr/>
                <a:graphic xmlns:a="http://schemas.openxmlformats.org/drawingml/2006/main">
                  <a:graphicData uri="http://schemas.microsoft.com/office/word/2010/wordprocessingInk">
                    <w14:contentPart bwMode="auto" r:id="rId170">
                      <w14:nvContentPartPr>
                        <w14:cNvContentPartPr/>
                      </w14:nvContentPartPr>
                      <w14:xfrm>
                        <a:off x="0" y="0"/>
                        <a:ext cx="49680" cy="15480"/>
                      </w14:xfrm>
                    </w14:contentPart>
                  </a:graphicData>
                </a:graphic>
              </wp:anchor>
            </w:drawing>
          </mc:Choice>
          <mc:Fallback>
            <w:pict>
              <v:shape w14:anchorId="49CA9CDC" id="Ink 37" o:spid="_x0000_s1026" type="#_x0000_t75" style="position:absolute;margin-left:271pt;margin-top:295.4pt;width:5.7pt;height:2.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">
                <v:imagedata r:id="rId171"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4080" behindDoc="0" locked="0" layoutInCell="1" allowOverlap="1" wp14:anchorId="42728CD5" wp14:editId="3F91A929">
                <wp:simplePos x="0" y="0"/>
                <wp:positionH relativeFrom="column">
                  <wp:posOffset>3334876</wp:posOffset>
                </wp:positionH>
                <wp:positionV relativeFrom="paragraph">
                  <wp:posOffset>3791347</wp:posOffset>
                </wp:positionV>
                <wp:extent cx="47160" cy="53280"/>
                <wp:effectExtent l="38100" t="38100" r="48260" b="42545"/>
                <wp:wrapNone/>
                <wp:docPr id="38" name="Ink 38"/>
                <wp:cNvGraphicFramePr/>
                <a:graphic xmlns:a="http://schemas.openxmlformats.org/drawingml/2006/main">
                  <a:graphicData uri="http://schemas.microsoft.com/office/word/2010/wordprocessingInk">
                    <w14:contentPart bwMode="auto" r:id="rId172">
                      <w14:nvContentPartPr>
                        <w14:cNvContentPartPr/>
                      </w14:nvContentPartPr>
                      <w14:xfrm>
                        <a:off x="0" y="0"/>
                        <a:ext cx="47160" cy="53280"/>
                      </w14:xfrm>
                    </w14:contentPart>
                  </a:graphicData>
                </a:graphic>
              </wp:anchor>
            </w:drawing>
          </mc:Choice>
          <mc:Fallback>
            <w:pict>
              <v:shape w14:anchorId="3A29AE8A" id="Ink 38" o:spid="_x0000_s1026" type="#_x0000_t75" style="position:absolute;margin-left:261.65pt;margin-top:297.6pt;width:5.6pt;height:6.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">
                <v:imagedata r:id="rId173"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3056" behindDoc="0" locked="0" layoutInCell="1" allowOverlap="1" wp14:anchorId="5213654E" wp14:editId="4D225241">
                <wp:simplePos x="0" y="0"/>
                <wp:positionH relativeFrom="column">
                  <wp:posOffset>1642876</wp:posOffset>
                </wp:positionH>
                <wp:positionV relativeFrom="paragraph">
                  <wp:posOffset>3479587</wp:posOffset>
                </wp:positionV>
                <wp:extent cx="1733760" cy="1053360"/>
                <wp:effectExtent l="57150" t="57150" r="57150" b="71120"/>
                <wp:wrapNone/>
                <wp:docPr id="40" name="Ink 40"/>
                <wp:cNvGraphicFramePr/>
                <a:graphic xmlns:a="http://schemas.openxmlformats.org/drawingml/2006/main">
                  <a:graphicData uri="http://schemas.microsoft.com/office/word/2010/wordprocessingInk">
                    <w14:contentPart bwMode="auto" r:id="rId174">
                      <w14:nvContentPartPr>
                        <w14:cNvContentPartPr/>
                      </w14:nvContentPartPr>
                      <w14:xfrm>
                        <a:off x="0" y="0"/>
                        <a:ext cx="1733760" cy="1053360"/>
                      </w14:xfrm>
                    </w14:contentPart>
                  </a:graphicData>
                </a:graphic>
              </wp:anchor>
            </w:drawing>
          </mc:Choice>
          <mc:Fallback>
            <w:pict>
              <v:shape w14:anchorId="798D37EA" id="Ink 40" o:spid="_x0000_s1026" type="#_x0000_t75" style="position:absolute;margin-left:128.4pt;margin-top:273.05pt;width:138.4pt;height:84.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">
                <v:imagedata r:id="rId17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2032" behindDoc="0" locked="0" layoutInCell="1" allowOverlap="1" wp14:anchorId="38BA5730" wp14:editId="5FAFA287">
                <wp:simplePos x="0" y="0"/>
                <wp:positionH relativeFrom="column">
                  <wp:posOffset>2469076</wp:posOffset>
                </wp:positionH>
                <wp:positionV relativeFrom="paragraph">
                  <wp:posOffset>1970827</wp:posOffset>
                </wp:positionV>
                <wp:extent cx="1716480" cy="1399680"/>
                <wp:effectExtent l="57150" t="57150" r="55245" b="67310"/>
                <wp:wrapNone/>
                <wp:docPr id="46" name="Ink 46"/>
                <wp:cNvGraphicFramePr/>
                <a:graphic xmlns:a="http://schemas.openxmlformats.org/drawingml/2006/main">
                  <a:graphicData uri="http://schemas.microsoft.com/office/word/2010/wordprocessingInk">
                    <w14:contentPart bwMode="auto" r:id="rId176">
                      <w14:nvContentPartPr>
                        <w14:cNvContentPartPr/>
                      </w14:nvContentPartPr>
                      <w14:xfrm>
                        <a:off x="0" y="0"/>
                        <a:ext cx="1716480" cy="1399680"/>
                      </w14:xfrm>
                    </w14:contentPart>
                  </a:graphicData>
                </a:graphic>
              </wp:anchor>
            </w:drawing>
          </mc:Choice>
          <mc:Fallback>
            <w:pict>
              <v:shape w14:anchorId="2908A1E2" id="Ink 46" o:spid="_x0000_s1026" type="#_x0000_t75" style="position:absolute;margin-left:193.45pt;margin-top:154.25pt;width:137.05pt;height:11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">
                <v:imagedata r:id="rId17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91008" behindDoc="0" locked="0" layoutInCell="1" allowOverlap="1" wp14:anchorId="6FFB09EE" wp14:editId="0CB8D717">
                <wp:simplePos x="0" y="0"/>
                <wp:positionH relativeFrom="column">
                  <wp:posOffset>5222356</wp:posOffset>
                </wp:positionH>
                <wp:positionV relativeFrom="paragraph">
                  <wp:posOffset>4099507</wp:posOffset>
                </wp:positionV>
                <wp:extent cx="1632960" cy="1742040"/>
                <wp:effectExtent l="57150" t="57150" r="62865" b="67945"/>
                <wp:wrapNone/>
                <wp:docPr id="47" name="Ink 47"/>
                <wp:cNvGraphicFramePr/>
                <a:graphic xmlns:a="http://schemas.openxmlformats.org/drawingml/2006/main">
                  <a:graphicData uri="http://schemas.microsoft.com/office/word/2010/wordprocessingInk">
                    <w14:contentPart bwMode="auto" r:id="rId178">
                      <w14:nvContentPartPr>
                        <w14:cNvContentPartPr/>
                      </w14:nvContentPartPr>
                      <w14:xfrm>
                        <a:off x="0" y="0"/>
                        <a:ext cx="1632960" cy="1742040"/>
                      </w14:xfrm>
                    </w14:contentPart>
                  </a:graphicData>
                </a:graphic>
              </wp:anchor>
            </w:drawing>
          </mc:Choice>
          <mc:Fallback>
            <w:pict>
              <v:shape w14:anchorId="237815EA" id="Ink 47" o:spid="_x0000_s1026" type="#_x0000_t75" style="position:absolute;margin-left:410.25pt;margin-top:321.85pt;width:130.5pt;height:139.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">
                <v:imagedata r:id="rId179" o:title=""/>
              </v:shape>
            </w:pict>
          </mc:Fallback>
        </mc:AlternateContent>
      </w:r>
      <w:r>
        <w:rPr>
          <w:rFonts w:ascii="Courier New" w:hAnsi="Courier New" w:cs="Courier New"/>
          <w:noProof/>
          <w:sz w:val="24"/>
          <w:szCs w:val="16"/>
        </w:rPr>
        <w:drawing>
          <wp:inline distT="0" distB="0" distL="0" distR="0" wp14:anchorId="2A2048ED" wp14:editId="339A6F16">
            <wp:extent cx="6600305" cy="77772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180" cstate="print">
                      <a:extLst>
                        <a:ext uri="{28A0092B-C50C-407E-A947-70E740481C1C}">
                          <a14:useLocalDpi xmlns:a14="http://schemas.microsoft.com/office/drawing/2010/main" val="0"/>
                        </a:ext>
                      </a:extLst>
                    </a:blip>
                    <a:srcRect l="5044" r="10090"/>
                    <a:stretch/>
                  </pic:blipFill>
                  <pic:spPr bwMode="auto">
                    <a:xfrm>
                      <a:off x="0" y="0"/>
                      <a:ext cx="6606887" cy="7785040"/>
                    </a:xfrm>
                    <a:prstGeom prst="rect">
                      <a:avLst/>
                    </a:prstGeom>
                    <a:noFill/>
                    <a:ln>
                      <a:noFill/>
                    </a:ln>
                    <a:extLst>
                      <a:ext uri="{53640926-AAD7-44D8-BBD7-CCE9431645EC}">
                        <a14:shadowObscured xmlns:a14="http://schemas.microsoft.com/office/drawing/2010/main"/>
                      </a:ext>
                    </a:extLst>
                  </pic:spPr>
                </pic:pic>
              </a:graphicData>
            </a:graphic>
          </wp:inline>
        </w:drawing>
      </w:r>
    </w:p>
    <w:p w14:paraId="59289B21" w14:textId="77777777" w:rsidR="00617CA8" w:rsidRDefault="00617CA8" w:rsidP="00617CA8"/>
    <w:p w14:paraId="05D4203A" w14:textId="77777777" w:rsidR="00066630" w:rsidRDefault="00066630">
      <w:r>
        <w:br w:type="page"/>
      </w:r>
    </w:p>
    <w:p w14:paraId="35E4FF60" w14:textId="77777777" w:rsidR="00617CA8" w:rsidRDefault="00066630" w:rsidP="00066630">
      <w:pPr>
        <w:jc w:val="center"/>
      </w:pPr>
      <w:r>
        <w:lastRenderedPageBreak/>
        <w:t>Covariance matrix</w:t>
      </w:r>
    </w:p>
    <w:p w14:paraId="2D25E975" w14:textId="77777777" w:rsidR="00066630" w:rsidRDefault="00066630" w:rsidP="00066630">
      <w:pPr>
        <w:jc w:val="center"/>
      </w:pPr>
      <w:r>
        <w:rPr>
          <w:noProof/>
        </w:rPr>
        <w:drawing>
          <wp:inline distT="0" distB="0" distL="0" distR="0" wp14:anchorId="46A4614E" wp14:editId="2B35BDA9">
            <wp:extent cx="5602605" cy="560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14:paraId="2279F058" w14:textId="77777777" w:rsidR="00066630" w:rsidRDefault="00066630" w:rsidP="00617CA8"/>
    <w:p w14:paraId="3B061458" w14:textId="77777777" w:rsidR="00066630" w:rsidRDefault="00066630" w:rsidP="00617CA8">
      <w:pPr>
        <w:ind w:left="720"/>
      </w:pPr>
    </w:p>
    <w:p w14:paraId="73474C88" w14:textId="77777777" w:rsidR="00617CA8" w:rsidRDefault="00066630" w:rsidP="00D574BA">
      <w:pPr>
        <w:ind w:left="720"/>
      </w:pPr>
      <w:r>
        <w:t>Suppose a different rotation method was used. Could this plot change?</w:t>
      </w:r>
    </w:p>
    <w:sectPr w:rsidR="00617CA8">
      <w:headerReference w:type="even" r:id="rId182"/>
      <w:headerReference w:type="default" r:id="rId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DEAB" w14:textId="77777777" w:rsidR="007D4807" w:rsidRDefault="007D4807">
      <w:r>
        <w:separator/>
      </w:r>
    </w:p>
  </w:endnote>
  <w:endnote w:type="continuationSeparator" w:id="0">
    <w:p w14:paraId="437525E2" w14:textId="77777777" w:rsidR="007D4807" w:rsidRDefault="007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T Extra">
    <w:panose1 w:val="05050102010205020202"/>
    <w:charset w:val="02"/>
    <w:family w:val="roman"/>
    <w:pitch w:val="variable"/>
    <w:sig w:usb0="8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E5B6" w14:textId="77777777" w:rsidR="007D4807" w:rsidRDefault="007D4807">
      <w:r>
        <w:separator/>
      </w:r>
    </w:p>
  </w:footnote>
  <w:footnote w:type="continuationSeparator" w:id="0">
    <w:p w14:paraId="5361765D" w14:textId="77777777" w:rsidR="007D4807" w:rsidRDefault="007D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18E7" w14:textId="77777777" w:rsidR="008C0CBF" w:rsidRDefault="008C0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431EF" w14:textId="77777777" w:rsidR="008C0CBF" w:rsidRDefault="008C0C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4505" w14:textId="77777777" w:rsidR="008C0CBF" w:rsidRDefault="008C0CBF">
    <w:pPr>
      <w:pStyle w:val="Header"/>
      <w:framePr w:wrap="around" w:vAnchor="text" w:hAnchor="margin" w:xAlign="right" w:y="1"/>
      <w:rPr>
        <w:rStyle w:val="PageNumber"/>
        <w:sz w:val="32"/>
      </w:rPr>
    </w:pPr>
    <w:r>
      <w:rPr>
        <w:rStyle w:val="PageNumber"/>
        <w:sz w:val="32"/>
      </w:rPr>
      <w:t>FA.</w:t>
    </w:r>
    <w:r>
      <w:rPr>
        <w:rStyle w:val="PageNumber"/>
        <w:sz w:val="32"/>
      </w:rPr>
      <w:fldChar w:fldCharType="begin"/>
    </w:r>
    <w:r>
      <w:rPr>
        <w:rStyle w:val="PageNumber"/>
        <w:sz w:val="32"/>
      </w:rPr>
      <w:instrText xml:space="preserve">PAGE  </w:instrText>
    </w:r>
    <w:r>
      <w:rPr>
        <w:rStyle w:val="PageNumber"/>
        <w:sz w:val="32"/>
      </w:rPr>
      <w:fldChar w:fldCharType="separate"/>
    </w:r>
    <w:r w:rsidR="00B04DC5">
      <w:rPr>
        <w:rStyle w:val="PageNumber"/>
        <w:noProof/>
        <w:sz w:val="32"/>
      </w:rPr>
      <w:t>6</w:t>
    </w:r>
    <w:r>
      <w:rPr>
        <w:rStyle w:val="PageNumber"/>
        <w:sz w:val="32"/>
      </w:rPr>
      <w:fldChar w:fldCharType="end"/>
    </w:r>
  </w:p>
  <w:p w14:paraId="7D0CD044" w14:textId="77777777" w:rsidR="008C0CBF" w:rsidRDefault="008C0C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BC7"/>
    <w:multiLevelType w:val="hybridMultilevel"/>
    <w:tmpl w:val="9EA229B0"/>
    <w:lvl w:ilvl="0" w:tplc="24589B5E">
      <w:start w:val="1"/>
      <w:numFmt w:val="bullet"/>
      <w:lvlText w:val=""/>
      <w:lvlJc w:val="left"/>
      <w:pPr>
        <w:tabs>
          <w:tab w:val="num" w:pos="1080"/>
        </w:tabs>
        <w:ind w:left="1080" w:hanging="360"/>
      </w:pPr>
      <w:rPr>
        <w:rFonts w:ascii="Symbol" w:hAnsi="Symbol" w:hint="default"/>
        <w:color w:val="auto"/>
      </w:rPr>
    </w:lvl>
    <w:lvl w:ilvl="1" w:tplc="5B843A7C">
      <w:start w:val="1"/>
      <w:numFmt w:val="decimal"/>
      <w:lvlText w:val="%2)"/>
      <w:lvlJc w:val="left"/>
      <w:pPr>
        <w:tabs>
          <w:tab w:val="num" w:pos="2136"/>
        </w:tabs>
        <w:ind w:left="2136" w:hanging="48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0A116E14"/>
    <w:multiLevelType w:val="hybridMultilevel"/>
    <w:tmpl w:val="79F63D4A"/>
    <w:lvl w:ilvl="0" w:tplc="7A92BA02">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514BF"/>
    <w:multiLevelType w:val="hybridMultilevel"/>
    <w:tmpl w:val="0C14D780"/>
    <w:lvl w:ilvl="0" w:tplc="24589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D5D6B"/>
    <w:multiLevelType w:val="hybridMultilevel"/>
    <w:tmpl w:val="4104C3B6"/>
    <w:lvl w:ilvl="0" w:tplc="F2B841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631712"/>
    <w:multiLevelType w:val="hybridMultilevel"/>
    <w:tmpl w:val="98100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02500"/>
    <w:multiLevelType w:val="hybridMultilevel"/>
    <w:tmpl w:val="341ED19A"/>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439E4E5B"/>
    <w:multiLevelType w:val="hybridMultilevel"/>
    <w:tmpl w:val="70F4E168"/>
    <w:lvl w:ilvl="0" w:tplc="0409000F">
      <w:start w:val="1"/>
      <w:numFmt w:val="decimal"/>
      <w:lvlText w:val="%1."/>
      <w:lvlJc w:val="left"/>
      <w:pPr>
        <w:tabs>
          <w:tab w:val="num" w:pos="720"/>
        </w:tabs>
        <w:ind w:left="720" w:hanging="360"/>
      </w:pPr>
    </w:lvl>
    <w:lvl w:ilvl="1" w:tplc="EC40D52C">
      <w:start w:val="1"/>
      <w:numFmt w:val="decimal"/>
      <w:lvlText w:val="%2)"/>
      <w:lvlJc w:val="left"/>
      <w:pPr>
        <w:tabs>
          <w:tab w:val="num" w:pos="1536"/>
        </w:tabs>
        <w:ind w:left="1536" w:hanging="4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57DD4"/>
    <w:multiLevelType w:val="hybridMultilevel"/>
    <w:tmpl w:val="194A9C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1E4E6C"/>
    <w:multiLevelType w:val="hybridMultilevel"/>
    <w:tmpl w:val="74DA4516"/>
    <w:lvl w:ilvl="0" w:tplc="CDA6DDDC">
      <w:start w:val="1"/>
      <w:numFmt w:val="decimal"/>
      <w:lvlText w:val="%1)"/>
      <w:lvlJc w:val="left"/>
      <w:pPr>
        <w:tabs>
          <w:tab w:val="num" w:pos="1560"/>
        </w:tabs>
        <w:ind w:left="1560" w:hanging="480"/>
      </w:pPr>
      <w:rPr>
        <w:rFonts w:hint="default"/>
      </w:rPr>
    </w:lvl>
    <w:lvl w:ilvl="1" w:tplc="24589B5E">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72F564A"/>
    <w:multiLevelType w:val="hybridMultilevel"/>
    <w:tmpl w:val="2A9E6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B4B25"/>
    <w:multiLevelType w:val="multilevel"/>
    <w:tmpl w:val="26805C7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5CB47DF"/>
    <w:multiLevelType w:val="hybridMultilevel"/>
    <w:tmpl w:val="E6CA8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6712BB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A4A41B7"/>
    <w:multiLevelType w:val="hybridMultilevel"/>
    <w:tmpl w:val="5090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21785">
    <w:abstractNumId w:val="10"/>
  </w:num>
  <w:num w:numId="2" w16cid:durableId="1361126231">
    <w:abstractNumId w:val="13"/>
  </w:num>
  <w:num w:numId="3" w16cid:durableId="1675959643">
    <w:abstractNumId w:val="7"/>
  </w:num>
  <w:num w:numId="4" w16cid:durableId="1470629256">
    <w:abstractNumId w:val="11"/>
  </w:num>
  <w:num w:numId="5" w16cid:durableId="944995850">
    <w:abstractNumId w:val="8"/>
  </w:num>
  <w:num w:numId="6" w16cid:durableId="2127770591">
    <w:abstractNumId w:val="3"/>
  </w:num>
  <w:num w:numId="7" w16cid:durableId="1375735148">
    <w:abstractNumId w:val="5"/>
  </w:num>
  <w:num w:numId="8" w16cid:durableId="809908067">
    <w:abstractNumId w:val="6"/>
  </w:num>
  <w:num w:numId="9" w16cid:durableId="251091998">
    <w:abstractNumId w:val="9"/>
  </w:num>
  <w:num w:numId="10" w16cid:durableId="1296527810">
    <w:abstractNumId w:val="4"/>
  </w:num>
  <w:num w:numId="11" w16cid:durableId="1474446736">
    <w:abstractNumId w:val="2"/>
  </w:num>
  <w:num w:numId="12" w16cid:durableId="502083934">
    <w:abstractNumId w:val="0"/>
  </w:num>
  <w:num w:numId="13" w16cid:durableId="1725979510">
    <w:abstractNumId w:val="1"/>
  </w:num>
  <w:num w:numId="14" w16cid:durableId="132153756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156E"/>
    <w:rsid w:val="00010B0B"/>
    <w:rsid w:val="00013912"/>
    <w:rsid w:val="00013CAC"/>
    <w:rsid w:val="00016021"/>
    <w:rsid w:val="00023E30"/>
    <w:rsid w:val="00026509"/>
    <w:rsid w:val="00030E56"/>
    <w:rsid w:val="00033DB2"/>
    <w:rsid w:val="0003588C"/>
    <w:rsid w:val="0003743C"/>
    <w:rsid w:val="0004346E"/>
    <w:rsid w:val="00043F24"/>
    <w:rsid w:val="0006285D"/>
    <w:rsid w:val="000638DC"/>
    <w:rsid w:val="000658B4"/>
    <w:rsid w:val="00066630"/>
    <w:rsid w:val="0006796E"/>
    <w:rsid w:val="00072A78"/>
    <w:rsid w:val="00073BE3"/>
    <w:rsid w:val="00077CAB"/>
    <w:rsid w:val="00081FFB"/>
    <w:rsid w:val="00090314"/>
    <w:rsid w:val="00090832"/>
    <w:rsid w:val="00091FF4"/>
    <w:rsid w:val="00092421"/>
    <w:rsid w:val="00096FE9"/>
    <w:rsid w:val="000A2109"/>
    <w:rsid w:val="000A3AD5"/>
    <w:rsid w:val="000A7C35"/>
    <w:rsid w:val="000B0586"/>
    <w:rsid w:val="000B0A79"/>
    <w:rsid w:val="000B7A12"/>
    <w:rsid w:val="000C4711"/>
    <w:rsid w:val="000C773C"/>
    <w:rsid w:val="000D40BA"/>
    <w:rsid w:val="000F19EC"/>
    <w:rsid w:val="00100313"/>
    <w:rsid w:val="0010077B"/>
    <w:rsid w:val="00101647"/>
    <w:rsid w:val="00103C6A"/>
    <w:rsid w:val="001041C5"/>
    <w:rsid w:val="00105D62"/>
    <w:rsid w:val="00106983"/>
    <w:rsid w:val="001205DA"/>
    <w:rsid w:val="00124479"/>
    <w:rsid w:val="0012473C"/>
    <w:rsid w:val="0012683B"/>
    <w:rsid w:val="001306AE"/>
    <w:rsid w:val="001334AE"/>
    <w:rsid w:val="00142A78"/>
    <w:rsid w:val="001443A4"/>
    <w:rsid w:val="00146A0B"/>
    <w:rsid w:val="00150B86"/>
    <w:rsid w:val="00155509"/>
    <w:rsid w:val="001650D9"/>
    <w:rsid w:val="0017195C"/>
    <w:rsid w:val="001752F6"/>
    <w:rsid w:val="0018079E"/>
    <w:rsid w:val="00186FAE"/>
    <w:rsid w:val="00195AEB"/>
    <w:rsid w:val="00196333"/>
    <w:rsid w:val="001A2302"/>
    <w:rsid w:val="001B67CB"/>
    <w:rsid w:val="001C0110"/>
    <w:rsid w:val="001C2177"/>
    <w:rsid w:val="001D0FC7"/>
    <w:rsid w:val="001D10A8"/>
    <w:rsid w:val="001F4843"/>
    <w:rsid w:val="0020246C"/>
    <w:rsid w:val="00203A62"/>
    <w:rsid w:val="00210310"/>
    <w:rsid w:val="0021474F"/>
    <w:rsid w:val="00223249"/>
    <w:rsid w:val="0022496C"/>
    <w:rsid w:val="0022760C"/>
    <w:rsid w:val="00241618"/>
    <w:rsid w:val="00242BBB"/>
    <w:rsid w:val="00243423"/>
    <w:rsid w:val="002451D0"/>
    <w:rsid w:val="00251E47"/>
    <w:rsid w:val="0025464A"/>
    <w:rsid w:val="002552D6"/>
    <w:rsid w:val="002579DC"/>
    <w:rsid w:val="00266E9B"/>
    <w:rsid w:val="00266FD5"/>
    <w:rsid w:val="0026767C"/>
    <w:rsid w:val="00273730"/>
    <w:rsid w:val="00273AD0"/>
    <w:rsid w:val="002767C0"/>
    <w:rsid w:val="002779E1"/>
    <w:rsid w:val="00281F5A"/>
    <w:rsid w:val="0028501D"/>
    <w:rsid w:val="00286AF6"/>
    <w:rsid w:val="002917CD"/>
    <w:rsid w:val="0029275B"/>
    <w:rsid w:val="00297DA4"/>
    <w:rsid w:val="002A2057"/>
    <w:rsid w:val="002A69CF"/>
    <w:rsid w:val="002B5476"/>
    <w:rsid w:val="002B5B43"/>
    <w:rsid w:val="002B7F03"/>
    <w:rsid w:val="002C1715"/>
    <w:rsid w:val="002C1C49"/>
    <w:rsid w:val="002C2D49"/>
    <w:rsid w:val="002C2F66"/>
    <w:rsid w:val="002C30C3"/>
    <w:rsid w:val="002C3BF2"/>
    <w:rsid w:val="002C6FA6"/>
    <w:rsid w:val="002D2479"/>
    <w:rsid w:val="002D64C6"/>
    <w:rsid w:val="002F1375"/>
    <w:rsid w:val="002F2713"/>
    <w:rsid w:val="003009F2"/>
    <w:rsid w:val="00302236"/>
    <w:rsid w:val="00306479"/>
    <w:rsid w:val="0031681F"/>
    <w:rsid w:val="003203B5"/>
    <w:rsid w:val="003210A1"/>
    <w:rsid w:val="003215F0"/>
    <w:rsid w:val="003244E8"/>
    <w:rsid w:val="00324EA8"/>
    <w:rsid w:val="0032682C"/>
    <w:rsid w:val="00334226"/>
    <w:rsid w:val="003347C2"/>
    <w:rsid w:val="00340B54"/>
    <w:rsid w:val="00345B27"/>
    <w:rsid w:val="00345BD9"/>
    <w:rsid w:val="003503A3"/>
    <w:rsid w:val="00352E0D"/>
    <w:rsid w:val="003554D3"/>
    <w:rsid w:val="00363291"/>
    <w:rsid w:val="00364AC2"/>
    <w:rsid w:val="00370363"/>
    <w:rsid w:val="00370EEF"/>
    <w:rsid w:val="00377A00"/>
    <w:rsid w:val="003807C7"/>
    <w:rsid w:val="00381D4A"/>
    <w:rsid w:val="00386B39"/>
    <w:rsid w:val="00390FC3"/>
    <w:rsid w:val="003926CD"/>
    <w:rsid w:val="0039637B"/>
    <w:rsid w:val="003979F0"/>
    <w:rsid w:val="003A2D67"/>
    <w:rsid w:val="003A3756"/>
    <w:rsid w:val="003B5EC3"/>
    <w:rsid w:val="003C12B4"/>
    <w:rsid w:val="003C2B61"/>
    <w:rsid w:val="003C6EC6"/>
    <w:rsid w:val="003D1A13"/>
    <w:rsid w:val="003E0F88"/>
    <w:rsid w:val="003E1D7E"/>
    <w:rsid w:val="003E21B5"/>
    <w:rsid w:val="003E600E"/>
    <w:rsid w:val="003E733B"/>
    <w:rsid w:val="003F16ED"/>
    <w:rsid w:val="00404AA3"/>
    <w:rsid w:val="00404E10"/>
    <w:rsid w:val="00411C1F"/>
    <w:rsid w:val="00415FAA"/>
    <w:rsid w:val="0041738F"/>
    <w:rsid w:val="004251D8"/>
    <w:rsid w:val="00427839"/>
    <w:rsid w:val="0043142C"/>
    <w:rsid w:val="0043362F"/>
    <w:rsid w:val="00437BB4"/>
    <w:rsid w:val="0044375D"/>
    <w:rsid w:val="00450E35"/>
    <w:rsid w:val="0045286F"/>
    <w:rsid w:val="004577C8"/>
    <w:rsid w:val="00460999"/>
    <w:rsid w:val="00462960"/>
    <w:rsid w:val="004633E4"/>
    <w:rsid w:val="00464170"/>
    <w:rsid w:val="00467270"/>
    <w:rsid w:val="00473008"/>
    <w:rsid w:val="00476EA7"/>
    <w:rsid w:val="00482F44"/>
    <w:rsid w:val="00487DC7"/>
    <w:rsid w:val="00492DA9"/>
    <w:rsid w:val="004938BE"/>
    <w:rsid w:val="004959E8"/>
    <w:rsid w:val="00497649"/>
    <w:rsid w:val="004A2633"/>
    <w:rsid w:val="004A3BC7"/>
    <w:rsid w:val="004A53FC"/>
    <w:rsid w:val="004B2CB3"/>
    <w:rsid w:val="004C5750"/>
    <w:rsid w:val="004D0BEF"/>
    <w:rsid w:val="004D2FBF"/>
    <w:rsid w:val="004D5AC9"/>
    <w:rsid w:val="004D6A78"/>
    <w:rsid w:val="004E0F0A"/>
    <w:rsid w:val="004E21FB"/>
    <w:rsid w:val="005002BA"/>
    <w:rsid w:val="005012BF"/>
    <w:rsid w:val="005026D4"/>
    <w:rsid w:val="00502A14"/>
    <w:rsid w:val="00505131"/>
    <w:rsid w:val="00505B14"/>
    <w:rsid w:val="00510828"/>
    <w:rsid w:val="00510F95"/>
    <w:rsid w:val="005141B0"/>
    <w:rsid w:val="00514ADF"/>
    <w:rsid w:val="005153EE"/>
    <w:rsid w:val="0052027D"/>
    <w:rsid w:val="00520A2D"/>
    <w:rsid w:val="00522120"/>
    <w:rsid w:val="00527FC5"/>
    <w:rsid w:val="00532319"/>
    <w:rsid w:val="005346FC"/>
    <w:rsid w:val="00540A3C"/>
    <w:rsid w:val="005419B5"/>
    <w:rsid w:val="00546CCD"/>
    <w:rsid w:val="00546F90"/>
    <w:rsid w:val="0055326F"/>
    <w:rsid w:val="005570C7"/>
    <w:rsid w:val="00560456"/>
    <w:rsid w:val="005604A8"/>
    <w:rsid w:val="0056330E"/>
    <w:rsid w:val="00567012"/>
    <w:rsid w:val="00567B17"/>
    <w:rsid w:val="0057119B"/>
    <w:rsid w:val="00577AB1"/>
    <w:rsid w:val="005862F4"/>
    <w:rsid w:val="00592096"/>
    <w:rsid w:val="0059589B"/>
    <w:rsid w:val="005C1AB9"/>
    <w:rsid w:val="005C29CB"/>
    <w:rsid w:val="005C2D61"/>
    <w:rsid w:val="005C3594"/>
    <w:rsid w:val="005C5A50"/>
    <w:rsid w:val="005D4F24"/>
    <w:rsid w:val="005F4964"/>
    <w:rsid w:val="005F5EB0"/>
    <w:rsid w:val="005F6286"/>
    <w:rsid w:val="005F7C3E"/>
    <w:rsid w:val="00601248"/>
    <w:rsid w:val="0061163A"/>
    <w:rsid w:val="00614AE9"/>
    <w:rsid w:val="00616105"/>
    <w:rsid w:val="00617CA8"/>
    <w:rsid w:val="006267AE"/>
    <w:rsid w:val="00632CFC"/>
    <w:rsid w:val="00632D94"/>
    <w:rsid w:val="00636695"/>
    <w:rsid w:val="00636D14"/>
    <w:rsid w:val="0064009D"/>
    <w:rsid w:val="00644826"/>
    <w:rsid w:val="00645178"/>
    <w:rsid w:val="006458B6"/>
    <w:rsid w:val="00647038"/>
    <w:rsid w:val="00651B98"/>
    <w:rsid w:val="00651C28"/>
    <w:rsid w:val="00654509"/>
    <w:rsid w:val="0065454D"/>
    <w:rsid w:val="006548ED"/>
    <w:rsid w:val="0065549C"/>
    <w:rsid w:val="006626D5"/>
    <w:rsid w:val="00663488"/>
    <w:rsid w:val="00674583"/>
    <w:rsid w:val="0067640D"/>
    <w:rsid w:val="00676625"/>
    <w:rsid w:val="00676B11"/>
    <w:rsid w:val="006825D9"/>
    <w:rsid w:val="006853E4"/>
    <w:rsid w:val="00697E36"/>
    <w:rsid w:val="006A1BE9"/>
    <w:rsid w:val="006A1FBD"/>
    <w:rsid w:val="006B4318"/>
    <w:rsid w:val="006C3B4F"/>
    <w:rsid w:val="006C644D"/>
    <w:rsid w:val="006D106B"/>
    <w:rsid w:val="006D5BD1"/>
    <w:rsid w:val="006D6ABC"/>
    <w:rsid w:val="006D75BB"/>
    <w:rsid w:val="006E03F0"/>
    <w:rsid w:val="006E1FA1"/>
    <w:rsid w:val="006F14B5"/>
    <w:rsid w:val="006F275D"/>
    <w:rsid w:val="006F3EF5"/>
    <w:rsid w:val="006F5EB3"/>
    <w:rsid w:val="00703150"/>
    <w:rsid w:val="0071264F"/>
    <w:rsid w:val="00720237"/>
    <w:rsid w:val="0072403C"/>
    <w:rsid w:val="00724E07"/>
    <w:rsid w:val="00725E93"/>
    <w:rsid w:val="00726DA1"/>
    <w:rsid w:val="00734B09"/>
    <w:rsid w:val="00750D3D"/>
    <w:rsid w:val="00750F05"/>
    <w:rsid w:val="007533C9"/>
    <w:rsid w:val="00755782"/>
    <w:rsid w:val="00763F79"/>
    <w:rsid w:val="007656F2"/>
    <w:rsid w:val="00766EC8"/>
    <w:rsid w:val="00775C78"/>
    <w:rsid w:val="00777F18"/>
    <w:rsid w:val="00786758"/>
    <w:rsid w:val="00786B95"/>
    <w:rsid w:val="00787558"/>
    <w:rsid w:val="007917BD"/>
    <w:rsid w:val="00796647"/>
    <w:rsid w:val="007970D8"/>
    <w:rsid w:val="007971B5"/>
    <w:rsid w:val="007A0B3E"/>
    <w:rsid w:val="007A3805"/>
    <w:rsid w:val="007A45CC"/>
    <w:rsid w:val="007A4FBA"/>
    <w:rsid w:val="007B15C7"/>
    <w:rsid w:val="007B688B"/>
    <w:rsid w:val="007C2326"/>
    <w:rsid w:val="007C58DE"/>
    <w:rsid w:val="007C6B98"/>
    <w:rsid w:val="007D02B9"/>
    <w:rsid w:val="007D10C7"/>
    <w:rsid w:val="007D3F92"/>
    <w:rsid w:val="007D4807"/>
    <w:rsid w:val="007F5580"/>
    <w:rsid w:val="007F5FD7"/>
    <w:rsid w:val="007F6763"/>
    <w:rsid w:val="007F742C"/>
    <w:rsid w:val="00800B92"/>
    <w:rsid w:val="00803230"/>
    <w:rsid w:val="00805F05"/>
    <w:rsid w:val="00813E30"/>
    <w:rsid w:val="00825001"/>
    <w:rsid w:val="0085067F"/>
    <w:rsid w:val="00853ECB"/>
    <w:rsid w:val="008541A6"/>
    <w:rsid w:val="00856CCA"/>
    <w:rsid w:val="008650B4"/>
    <w:rsid w:val="0086531E"/>
    <w:rsid w:val="008661C0"/>
    <w:rsid w:val="008730E6"/>
    <w:rsid w:val="008758B8"/>
    <w:rsid w:val="0087645C"/>
    <w:rsid w:val="00876F9D"/>
    <w:rsid w:val="008772A3"/>
    <w:rsid w:val="00881295"/>
    <w:rsid w:val="008816A7"/>
    <w:rsid w:val="00882F29"/>
    <w:rsid w:val="00885932"/>
    <w:rsid w:val="008877BE"/>
    <w:rsid w:val="00891720"/>
    <w:rsid w:val="008A5215"/>
    <w:rsid w:val="008A5512"/>
    <w:rsid w:val="008B533D"/>
    <w:rsid w:val="008C0248"/>
    <w:rsid w:val="008C0856"/>
    <w:rsid w:val="008C0CBF"/>
    <w:rsid w:val="008C2B8D"/>
    <w:rsid w:val="008D7227"/>
    <w:rsid w:val="008E5D43"/>
    <w:rsid w:val="008F0D32"/>
    <w:rsid w:val="008F0D4C"/>
    <w:rsid w:val="008F39B6"/>
    <w:rsid w:val="008F6B7E"/>
    <w:rsid w:val="00901108"/>
    <w:rsid w:val="0090450D"/>
    <w:rsid w:val="00906919"/>
    <w:rsid w:val="00907DED"/>
    <w:rsid w:val="00912920"/>
    <w:rsid w:val="00916AD1"/>
    <w:rsid w:val="0092759D"/>
    <w:rsid w:val="00930AC7"/>
    <w:rsid w:val="00934CF2"/>
    <w:rsid w:val="009442BF"/>
    <w:rsid w:val="00945353"/>
    <w:rsid w:val="009510D2"/>
    <w:rsid w:val="00953F87"/>
    <w:rsid w:val="009552EA"/>
    <w:rsid w:val="00965425"/>
    <w:rsid w:val="0096610C"/>
    <w:rsid w:val="0096706F"/>
    <w:rsid w:val="0097092B"/>
    <w:rsid w:val="009715CE"/>
    <w:rsid w:val="00971915"/>
    <w:rsid w:val="0097730C"/>
    <w:rsid w:val="00977974"/>
    <w:rsid w:val="00980D06"/>
    <w:rsid w:val="009812E1"/>
    <w:rsid w:val="009827CA"/>
    <w:rsid w:val="009840E4"/>
    <w:rsid w:val="009A1E6A"/>
    <w:rsid w:val="009A4A72"/>
    <w:rsid w:val="009A6586"/>
    <w:rsid w:val="009B050B"/>
    <w:rsid w:val="009B0B35"/>
    <w:rsid w:val="009B272E"/>
    <w:rsid w:val="009B6449"/>
    <w:rsid w:val="009C1B70"/>
    <w:rsid w:val="009C2699"/>
    <w:rsid w:val="009C53FE"/>
    <w:rsid w:val="009C6B8B"/>
    <w:rsid w:val="009D7977"/>
    <w:rsid w:val="009D7AD9"/>
    <w:rsid w:val="009E0284"/>
    <w:rsid w:val="009E2C45"/>
    <w:rsid w:val="009F0CF8"/>
    <w:rsid w:val="009F4D07"/>
    <w:rsid w:val="009F722D"/>
    <w:rsid w:val="00A00A00"/>
    <w:rsid w:val="00A10413"/>
    <w:rsid w:val="00A2216F"/>
    <w:rsid w:val="00A2480D"/>
    <w:rsid w:val="00A277C9"/>
    <w:rsid w:val="00A30513"/>
    <w:rsid w:val="00A31FD3"/>
    <w:rsid w:val="00A343E4"/>
    <w:rsid w:val="00A36290"/>
    <w:rsid w:val="00A37FF7"/>
    <w:rsid w:val="00A41128"/>
    <w:rsid w:val="00A430AB"/>
    <w:rsid w:val="00A45BD3"/>
    <w:rsid w:val="00A53C57"/>
    <w:rsid w:val="00A57A1E"/>
    <w:rsid w:val="00A635EB"/>
    <w:rsid w:val="00A64145"/>
    <w:rsid w:val="00A652C8"/>
    <w:rsid w:val="00A65E8E"/>
    <w:rsid w:val="00A70351"/>
    <w:rsid w:val="00A75FB9"/>
    <w:rsid w:val="00A772A3"/>
    <w:rsid w:val="00A773C4"/>
    <w:rsid w:val="00A83878"/>
    <w:rsid w:val="00AA0273"/>
    <w:rsid w:val="00AA1838"/>
    <w:rsid w:val="00AA2D6E"/>
    <w:rsid w:val="00AA41E8"/>
    <w:rsid w:val="00AA61FF"/>
    <w:rsid w:val="00AB129A"/>
    <w:rsid w:val="00AB5776"/>
    <w:rsid w:val="00AB57F2"/>
    <w:rsid w:val="00AC182C"/>
    <w:rsid w:val="00AC5AD2"/>
    <w:rsid w:val="00AC7182"/>
    <w:rsid w:val="00AD32A9"/>
    <w:rsid w:val="00AD5D91"/>
    <w:rsid w:val="00AD686E"/>
    <w:rsid w:val="00AE4C4E"/>
    <w:rsid w:val="00AE62CB"/>
    <w:rsid w:val="00AE6F81"/>
    <w:rsid w:val="00AF1ABA"/>
    <w:rsid w:val="00AF4B18"/>
    <w:rsid w:val="00B02ED3"/>
    <w:rsid w:val="00B03C64"/>
    <w:rsid w:val="00B04DC5"/>
    <w:rsid w:val="00B104B1"/>
    <w:rsid w:val="00B13893"/>
    <w:rsid w:val="00B1467D"/>
    <w:rsid w:val="00B166C5"/>
    <w:rsid w:val="00B24260"/>
    <w:rsid w:val="00B24BDE"/>
    <w:rsid w:val="00B24C07"/>
    <w:rsid w:val="00B30CC0"/>
    <w:rsid w:val="00B351F0"/>
    <w:rsid w:val="00B36476"/>
    <w:rsid w:val="00B3746D"/>
    <w:rsid w:val="00B41659"/>
    <w:rsid w:val="00B42879"/>
    <w:rsid w:val="00B438B5"/>
    <w:rsid w:val="00B47EDF"/>
    <w:rsid w:val="00B51E10"/>
    <w:rsid w:val="00B56D3B"/>
    <w:rsid w:val="00B70240"/>
    <w:rsid w:val="00B73A35"/>
    <w:rsid w:val="00B74343"/>
    <w:rsid w:val="00B74B8B"/>
    <w:rsid w:val="00B7515C"/>
    <w:rsid w:val="00B8247A"/>
    <w:rsid w:val="00B8379F"/>
    <w:rsid w:val="00B84CEA"/>
    <w:rsid w:val="00B97C7E"/>
    <w:rsid w:val="00BA147C"/>
    <w:rsid w:val="00BA18FE"/>
    <w:rsid w:val="00BA1DE7"/>
    <w:rsid w:val="00BB0D58"/>
    <w:rsid w:val="00BB180B"/>
    <w:rsid w:val="00BB2295"/>
    <w:rsid w:val="00BB232D"/>
    <w:rsid w:val="00BB54A8"/>
    <w:rsid w:val="00BB6675"/>
    <w:rsid w:val="00BB6936"/>
    <w:rsid w:val="00BC0103"/>
    <w:rsid w:val="00BC4C98"/>
    <w:rsid w:val="00BC5BE5"/>
    <w:rsid w:val="00BD0953"/>
    <w:rsid w:val="00BD2231"/>
    <w:rsid w:val="00BD5A3B"/>
    <w:rsid w:val="00BE1830"/>
    <w:rsid w:val="00BE340A"/>
    <w:rsid w:val="00BE4245"/>
    <w:rsid w:val="00BF16AA"/>
    <w:rsid w:val="00BF28F9"/>
    <w:rsid w:val="00BF3590"/>
    <w:rsid w:val="00C028E9"/>
    <w:rsid w:val="00C03CD9"/>
    <w:rsid w:val="00C07AA1"/>
    <w:rsid w:val="00C122C9"/>
    <w:rsid w:val="00C148CB"/>
    <w:rsid w:val="00C176CB"/>
    <w:rsid w:val="00C23E1B"/>
    <w:rsid w:val="00C25F8A"/>
    <w:rsid w:val="00C4224A"/>
    <w:rsid w:val="00C5105A"/>
    <w:rsid w:val="00C5299A"/>
    <w:rsid w:val="00C566AF"/>
    <w:rsid w:val="00C61503"/>
    <w:rsid w:val="00C63471"/>
    <w:rsid w:val="00C6557D"/>
    <w:rsid w:val="00C70695"/>
    <w:rsid w:val="00C74CFC"/>
    <w:rsid w:val="00C75B70"/>
    <w:rsid w:val="00C771F9"/>
    <w:rsid w:val="00C93A2E"/>
    <w:rsid w:val="00C9516C"/>
    <w:rsid w:val="00CA39B5"/>
    <w:rsid w:val="00CA77B9"/>
    <w:rsid w:val="00CB122B"/>
    <w:rsid w:val="00CB2D95"/>
    <w:rsid w:val="00CB63A2"/>
    <w:rsid w:val="00CB696F"/>
    <w:rsid w:val="00CC0397"/>
    <w:rsid w:val="00CC04AC"/>
    <w:rsid w:val="00CC46FF"/>
    <w:rsid w:val="00CC5733"/>
    <w:rsid w:val="00CC6124"/>
    <w:rsid w:val="00CE09DF"/>
    <w:rsid w:val="00CE0DF7"/>
    <w:rsid w:val="00CE0E31"/>
    <w:rsid w:val="00CE0FE7"/>
    <w:rsid w:val="00CE2E92"/>
    <w:rsid w:val="00CE3324"/>
    <w:rsid w:val="00CE495C"/>
    <w:rsid w:val="00CF032D"/>
    <w:rsid w:val="00CF7EFE"/>
    <w:rsid w:val="00D03312"/>
    <w:rsid w:val="00D05321"/>
    <w:rsid w:val="00D061F0"/>
    <w:rsid w:val="00D070AE"/>
    <w:rsid w:val="00D104C2"/>
    <w:rsid w:val="00D16A27"/>
    <w:rsid w:val="00D17F0B"/>
    <w:rsid w:val="00D2175A"/>
    <w:rsid w:val="00D2250B"/>
    <w:rsid w:val="00D257DD"/>
    <w:rsid w:val="00D275CE"/>
    <w:rsid w:val="00D31637"/>
    <w:rsid w:val="00D317D9"/>
    <w:rsid w:val="00D327BE"/>
    <w:rsid w:val="00D336A3"/>
    <w:rsid w:val="00D354F5"/>
    <w:rsid w:val="00D42E13"/>
    <w:rsid w:val="00D44D7C"/>
    <w:rsid w:val="00D44DB3"/>
    <w:rsid w:val="00D5116C"/>
    <w:rsid w:val="00D51783"/>
    <w:rsid w:val="00D51FF9"/>
    <w:rsid w:val="00D556EB"/>
    <w:rsid w:val="00D5624A"/>
    <w:rsid w:val="00D56CF1"/>
    <w:rsid w:val="00D574BA"/>
    <w:rsid w:val="00D62BB6"/>
    <w:rsid w:val="00D720EA"/>
    <w:rsid w:val="00D74EAE"/>
    <w:rsid w:val="00D77CC6"/>
    <w:rsid w:val="00D828E6"/>
    <w:rsid w:val="00D854ED"/>
    <w:rsid w:val="00D91BFA"/>
    <w:rsid w:val="00D92A17"/>
    <w:rsid w:val="00D9688B"/>
    <w:rsid w:val="00DA6548"/>
    <w:rsid w:val="00DA6DAD"/>
    <w:rsid w:val="00DB548E"/>
    <w:rsid w:val="00DC0C99"/>
    <w:rsid w:val="00DC0DED"/>
    <w:rsid w:val="00DC1A44"/>
    <w:rsid w:val="00DC25F1"/>
    <w:rsid w:val="00DC44FB"/>
    <w:rsid w:val="00DC45AA"/>
    <w:rsid w:val="00DC6160"/>
    <w:rsid w:val="00DD0BC5"/>
    <w:rsid w:val="00DD6376"/>
    <w:rsid w:val="00DE2DFD"/>
    <w:rsid w:val="00DE2E67"/>
    <w:rsid w:val="00DE3F80"/>
    <w:rsid w:val="00DE5A00"/>
    <w:rsid w:val="00DF2EFB"/>
    <w:rsid w:val="00DF34D8"/>
    <w:rsid w:val="00DF49DD"/>
    <w:rsid w:val="00E12289"/>
    <w:rsid w:val="00E14D76"/>
    <w:rsid w:val="00E14F49"/>
    <w:rsid w:val="00E155A1"/>
    <w:rsid w:val="00E206BA"/>
    <w:rsid w:val="00E2404B"/>
    <w:rsid w:val="00E24CC2"/>
    <w:rsid w:val="00E2561E"/>
    <w:rsid w:val="00E341E5"/>
    <w:rsid w:val="00E40FE9"/>
    <w:rsid w:val="00E4157E"/>
    <w:rsid w:val="00E42F4D"/>
    <w:rsid w:val="00E451CA"/>
    <w:rsid w:val="00E46518"/>
    <w:rsid w:val="00E51CE3"/>
    <w:rsid w:val="00E53F08"/>
    <w:rsid w:val="00E57685"/>
    <w:rsid w:val="00E6259B"/>
    <w:rsid w:val="00E62E15"/>
    <w:rsid w:val="00E649BE"/>
    <w:rsid w:val="00E706BD"/>
    <w:rsid w:val="00E70CAA"/>
    <w:rsid w:val="00E72D3A"/>
    <w:rsid w:val="00E74DF2"/>
    <w:rsid w:val="00E75AD5"/>
    <w:rsid w:val="00E87D64"/>
    <w:rsid w:val="00E9208D"/>
    <w:rsid w:val="00E93376"/>
    <w:rsid w:val="00E97D78"/>
    <w:rsid w:val="00EA5A1F"/>
    <w:rsid w:val="00EA5BB1"/>
    <w:rsid w:val="00EA7DCC"/>
    <w:rsid w:val="00EB0555"/>
    <w:rsid w:val="00EB22F0"/>
    <w:rsid w:val="00EB5292"/>
    <w:rsid w:val="00EC391D"/>
    <w:rsid w:val="00EC56A4"/>
    <w:rsid w:val="00ED6739"/>
    <w:rsid w:val="00ED690B"/>
    <w:rsid w:val="00EE00FE"/>
    <w:rsid w:val="00EE2E0E"/>
    <w:rsid w:val="00EE7696"/>
    <w:rsid w:val="00EE770A"/>
    <w:rsid w:val="00EF016F"/>
    <w:rsid w:val="00EF10FC"/>
    <w:rsid w:val="00EF2886"/>
    <w:rsid w:val="00EF3DE4"/>
    <w:rsid w:val="00EF555C"/>
    <w:rsid w:val="00EF79CC"/>
    <w:rsid w:val="00F0531D"/>
    <w:rsid w:val="00F06E0A"/>
    <w:rsid w:val="00F07997"/>
    <w:rsid w:val="00F11A38"/>
    <w:rsid w:val="00F136FF"/>
    <w:rsid w:val="00F16E7B"/>
    <w:rsid w:val="00F17037"/>
    <w:rsid w:val="00F22249"/>
    <w:rsid w:val="00F23721"/>
    <w:rsid w:val="00F2721F"/>
    <w:rsid w:val="00F330AC"/>
    <w:rsid w:val="00F3795C"/>
    <w:rsid w:val="00F4151C"/>
    <w:rsid w:val="00F43843"/>
    <w:rsid w:val="00F45456"/>
    <w:rsid w:val="00F53989"/>
    <w:rsid w:val="00F54EE5"/>
    <w:rsid w:val="00F55FD2"/>
    <w:rsid w:val="00F571DA"/>
    <w:rsid w:val="00F6645B"/>
    <w:rsid w:val="00F7458F"/>
    <w:rsid w:val="00F80687"/>
    <w:rsid w:val="00F83335"/>
    <w:rsid w:val="00F862AE"/>
    <w:rsid w:val="00F86630"/>
    <w:rsid w:val="00F9059B"/>
    <w:rsid w:val="00F934A3"/>
    <w:rsid w:val="00F93FA3"/>
    <w:rsid w:val="00F9407D"/>
    <w:rsid w:val="00F952CD"/>
    <w:rsid w:val="00F9619B"/>
    <w:rsid w:val="00FA43C6"/>
    <w:rsid w:val="00FB1C6A"/>
    <w:rsid w:val="00FB3229"/>
    <w:rsid w:val="00FB328D"/>
    <w:rsid w:val="00FB3F14"/>
    <w:rsid w:val="00FB44AC"/>
    <w:rsid w:val="00FB77F6"/>
    <w:rsid w:val="00FC45BE"/>
    <w:rsid w:val="00FC580E"/>
    <w:rsid w:val="00FE0B7F"/>
    <w:rsid w:val="00FE3AC2"/>
    <w:rsid w:val="00FE5A63"/>
    <w:rsid w:val="00FF2069"/>
    <w:rsid w:val="00FF2A0A"/>
    <w:rsid w:val="00FF2DFA"/>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0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3E4"/>
    <w:pPr>
      <w:jc w:val="both"/>
    </w:pPr>
    <w:rPr>
      <w:rFonts w:ascii="Arial" w:hAnsi="Arial" w:cs="Arial"/>
      <w:sz w:val="40"/>
    </w:rPr>
  </w:style>
  <w:style w:type="paragraph" w:styleId="Heading1">
    <w:name w:val="heading 1"/>
    <w:basedOn w:val="Normal"/>
    <w:next w:val="Normal"/>
    <w:qFormat/>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link w:val="Heading5Char"/>
    <w:semiHidden/>
    <w:unhideWhenUsed/>
    <w:qFormat/>
    <w:rsid w:val="00B751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0A3AD5"/>
    <w:pPr>
      <w:ind w:left="720"/>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character" w:customStyle="1" w:styleId="Heading5Char">
    <w:name w:val="Heading 5 Char"/>
    <w:basedOn w:val="DefaultParagraphFont"/>
    <w:link w:val="Heading5"/>
    <w:semiHidden/>
    <w:rsid w:val="00B7515C"/>
    <w:rPr>
      <w:rFonts w:asciiTheme="majorHAnsi" w:eastAsiaTheme="majorEastAsia" w:hAnsiTheme="majorHAnsi" w:cstheme="majorBidi"/>
      <w:color w:val="243F60" w:themeColor="accent1" w:themeShade="7F"/>
      <w:sz w:val="40"/>
    </w:rPr>
  </w:style>
  <w:style w:type="paragraph" w:customStyle="1" w:styleId="bodyaftereq">
    <w:name w:val="body_after_eq"/>
    <w:basedOn w:val="Body"/>
    <w:rsid w:val="00617CA8"/>
    <w:pPr>
      <w:ind w:firstLine="0"/>
    </w:pPr>
  </w:style>
  <w:style w:type="paragraph" w:styleId="HTMLPreformatted">
    <w:name w:val="HTML Preformatted"/>
    <w:basedOn w:val="Normal"/>
    <w:link w:val="HTMLPreformattedChar"/>
    <w:uiPriority w:val="99"/>
    <w:unhideWhenUsed/>
    <w:rsid w:val="009C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C6B8B"/>
    <w:rPr>
      <w:rFonts w:ascii="Courier New" w:hAnsi="Courier New" w:cs="Courier New"/>
    </w:rPr>
  </w:style>
  <w:style w:type="paragraph" w:styleId="PlainText">
    <w:name w:val="Plain Text"/>
    <w:basedOn w:val="Normal"/>
    <w:link w:val="PlainTextChar"/>
    <w:uiPriority w:val="99"/>
    <w:unhideWhenUsed/>
    <w:rsid w:val="00043F24"/>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043F24"/>
    <w:rPr>
      <w:rFonts w:ascii="Calibri" w:eastAsiaTheme="minorHAnsi" w:hAnsi="Calibri"/>
      <w:sz w:val="22"/>
      <w:szCs w:val="22"/>
    </w:rPr>
  </w:style>
  <w:style w:type="character" w:customStyle="1" w:styleId="cf01">
    <w:name w:val="cf01"/>
    <w:basedOn w:val="DefaultParagraphFont"/>
    <w:rsid w:val="00FE0B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0132">
      <w:bodyDiv w:val="1"/>
      <w:marLeft w:val="0"/>
      <w:marRight w:val="0"/>
      <w:marTop w:val="0"/>
      <w:marBottom w:val="0"/>
      <w:divBdr>
        <w:top w:val="none" w:sz="0" w:space="0" w:color="auto"/>
        <w:left w:val="none" w:sz="0" w:space="0" w:color="auto"/>
        <w:bottom w:val="none" w:sz="0" w:space="0" w:color="auto"/>
        <w:right w:val="none" w:sz="0" w:space="0" w:color="auto"/>
      </w:divBdr>
    </w:div>
    <w:div w:id="149181499">
      <w:bodyDiv w:val="1"/>
      <w:marLeft w:val="0"/>
      <w:marRight w:val="0"/>
      <w:marTop w:val="0"/>
      <w:marBottom w:val="0"/>
      <w:divBdr>
        <w:top w:val="none" w:sz="0" w:space="0" w:color="auto"/>
        <w:left w:val="none" w:sz="0" w:space="0" w:color="auto"/>
        <w:bottom w:val="none" w:sz="0" w:space="0" w:color="auto"/>
        <w:right w:val="none" w:sz="0" w:space="0" w:color="auto"/>
      </w:divBdr>
    </w:div>
    <w:div w:id="221523369">
      <w:bodyDiv w:val="1"/>
      <w:marLeft w:val="0"/>
      <w:marRight w:val="0"/>
      <w:marTop w:val="0"/>
      <w:marBottom w:val="0"/>
      <w:divBdr>
        <w:top w:val="none" w:sz="0" w:space="0" w:color="auto"/>
        <w:left w:val="none" w:sz="0" w:space="0" w:color="auto"/>
        <w:bottom w:val="none" w:sz="0" w:space="0" w:color="auto"/>
        <w:right w:val="none" w:sz="0" w:space="0" w:color="auto"/>
      </w:divBdr>
    </w:div>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380086650">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42" Type="http://schemas.openxmlformats.org/officeDocument/2006/relationships/oleObject" Target="embeddings/oleObject21.bin"/><Relationship Id="rId63" Type="http://schemas.openxmlformats.org/officeDocument/2006/relationships/oleObject" Target="embeddings/oleObject32.bin"/><Relationship Id="rId84" Type="http://schemas.openxmlformats.org/officeDocument/2006/relationships/oleObject" Target="embeddings/oleObject43.bin"/><Relationship Id="rId138" Type="http://schemas.openxmlformats.org/officeDocument/2006/relationships/oleObject" Target="embeddings/oleObject69.bin"/><Relationship Id="rId159" Type="http://schemas.openxmlformats.org/officeDocument/2006/relationships/image" Target="media/image72.png"/><Relationship Id="rId170" Type="http://schemas.openxmlformats.org/officeDocument/2006/relationships/customXml" Target="ink/ink11.xml"/><Relationship Id="rId107" Type="http://schemas.openxmlformats.org/officeDocument/2006/relationships/oleObject" Target="embeddings/oleObject54.bin"/><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image" Target="media/image20.wmf"/><Relationship Id="rId74" Type="http://schemas.openxmlformats.org/officeDocument/2006/relationships/oleObject" Target="embeddings/oleObject38.bin"/><Relationship Id="rId128" Type="http://schemas.openxmlformats.org/officeDocument/2006/relationships/image" Target="media/image56.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customXml" Target="ink/ink6.xml"/><Relationship Id="rId181" Type="http://schemas.openxmlformats.org/officeDocument/2006/relationships/image" Target="media/image84.emf"/><Relationship Id="rId22" Type="http://schemas.openxmlformats.org/officeDocument/2006/relationships/image" Target="media/image7.wmf"/><Relationship Id="rId43" Type="http://schemas.openxmlformats.org/officeDocument/2006/relationships/image" Target="media/image15.wmf"/><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image" Target="media/image62.wmf"/><Relationship Id="rId85" Type="http://schemas.openxmlformats.org/officeDocument/2006/relationships/image" Target="media/image35.wmf"/><Relationship Id="rId150" Type="http://schemas.openxmlformats.org/officeDocument/2006/relationships/oleObject" Target="embeddings/oleObject75.bin"/><Relationship Id="rId171" Type="http://schemas.openxmlformats.org/officeDocument/2006/relationships/image" Target="media/image78.png"/><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image" Target="media/image46.wmf"/><Relationship Id="rId129" Type="http://schemas.openxmlformats.org/officeDocument/2006/relationships/oleObject" Target="embeddings/oleObject65.bin"/><Relationship Id="rId54" Type="http://schemas.openxmlformats.org/officeDocument/2006/relationships/oleObject" Target="embeddings/oleObject27.bin"/><Relationship Id="rId75" Type="http://schemas.openxmlformats.org/officeDocument/2006/relationships/image" Target="media/image30.wmf"/><Relationship Id="rId96" Type="http://schemas.openxmlformats.org/officeDocument/2006/relationships/oleObject" Target="embeddings/oleObject50.bin"/><Relationship Id="rId140" Type="http://schemas.openxmlformats.org/officeDocument/2006/relationships/oleObject" Target="embeddings/oleObject70.bin"/><Relationship Id="rId161" Type="http://schemas.openxmlformats.org/officeDocument/2006/relationships/image" Target="media/image73.png"/><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oleObject" Target="embeddings/oleObject9.bin"/><Relationship Id="rId119" Type="http://schemas.openxmlformats.org/officeDocument/2006/relationships/oleObject" Target="embeddings/oleObject60.bin"/><Relationship Id="rId44" Type="http://schemas.openxmlformats.org/officeDocument/2006/relationships/oleObject" Target="embeddings/oleObject22.bin"/><Relationship Id="rId65" Type="http://schemas.openxmlformats.org/officeDocument/2006/relationships/oleObject" Target="embeddings/oleObject33.bin"/><Relationship Id="rId86" Type="http://schemas.openxmlformats.org/officeDocument/2006/relationships/oleObject" Target="embeddings/oleObject44.bin"/><Relationship Id="rId130" Type="http://schemas.openxmlformats.org/officeDocument/2006/relationships/image" Target="media/image57.wmf"/><Relationship Id="rId151" Type="http://schemas.openxmlformats.org/officeDocument/2006/relationships/image" Target="media/image68.emf"/><Relationship Id="rId172" Type="http://schemas.openxmlformats.org/officeDocument/2006/relationships/customXml" Target="ink/ink12.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55.bin"/><Relationship Id="rId34" Type="http://schemas.openxmlformats.org/officeDocument/2006/relationships/image" Target="media/image12.wmf"/><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image" Target="media/image40.wmf"/><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3.bin"/><Relationship Id="rId167" Type="http://schemas.openxmlformats.org/officeDocument/2006/relationships/image" Target="media/image76.png"/><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8.wmf"/><Relationship Id="rId162" Type="http://schemas.openxmlformats.org/officeDocument/2006/relationships/customXml" Target="ink/ink7.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oleObject" Target="embeddings/oleObject68.bin"/><Relationship Id="rId157" Type="http://schemas.openxmlformats.org/officeDocument/2006/relationships/image" Target="media/image71.png"/><Relationship Id="rId178" Type="http://schemas.openxmlformats.org/officeDocument/2006/relationships/customXml" Target="ink/ink15.xml"/><Relationship Id="rId61" Type="http://schemas.openxmlformats.org/officeDocument/2006/relationships/image" Target="media/image24.wmf"/><Relationship Id="rId82" Type="http://schemas.openxmlformats.org/officeDocument/2006/relationships/oleObject" Target="embeddings/oleObject42.bin"/><Relationship Id="rId152" Type="http://schemas.openxmlformats.org/officeDocument/2006/relationships/customXml" Target="ink/ink2.xml"/><Relationship Id="rId173" Type="http://schemas.openxmlformats.org/officeDocument/2006/relationships/image" Target="media/image79.png"/><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image" Target="media/image41.emf"/><Relationship Id="rId105" Type="http://schemas.openxmlformats.org/officeDocument/2006/relationships/oleObject" Target="embeddings/oleObject53.bin"/><Relationship Id="rId126" Type="http://schemas.openxmlformats.org/officeDocument/2006/relationships/oleObject" Target="embeddings/oleObject63.bin"/><Relationship Id="rId147" Type="http://schemas.openxmlformats.org/officeDocument/2006/relationships/image" Target="media/image66.wmf"/><Relationship Id="rId168" Type="http://schemas.openxmlformats.org/officeDocument/2006/relationships/customXml" Target="ink/ink10.xml"/><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37.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oleObject" Target="embeddings/oleObject61.bin"/><Relationship Id="rId142" Type="http://schemas.openxmlformats.org/officeDocument/2006/relationships/oleObject" Target="embeddings/oleObject71.bin"/><Relationship Id="rId163" Type="http://schemas.openxmlformats.org/officeDocument/2006/relationships/image" Target="media/image74.png"/><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image" Target="media/image50.wmf"/><Relationship Id="rId137" Type="http://schemas.openxmlformats.org/officeDocument/2006/relationships/image" Target="media/image61.wmf"/><Relationship Id="rId158" Type="http://schemas.openxmlformats.org/officeDocument/2006/relationships/customXml" Target="ink/ink5.xml"/><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4.wmf"/><Relationship Id="rId88" Type="http://schemas.openxmlformats.org/officeDocument/2006/relationships/oleObject" Target="embeddings/oleObject45.bin"/><Relationship Id="rId111" Type="http://schemas.openxmlformats.org/officeDocument/2006/relationships/oleObject" Target="embeddings/oleObject56.bin"/><Relationship Id="rId132" Type="http://schemas.openxmlformats.org/officeDocument/2006/relationships/image" Target="media/image58.emf"/><Relationship Id="rId153" Type="http://schemas.openxmlformats.org/officeDocument/2006/relationships/image" Target="media/image69.png"/><Relationship Id="rId174" Type="http://schemas.openxmlformats.org/officeDocument/2006/relationships/customXml" Target="ink/ink13.xml"/><Relationship Id="rId179" Type="http://schemas.openxmlformats.org/officeDocument/2006/relationships/image" Target="media/image82.png"/><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image" Target="media/image22.wmf"/><Relationship Id="rId106" Type="http://schemas.openxmlformats.org/officeDocument/2006/relationships/image" Target="media/image45.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image" Target="media/image29.wmf"/><Relationship Id="rId78" Type="http://schemas.openxmlformats.org/officeDocument/2006/relationships/oleObject" Target="embeddings/oleObject40.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image" Target="media/image42.png"/><Relationship Id="rId122" Type="http://schemas.openxmlformats.org/officeDocument/2006/relationships/image" Target="media/image53.wmf"/><Relationship Id="rId143" Type="http://schemas.openxmlformats.org/officeDocument/2006/relationships/image" Target="media/image64.wmf"/><Relationship Id="rId148" Type="http://schemas.openxmlformats.org/officeDocument/2006/relationships/oleObject" Target="embeddings/oleObject74.bin"/><Relationship Id="rId164" Type="http://schemas.openxmlformats.org/officeDocument/2006/relationships/customXml" Target="ink/ink8.xml"/><Relationship Id="rId169" Type="http://schemas.openxmlformats.org/officeDocument/2006/relationships/image" Target="media/image77.png"/><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emf"/><Relationship Id="rId26" Type="http://schemas.openxmlformats.org/officeDocument/2006/relationships/image" Target="media/image8.wmf"/><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oleObject" Target="embeddings/oleObject46.bin"/><Relationship Id="rId112" Type="http://schemas.openxmlformats.org/officeDocument/2006/relationships/image" Target="media/image48.wmf"/><Relationship Id="rId133" Type="http://schemas.openxmlformats.org/officeDocument/2006/relationships/image" Target="media/image59.wmf"/><Relationship Id="rId154" Type="http://schemas.openxmlformats.org/officeDocument/2006/relationships/customXml" Target="ink/ink3.xml"/><Relationship Id="rId175" Type="http://schemas.openxmlformats.org/officeDocument/2006/relationships/image" Target="media/image80.png"/><Relationship Id="rId16" Type="http://schemas.openxmlformats.org/officeDocument/2006/relationships/oleObject" Target="embeddings/oleObject5.bin"/><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image" Target="media/image32.wmf"/><Relationship Id="rId102" Type="http://schemas.openxmlformats.org/officeDocument/2006/relationships/customXml" Target="ink/ink1.xml"/><Relationship Id="rId123" Type="http://schemas.openxmlformats.org/officeDocument/2006/relationships/oleObject" Target="embeddings/oleObject62.bin"/><Relationship Id="rId144" Type="http://schemas.openxmlformats.org/officeDocument/2006/relationships/oleObject" Target="embeddings/oleObject72.bin"/><Relationship Id="rId90" Type="http://schemas.openxmlformats.org/officeDocument/2006/relationships/image" Target="media/image37.wmf"/><Relationship Id="rId165" Type="http://schemas.openxmlformats.org/officeDocument/2006/relationships/image" Target="media/image75.png"/><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oleObject" Target="embeddings/oleObject57.bin"/><Relationship Id="rId134" Type="http://schemas.openxmlformats.org/officeDocument/2006/relationships/oleObject" Target="embeddings/oleObject67.bin"/><Relationship Id="rId80" Type="http://schemas.openxmlformats.org/officeDocument/2006/relationships/oleObject" Target="embeddings/oleObject41.bin"/><Relationship Id="rId155" Type="http://schemas.openxmlformats.org/officeDocument/2006/relationships/image" Target="media/image70.png"/><Relationship Id="rId176" Type="http://schemas.openxmlformats.org/officeDocument/2006/relationships/customXml" Target="ink/ink14.xml"/><Relationship Id="rId17" Type="http://schemas.openxmlformats.org/officeDocument/2006/relationships/image" Target="media/image5.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image" Target="media/image43.png"/><Relationship Id="rId124" Type="http://schemas.openxmlformats.org/officeDocument/2006/relationships/image" Target="media/image54.png"/><Relationship Id="rId70" Type="http://schemas.openxmlformats.org/officeDocument/2006/relationships/image" Target="media/image28.wmf"/><Relationship Id="rId91" Type="http://schemas.openxmlformats.org/officeDocument/2006/relationships/oleObject" Target="embeddings/oleObject47.bin"/><Relationship Id="rId145" Type="http://schemas.openxmlformats.org/officeDocument/2006/relationships/image" Target="media/image65.wmf"/><Relationship Id="rId166" Type="http://schemas.openxmlformats.org/officeDocument/2006/relationships/customXml" Target="ink/ink9.xml"/><Relationship Id="rId1" Type="http://schemas.openxmlformats.org/officeDocument/2006/relationships/customXml" Target="../customXml/item1.xml"/><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image" Target="media/image49.wmf"/><Relationship Id="rId60" Type="http://schemas.openxmlformats.org/officeDocument/2006/relationships/oleObject" Target="embeddings/oleObject30.bin"/><Relationship Id="rId81" Type="http://schemas.openxmlformats.org/officeDocument/2006/relationships/image" Target="media/image33.wmf"/><Relationship Id="rId135" Type="http://schemas.openxmlformats.org/officeDocument/2006/relationships/image" Target="media/image60.wmf"/><Relationship Id="rId156" Type="http://schemas.openxmlformats.org/officeDocument/2006/relationships/customXml" Target="ink/ink4.xml"/><Relationship Id="rId177" Type="http://schemas.openxmlformats.org/officeDocument/2006/relationships/image" Target="media/image81.png"/></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7:21:01.32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4644,'40'53'4773,"-12"-34"-129,3 6-387,-5-8-2193,14 9-774,-10-12-387,5 7-129,-6-5-387,-3-4-258,-5 4 0,-21-16 0,23 28-387,-23-28-129,0 23-1032,-28-23-2709,0-4-387,-10-17-129,-9-2-516</inkml:trace>
</inkml:ink>
</file>

<file path=word/ink/ink1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57"/>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0 3354,'0'0'5031,"0"0"-387,0 0-1032,18 11-1548,-18-11-1032,0 0-387,0 21-387,0-21-258,0 0-387,9 20 0,-9-20-516,0 0-645,29 29-903,-29-29-1161,23 6-1419,-23-6 516</inkml:trace>
</inkml:ink>
</file>

<file path=word/ink/ink1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58"/>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28 4257,'0'0'5031,"11"21"-258,-11-21-1161,0 0-1548,0 0-1032,0 0-387,30-5-387,-30 5-387,22-13-258,-22 13-645,25-14-1548,-25 14-2064,33-11-129,-10 4-516</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59"/>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0 145 5160,'0'0'5160,"0"0"-129,0 0-1677,0 0-1161,0 0-774,0 0-258,0 0-516,4-12 129,-4 12-387,0 0-258,9-33 0,-9 33-258,14-19-258,-10-1-516,-4 20-774,25-27-2064,-3 12-1290,3-1-258,2 10-645</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6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24 210 129,'0'0'4257,"0"0"-258,0 0-1032,-27 6-774,27-6-516,0 0-387,0 0-258,0 0-387,0 0 0,0 0-258,0 0 0,0 0 0,0 0-129,0 0 129,0 0 0,0 0 0,14 2 0,-14-2 129,31 5-129,-31-5 258,52 2-387,-23-2 129,9 0-129,-2 0 258,7-2-387,0 0 129,4-3 0,0 1-129,3 2 129,-3 2-129,7-3 0,4 3 0,0-2 129,5 2-258,5 0 129,1 0-129,3 0 129,5-4-129,1-1 129,3-2 0,2 3-129,-2-5 129,4 2-129,-2-4 129,3 2-129,-3-2 0,0 4 129,-4-4-129,2 0 0,-5-3 129,-2 6-129,-2-4 129,2 3 0,2-4-129,-6 4-129,6 0 0,-6 0 0,2 5 0,2-1 129,-2-1 129,-5-3-258,-11 9 129,14 0 258,-9 0-258,2 0 129,0 4-129,-7-4 0,2 2 0,1 1 0,3-1 0,-5-2 0,-1 4 0,2-4 0,-2 0 0,0 0-129,3 2 129,-1 3 0,1-3 0,-1 0 0,0 3 0,-4-1 129,0 14-258,-2-9 516,-5-2-387,-4 9 0,-1-5 0,-8 4 0,0-1 129,-3 4-129,-2-5 0,1 5 0,-3-2 0,0 2 0,0-5 0,-3 5 0,-1 0 0,1 2-129,-1 2 129,-3 3-129,0 2 0,-2-5 258,-2 7-258,0-7 129,-3 7 0,1-4 0,-1 9 0,1-3 0,-3 2 0,0 8 129,0-3-129,-2 2 129,5 5-129,-5-7 0,2 0 0,0-5 129,-2 3-258,-2-5 129,0 3 0,2-1 0,-5 5 129,5-4-129,-2 4 0,-3 2 129,-1-2-129,-1 0 0,-2 5 129,2 6-258,-2-4 129,0 6 0,0-6 0,-2 5-129,-5 2 129,3 3-129,-5-3 129,-5-1 0,3 3 0,-5 2 0,3 4 129,-3-2-129,0 5-129,-2 0 258,0-3-129,-2 0 0,0 1 0,0-3 0,-3 0 0,1-4 0,-3-1 0,-2-1 129,0-3-129,5 0 129,-3 0-129,3-11 0,-1 0-129,3-2 129,0-5-129,4-4 0,0-5 129,16-22-129,-29 32 129,29-32 0,-20 29 0,20-29 0,0 0-129,-20 24 0,20-24-129,0 0-387,0 0-258,0 0-1290,0 0-2967,0 0-258,22 0-129,-8-20-516</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61"/>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2002 118 129,'-25'0'4386,"25"0"-774,-29-9-774,29 9-516,-23-18-516,23 18 0,-29-16-516,29 16-129,-40-16-387,19 10-129,-10-3-129,2 2-129,-7 0 0,-2 1-129,-7-1 0,-3 2 0,-1 1 0,0 2 0,-8 0-129,4 2 129,-4 0-129,1 0 0,2 6 0,1 3 0,-1 0 0,1 2 258,1-2-387,-4 7 129,0-7 0,2 9 0,-3-3 0,4 6-129,-4-6 129,6 8-129,-3-1 129,7 0-129,-1 1 0,6-1 0,-1 5 0,0-3-129,3 6 129,2-1 0,-3 2 0,5 0-129,-2 10 129,7-6-129,1 8 129,1-7 0,7 11-129,2-9 129,6 2 0,3 0 0,6 0-129,3 1 129,2 1 0,0 1 0,7-3-129,6 14 129,3-1 0,2 1-129,0-3 258,2 3-129,5-3 129,0 1-129,4-5 129,2-5-129,1-4 129,1 5-129,3-5 0,0 7 129,0-12-129,5 12 0,-5-3 129,0 8-129,2-8 0,0 7 0,0 3 0,3-3 0,-3 4 0,7-4 0,0 2 0,2-4 0,2 5 0,-1-3 0,1 0 0,0-2 0,1 2-129,-3-2 258,2 2 0,0 3 0,0 2 0,-4-5 0,-2-2 0,0-3 129,-1-3-129,1 1 0,0-6-129,-3 2 129,-2-11-129,5 9 129,-3-5-129,1 0 129,-1-2-129,-2 5 0,3-1 0,-3-4 0,5 5 0,-5-5 0,2 2 0,3-4 0,0 0 0,-5-7 0,2 5 0,-1-5 0,-3-2 0,2-3 0,2 3 0,-4 3 0,2-4 0,5 4 0,-3-4 0,3 8 0,2 0 0,2-1 129,0 1-129,1 2 0,-1 0 0,4 2 0,-1-5 0,4-1 129,-5-1-129,1-4 0,-3 0 0,0-5 0,-2 5 0,-2-7-129,-1 3 129,-3-5 0,-1 0 0,-2 4 0,0-6 0,-3 2 0,3-5 0,2 3 0,-6-7 0,4 4-129,-1 1 129,3-3-129,0 0 129,3 3 0,-3-5-129,0 0 129,0 0 0,-2-3 0,0-6-129,2-2 258,1-2-258,-4-3 258,1 1-258,5-6 258,-3 6-129,0-8 0,3 8 0,-1-8 129,1-1-129,-1-1 0,-2-6 129,0 0-129,-4-7 129,2 4-129,-5-11 129,-1 5-129,1-5 0,-6-4 0,0-5 0,-1 3 129,1-5-129,-5 2 0,3-2 129,-8 3-129,-1 6 129,-1 4-129,-1 3 129,-8 4-258,3 3 258,-5 1-129,0-3-129,-2-1 0,0-2 0,-4 0 129,-7 0-129,-5-9 0,-2 0 0,-7 0 129,-6-2 0,-3-7 129,-9 0-258,-4-7 129,-2 3 0,-7-10 0,-5 8 0,-4-12 0,2 8-129,-5-1 129,8 0 129,-5 4-129,-1 3 0,6 11 129,-5-7-129,0 11 129,-3-2-129,1 0 0,-1-2 0,-7 0 129,-4-5-129,1 2 129,-1-1-129,-2 1 129,7-4-129,-2 7 129,-1 2-129,8 5 0,-1-7 129,3 4 0,1-7-129,1 5 0,-4 3 0,1-8 0,-1 5 0,1 0 0,1 7 129,2-5-258,-1 14 258,4-5-129,-1 7 129,4 2-129,-1 7 0,1-7 129,-2 7-129,3 0 0,-5 7 0,5-3 0,6 9 0,3 1 0,4 3-129,6 3 129,6 0-129,4 3 0,8 1-129,21-4 0,-31 25-258,31-25-258,-14 31-516,14-31-1419,0 38-2451,3-18-258,15 5-645,-18-25 517</inkml:trace>
</inkml:ink>
</file>

<file path=word/ink/ink1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9-05T19:08:41.262"/>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3195 234 774,'0'0'4515,"0"0"387,0 0-1677,0 0-645,0 0-645,-20-11-387,20 11-387,-31-20-258,10 18-129,-3-12 0,-3 8-387,2-5 0,0 4 0,-8 0 0,3 5-129,-8 0 0,2-3-129,-9 5 0,0 0 0,1 7-129,-6 0 129,-2 6-129,-6 0 129,2 10-129,-5-1 129,1 9 0,-3 5 0,-7-2-129,2 13 129,-2-2-129,0 11 129,-2-5-129,-6 5 0,-1 4 0,1-4 129,-1 0-129,5 0 0,0 5 0,2-3 129,-4 0 0,8 0-129,-1-4 129,8 4-129,-2-2 129,5 0-129,4-7 0,0 0 0,9 1 0,7-1-129,2 4 129,-2-3 0,6 3 0,-1 3 0,6 2 0,0 1 0,0 6 0,0-7 0,2 7 0,-4-3 129,4 3-129,-2-2 0,3-5 0,-10 0 129,7-4 129,-5 8-258,1-3 129,4-1-258,-7 0 258,7 5-258,-6-1 258,4 5-258,-5-2 0,5 0 0,4-4 129,-4 1 0,6-6 129,-1 5-129,3-10 0,1 5 0,9-5 129,2-4-129,4 5 0,5-3 0,0 5 0,7-7 0,9 9 0,4-5 0,5 7 0,0 5 129,4 4-129,4-2 258,-1 0-258,11 2 129,-5-6-129,4-1 258,3-6-258,0-5 129,5-7 0,-1-1-129,7-8 129,-9 1 0,9-5-129,1-2 129,1-3-129,5-1 129,-2-5 0,4-3-129,-5 3 0,10-2 0,-5-3 0,5 3 129,-7-3-129,2 5 0,0-2 0,-2 8 129,9-8-129,-3 7 129,-4-6-129,3 1 129,-3-2-129,2-3 129,-2 3-129,5-2 129,-16-3-129,6-2 0,3 0 129,-4-7-129,5-2 0,-1 0 0,6-7 129,-1-13-129,6 0 0,-5-11 0,3 4 129,2-5-129,-8 1 0,12-14 0,-4 9 0,-11-6 0,7 6 0,-7-6 0,6-3 0,-10-2 0,10 2 0,-8 0 0,-5 1-129,14-1 129,-12-4-129,12 4 129,-12-7-129,7 5 0,-11-11 0,2 5-129,-2-8 258,0 1-129,-2-3 0,-14-6 0,7-7 129,-9-3 0,6-6 0,-6-2 129,-2 0-129,0-9 0,-7 2 0,4-5 0,-15-1 129,2-8-129,-5 1 0,-2-1 129,-6-4-129,6-2 129,-9 0-258,-2-2 258,0 6-258,0-2 129,-4 12 0,-3-5 129,-9 8-129,-6 3 0,6 3 0,-6 12 129,2-4 0,-12 14 0,3-2-129,-11 3 0,6-1 129,-16 4-129,3 0 0,0-2 0,-11 9-129,11-2 129,-16-5 0,13 11 0,-15-2 0,9 5 0,-7 1 0,-6 3-129,8 5 129,-4 2 0,2 10 0,-7-3 0,10 11-129,-3-5 129,4 11 0,14-2 0,-2 7 0,7-7-129,8 9 129,5-4-129,5 8-129,22 5-258,-31-9-129,8 5-387,23 15-1677,0-11-2451,-20 29-516,20-29 0,-7 34-516</inkml:trace>
</inkml:ink>
</file>

<file path=word/ink/ink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14:07:25.577"/>
    </inkml:context>
    <inkml:brush xml:id="br0">
      <inkml:brushProperty name="width" value="0.06667" units="cm"/>
      <inkml:brushProperty name="height" value="0.06667" units="cm"/>
      <inkml:brushProperty name="color" value="#FFC000"/>
      <inkml:brushProperty name="fitToCurve" value="1"/>
    </inkml:brush>
  </inkml:definitions>
  <inkml:trace contextRef="#ctx0" brushRef="#br0">223 1320 2322,'0'0'2967,"-20"-22"-258,20 22-903,0 0 0,0 0-516,0 0 0,0 0-516,0 0 129,0 0 0,0 0-387,0 0 129,0 0-258,0 0 258,0 0-258,0 0 0,15 0 0,-15 0-129,30 4 0,-30-4-129,42 7 129,-15-2-129,0-3 0,5 0 0,-1 2 0,7 1-129,-4-1 129,4 8 0,0-6 0,1 3-129,1 0 129,-2 7 0,-6-5-129,1 2 129,-3 3-129,-6-3 129,-1 1-129,-3-3 129,-20-11-129,31 25 129,-31-25-129,25 20 129,-25-20 129,0 0-258,25 22 129,-25-22 0,0 0-129,18 29 129,-18-29-129,9 20 0,-9-20 129,0 0-129,16 29 0,-16-29 0,11 21-129,-11-21 129,15 20-129,-15-20 0,16 20 0,-16-20 129,0 0-258,27 27 258,-27-27 0,18 31-129,-18-31 129,20 33 0,-20-33 0,18 34 0,-18-34 0,21 34-129,-21-34 129,20 26 129,-20-26-129,20 25 0,-20-25 0,20 22 0,-20-22 129,0 0-129,20 27 258,-20-27-258,0 0 0,27 23 129,-27-23-129,0 0 0,21 17 0,-21-17 0,0 0 0,24 16 0,-24-16 0,0 0 0,0 0 129,25 20-258,-25-20 129,0 0 0,22 18 0,-22-18 129,0 0-129,0 0 0,18 22 0,-18-22 0,0 0 0,0 0 0,16 21 129,-16-21-129,0 0 0,0 0 0,0 0 0,23 17 0,-23-17 0,0 0 0,0 0 0,0 0 0,0 0 0,20 9 0,-20-9 0,0 0 0,0 0 0,0 0 0,0 0 0,0 0 0,0 0 0,20 7 0,-20-7 0,0 0 0,0 0 0,0 0 0,0 0 0,0 0 0,20 9 129,-20-9-129,0 0 0,0 0-129,0 0 129,0 0 0,0 0 0,0 0 0,23 20 0,-23-20 0,0 0 0,0 0 0,0 0 0,20 18 129,-20-18-129,0 0 0,20 7 0,-20-7 0,0 0 0,0 0 0,25 4 0,-25-4-129,0 0 129,0 0 129,20 0-129,-20 0 0,0 0 0,0 0 0,20-4 0,-20 4 0,0 0 0,0 0 0,21-2 0,-21 2 0,0 0 0,0 0 0,0 0 0,22-5 0,-22 5 0,0 0 0,23 0 0,-23 0 0,0 0 0,26-4 0,-26 4 0,23-3 0,-23 3 0,27-4 0,-27 4 0,31-2 0,-31 2 0,32-3 129,-32 3-129,31-6 0,-31 6 0,29-9 129,-29 9-129,30-9 0,-30 9 0,36-14 0,-36 14 129,36-13-129,-14 6 0,1 1 0,1-1 129,1 0-129,-3 0 0,3-2 129,-5 3-129,5-5 0,-5 2 129,5-3-129,-3 1 0,3 0 0,-2 0 0,-1 0 0,1-3 258,1 3-258,-1 0 0,-1-2 0,-2 1 0,1-1 0,1 2 129,-22 11-129,41-25 0,-41 25 129,38-29-129,-38 29 129,36-33 0,-36 33 0,33-36-129,-33 36 129,30-34 0,-30 34 0,22-27 0,-22 27-129,27-24 129,-27 24-129,20-18 129,-20 18-129,23-20 0,-23 20 0,22-25 0,-22 25 0,18-24 0,-18 24 0,20-34 0,-20 34 0,23-38 0,-12 18 0,-11 20 0,25-40 0,-12 20 0,3-3-129,-5 3 129,-11 20 0,27-33 0,-27 33-129,27-38 129,-27 38 0,27-34 129,-27 34-129,29-31 0,-29 31 0,30-32 0,-30 32 0,33-33 0,-33 33 0,36-34 0,-16 16-129,1 1 129,-1-1 0,0 0 129,0 4-129,-20 14 0,38-26 0,-38 26 0,36-21 0,-36 21-129,34-15 129,-34 15 0,29-16 0,-29 16 0,30-18 0,-30 18 0,29-18 0,-29 18 0,31-22 0,-31 22 0,38-18 0,-17 9 0,-21 9 0,40-22 0,-15 11 0,0-1-129,-1 1 129,5 0 0,-4 2 0,2 0 0,2 2 0,-2 1 0,2 1-129,1-1 129,-3 3 0,2-1 0,2-3 0,-1 3-129,-1-3 129,0 0 0,0 3 0,0-1 0,-2 3 0,-4-5 0,8 3 0,-2-1 0,-2 3 0,0 2 0,3-6-129,-1 3 129,-2-1 0,2-1 0,-4 3 0,2 0 0,2-5 0,-2 3 0,0-1 0,-3 1 0,6-3 0,-3 5 0,2-3 0,-2 1 0,2 2-129,0-3 258,-2 1-129,7 1 0,-7 1 0,2-5 0,2 3 0,1-3-129,-1 3 129,3-3 0,4 3 0,-2-3 0,5 2 0,1 1 0,-3 2 0,3-3 129,-1 3-129,1-2 0,-3 1 0,-1-1 0,2-3 0,-2 5 0,3-5 0,-3 3 0,7-3-129,-2 5 129,-1-5 0,3 5 0,-2-5 0,2 3 0,0-3 0,2 3 0,-4-3 0,2 2 0,0 1 0,-1-3 0,4 3 0,-3-3 0,2 3 0,-5-1 0,6 1 129,-3-1-129,0 1 0,-3-1 0,-1 3 0,-1 0 0,-4 2 129,4-5-129,-8 5 0,2-2 0,-1 2 0,1-2 0,0 2 0,-3-5 0,3 3 0,-3-5 0,5 3 387,-2-3-387,2 3 258,-5-3-129,12 2 129,-5-3-258,0 3 387,3-2-387,2 3 0,-5-1 0,7-1 0,-3 1 0,-3-6 0,3 4 129,-1-4-129,4 4 0,0-6 0,4 9 0,-4-8 129,7 3-258,-3 5 129,5-3 0,-5 1 129,-1 1-387,1 1 387,-6-1-387,-1 1 387,1-1-258,-7 3 129,0 0-129,-2-1 129,2-1 129,-7 0-516,2-1 516,-2 3-516,1-3 516,-3 1-129,2-1 0,0-4-387,-4 5 516,4-3-129,0-2 0,3 3 0,-3-1 0,0-2-258,0 0 258,-2 5 0,5-3 0,-3 0 0,-2 0 0,2 1 0,-2-1 0,7 0 0,-3 3 0,3-3 0,2 0-129,2-1 129,-2 3 0,7-6-129,-1 4 129,-3-2 0,3 0 0,3 5 0,-2-1 0,0 1 0,-1-1 0,1 5 0,-3-4 0,3 4 0,0 0 0,-7 0 0,0 0 0,-3 0 0,1 0 129,-5 0-129,0 0 0,-2 0 0,-2 0 0,-2 0 0,-1 0 0,-2 0 0,-20 0 0,34 2 0,-34-2 0,31 9 0,-31-9 0,27 13 0,-27-13 0,25 18 0,-25-18 0,29 25 0,-29-25 0,27 25 0,-27-25 0,20 33 516,-20-33-645,25 38 645,-16-18-387,-4 3 387,1-3-387,-3 0 387,3 0-387,-6 11 0,0-6 0,0-1-516,-6 1 387,1-3-258,-4 3 258,5 0-387,-8-5 387,12-20-387,-11 31 387,11-31 0,-7 31 0,7-31 0,-9 27 0,9-27 0,-11 27 0,11-27 0,-11 22 0,11-22 0,-13 27 0,13-27 129,-16 31-129,9-10 0,7-21 0,-18 40 0,7-16 0,2-3 0,-2 5 0,-1-1 0,1 4 0,0-7 0,-3 8 0,1-1 0,-3 4 129,1 3-129,-3 2 0,-3 2 0,-1 5 0,-3 2 0,0 0 0,-4 0 0,-2 2 0,-3-4 0,-2 2 0,-2 0 129,-5-1-129,1 6 129,-6-5-129,1 4 0,-4-4 0,-3 5 129,0-3-129,-3 0-129,4 0 0,-4-2 0,3 0 129,-2-2 129,5 0-258,-1-1 129,5-3 0,0 3 0,-3-6 129,3 3-129,4-6 0,-2 6 0,3-8 0,-1 3 129,3-3-129,-1-4 0,5 5 0,0-7 0,3 0 0,-1-5 0,-2 5 0,0-5 0,0-2 0,0 3 0,-2-5 0,0 4 0,-1 0 0,-1 1 129,-3 1-129,1-1 0,-3-1 0,-2 0 0,-1 1 0,1 1 0,-2-1 0,-1-1 0,3-2 0,-5 3 0,5-6 0,-2 8 129,-3-5-129,-4 7 0,2-5 0,-2 3 0,2-1 0,-4-1 0,-1 4-129,5-5 129,-2 0 0,4-1-129,-2 1 129,-2-4 0,0 4 0,-2-4 0,6 0 0,-4 2 129,4 2-129,-2-6 0,3 0 0,3-1 0,-1-6 0,6 5 0,-6-3 129,4-2-129,0-2 0,2-1 0,-2 3 0,-2 0 0,5 2 0,-1-4 0,2 2 0,1-2 0,4-1 0,-2-3 0,6 1 0,-1-4 0,-1 0 0,0 0 0,-2 0 0,0 0 0,-2-7 0,-2 5 0,-3-5 0,0 1 129,-4-3-129,-4 2 0,-1 3 0,0-1 0,-2-2 0,-2 3 0,2-1 0,-4 3 0,2 2 0,2-2 0,0 0 129,-5 2-129,5 0 0,-2 0 0,-4 2 0,3 2 0,1 1-129,-2-3 129,-1 0 0,1 1 0,-3-1 0,1-2 0,1 0 0,-4 0 0,0 0 0,-2 0 129,0 0-129,2 2 0,0 0 0,0-2 0,3 3-129,1-1 258,5 0-258,3-2 129,4 0 0,-1-4 0,3-3 0,3-2 0,1-2 0,3 2 129,2-2-129,0-1 0,0-1 0,-2 2 0,4 0 0,1-3 0,-3 5-129,2-4 129,0 0 129,1 1-129,-3-1 0,4 2 0,-1 0 0,-3 2 0,2-3 0,-2 3 0,-4-2 0,1 2 0,-1-2 0,-1 2 0,-1-6 0,-3 1 129,2-1-129,-4-3 129,0 4-129,4-1 129,-2-1-129,0 0 129,0 5-129,7-5 0,-5 3 0,3 2 0,4-5-129,-2 5 129,2-5 0,-2 3 0,6-3 0,-4 1 0,7-3 129,-7 0-129,7-5 0,-5 1 0,1 0 0,3-3 0,-3 1 0,1-3 129,-2 2-129,3-4 0,-3 7 129,5-7-129,-2 0 0,-3 0 0,-2-3 0,2 1 0,-4 2 0,4-2 0,-6 4 0,2-2 0,-5 2 0,7 0 0,-4 5 0,2-3-129,-1 5 129,3-2 0,-2-3 0,2 3 129,5 1-129,-1 1 0,3-2 0,0 2 0,0-2 0,-3 1 0,10 1 129,-5 2-129,7-6 0,-5 4 0,7-3 0,-5 5 0,10-4 0,13 22 129,-29-40-129,13 15 0,5 3 0,-3 0 0,3-3 0,0-2 0,2-2 0,2-9 0,-2 2 258,5 0-258,-3-2 258,7 0-258,-2-2 258,2 2-258,0 7 258,0 2-258,0 2 0,6 0 0,-1 3-129,2-6 129,-3 1 0,3 3 0,0 1-129,-1-4 129,-1 4 0,2-4 0,-1 2 0,-1 3 0,4 4 0,-5 0 0,5-1 0,-9 21-129,9-26 129,-9 26 0,0 0 0,12-20-129,-12 20 129,0 0-129,0 0 129,0 0 0,0 0 0,0 0 0,22-12 0,-22 12 0,0 0 0,0 0-129,0 0 129,0 0-258,11 12 0,-11-12-258,0 0-258,9 22-258,5 7-1935,-14-29-1935,4 47-129,-4-47-258,0 45-516</inkml:trace>
</inkml:ink>
</file>

<file path=word/ink/ink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3:05:03.899"/>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1710-3 129,'0'0'2322,"0"0"129,0 0-516,0 0-387,0 0-258,0 0 0,0 0-258,0 0-258,0 0 129,0 0 0,0 0-129,0 0 258,0 0-387,0 0 0,0 0 0,0 0 0,0 0-129,0 0 0,0 0-129,0 0 0,0 0 0,0 0-129,0 0 129,-22 0-129,22 0 129,-21 0-129,21 0 129,-27 0-129,27 0 0,-36 0-129,36 0 129,-38 5-258,18-5 258,0 4-258,20-4 129,-41 2 129,21 5-129,-2-5 0,-1 3-129,23-5 129,-36 6 0,14-3 0,-1 3 0,3-1-129,20-5 0,-38 2 129,18 3-129,0-3 129,-1 7-129,21-9 0,-36 20 0,36-20 0,-38 27 0,38-27 129,-31 29-258,31-29 129,-29 27 0,29-27 0,-25 26 0,25-26 0,-20 23 0,20-23-129,-16 31 129,16-31 0,-13 31 0,13-31 0,-14 38 0,14-38 0,-11 41 0,2-21 0,2 4 129,0 3-258,1-4 258,-1 1-129,-2 1 0,2 2 0,0-1 0,3-1 0,-3 0 129,3-3-129,-3 0 0,2 3 0,1-3 129,-1-2-129,5-20 0,-8 34 0,8-34 0,-7 33 129,7-33-129,-9 32 0,9-32 0,-16 24 0,16-24 0,-20 27 0,20-27 0,-16 29 0,7-9 0,9-20 0,-27 36 0,18-13 129,9-23-129,-22 42 0,22-42 129,-27 40 0,27-40 0,-25 36 0,9-14 0,-2 3-129,-2 0 129,2 4-129,-4 4 0,-5 3 0,-2 4 0,-3-2 0,3 5 0,-2-3 0,1 0 0,-3 3 0,-1-1 0,5-8 0,0 6 129,2-6-129,2-1-129,2-4 258,-1 7-129,1-9 0,8 0 0,-3 4 0,0 0 0,0-4 0,0 9 129,4-3-258,1-1 129,2 4 0,-3-5 0,3 0-129,4-4 129,5 0 0,-3-3 0,-1-1 0,3 1 0,3-4 0,0 5 0,0-3 0,-2 12 0,2-5 0,0 5 0,0-3-129,0-2 258,0 5-258,2-3 258,3 0-129,2-6 0,-5 6 0,2-4 129,1-3-129,4 10 0,-2-9 0,-1 6 0,3-4 129,0 6-129,5 1 0,1 4 0,3-2 129,-2-1-129,-2 6 0,6-1 0,-4 5 0,1-5 0,-1 9 0,0-6 0,0 8 0,-3-2 0,3 3 0,-3-3 0,3 0 0,-2-2 0,-3-5 0,2 1 0,-2-3 0,5 0 129,-2 1-258,-1-3 0,-2-2 129,3-3-129,-3 3 129,0-5-129,1 3 129,-3-7-129,2-1 129,-2 6 129,2-6-129,0 4 0,-2-4 0,0 3 0,0-4 0,2 6 0,-2-2 0,3-2 0,-3 2 0,2 3 129,0-6-129,0 6 0,0-3 0,3 2 0,-3-4 0,0 2 0,1-4 0,-1 1-129,2 6 129,-1-5 0,-1 4 0,2-6-129,-1 4 129,-1 0 129,-2 0-129,6-2 0,-6-1 0,5-1 0,-5 0 0,2-1 0,-4-1 0,2-3 0,-2 0 0,-7-20 0,13 33 0,-13-33 0,9 27 0,-9-27 129,9 23-129,-9-23 0,7 20 129,-7-20-129,0 0 0,4 27 0,-4-27 0,0 0 0,9 20 0,-9-20 0,0 0 129,0 0-258,7 20 258,-7-20-258,0 0 258,4 20-129,-4-20 0,7 20 129,-7-20-129,9 27 129,-9-27-129,9 31 129,-9-31 0,9 31 0,-9-31-258,9 27 129,-9-27 129,9 29-129,-2-8 0,-7-21-387,11 35 516,-4-15-387,0 1 129,-7-21-129,11 38 258,-11-38-258,13 33 258,-13-33 0,12 31 0,-12-31 0,11 29 0,-11-29 0,11 27 0,-11-27 0,7 23 129,-7-23-129,0 0 0,9 26 0,-9-26 0,0 0 0,11 23 0,-11-23 129,0 0-129,11 24 0,-11-24-129,9 23 129,-9-23 0,0 0 0,16 29 129,-16-29-129,0 0 0,13 22 0,-13-22 0,0 0 0,0 0 0,21 23 0,-21-23 0,0 0-129,0 0 129,0 0 0,18 26 0,-18-26 0,0 0 0,11 27 0,-11-27 0,9 20 0,-9-20 0,0 0 0,11 27 0,-11-27 0,0 0 0,7 27 0,-7-27 0,0 0 129,0 0-129,9 25 0,-9-25 0,0 0 0,0 0 0,0 0 129,13 20-129,-13-20 0,0 0 0,0 0 0,11 24 0,-11-24 0,0 0 0,0 0-129,21 23 129,-21-23 0,0 0 0,0 0 0,20 18 0,-20-18 0,0 0 0,0 0 0,0 0 0,20 22 129,-20-22-258,0 0 129,0 0 0,0 0 0,14 20 0,-14-20 0,0 0 0,0 0 0,0 0 0,11 25 0,-11-25 0,0 0 0,0 0 0,11 22 0,-11-22 0,0 0 0,0 0 0,18 20 0,-18-20 0,0 0 0,0 0 0,25 16 0,-25-16 0,0 0 0,22 11 0,-22-11 0,0 0 0,0 0 129,23 20-129,-23-20 0,0 0 0,0 0 0,20 5 0,-20-5 0,0 0 0,0 0 0,22 0 129,-22 0-129,0 0 0,0 0 0,23 0 0,-23 0 0,0 0 0,0 0 0,20 6 0,-20-6 0,0 0-129,0 0 258,25 3-129,-25-3 0,0 0 0,22 0 0,-22 0 0,0 0 0,32-5 129,-32 5-129,22-4 0,-22 4 0,27-7 0,-27 7 0,25-5 0,-25 5 0,27-11 0,-27 11 0,22-9 0,-22 9 0,20-9 0,-20 9 0,20-9 129,-20 9-129,0 0 0,27-17 0,-27 17 0,0 0 0,27-27 0,-27 27 0,21-18 0,-21 18 0,20-18 0,-20 18 0,18-20 0,-18 20 0,20-14 0,-20 14 0,20-15 0,-20 15 0,20-18 0,-20 18 0,0 0 0,30-25 129,-30 25-129,20-22 0,-20 22 0,20-20 0,-20 20 0,16-27 0,-16 27 0,18-20 0,-18 20 0,13-25 0,-13 25 0,18-20 0,-18 20 0,23-27 0,-23 27 0,20-31 0,-20 31 0,20-31 0,-20 31 0,18-29 0,-18 29 0,16-23 0,-16 23 0,18-24 0,-18 24 0,0 0 0,27-29-129,-27 29 129,18-25 0,-18 25 0,18-22 0,-18 22 0,20-25 0,-20 25 0,18-22 0,-18 22 0,20-23 0,-20 23-129,20-27 129,-20 27 0,23-26 0,-23 26 387,22-25-387,-22 25 258,23-29-258,-23 29 258,20-34-258,-20 34 258,20-33-258,-9 13 0,-11 20 0,23-34 0,-23 34 0,24-29-129,-24 29 129,25-31-129,-25 31 129,27-29-129,-27 29 129,27-29-129,-27 29 129,29-34 0,-29 34-129,29-31 129,-29 31 0,27-31 0,-27 31 0,27-25 0,-27 25-129,23-22 258,-23 22-129,27-27 0,-27 27 0,29-25 0,-29 25 0,29-27 0,-29 27 0,32-29 0,-32 29 129,31-31-258,-13 11 258,-18 20-129,29-36 0,-29 36 0,34-36 129,-34 36-258,34-40 129,-14 20 0,0-3 129,2-1-129,1 6 0,-1-9 0,3 9-129,-2-9 129,1 10 0,3-10 0,-2 7 0,0-7 0,-3 4-129,0 3 258,1 0-129,-3-2 0,0 4 0,1-4 0,-21 22 0,33-36 0,-13 20 0,-2-6 0,-18 22 0,36-34 0,-36 34 0,32-29 129,-32 29-129,34-27 0,-34 27 0,29-29 129,-29 29-129,29-27 0,-29 27 0,29-29 129,-29 29-129,32-29 0,-12 14 0,-20 15 0,36-32 0,-36 32 0,36-33 0,-36 33-129,40-36 129,-24 11 129,0 1 0,-1-1 0,5 1 0,-4-1 0,2 0-129,0-1 129,-18 26 0,36-36-129,-36 36-129,43-36 258,-23 18-258,5-2 129,-3 2 0,3 0 129,-3 3-258,3-1 258,0 2-129,-5 1 0,2 0 0,1 1 0,2 1 0,-3-2 129,0 2-129,-22 11 0,36-23 0,-15 12 0,1-5 129,-2 3-129,3 0 0,-1-1 0,1 1 0,4 2 0,0-7 0,-3 4 0,1 3 0,-3-2-129,3 6 129,-2-6-129,-3-1 129,0-1 0,0 3 0,-20 12-129,36-20 129,-36 20 0,38-22 129,-17 13-129,-1 7 0,-20 2 0,38-7-129,-18 2 258,0 1-129,1-3 0,-21 7 0,38-11 0,-38 11 0,33-16 129,-33 16-129,32-22 129,-32 22-129,31-13 0,-31 13 0,32-16 0,-32 16 0,36-20 0,-36 20 0,36-13-129,-16-5 258,-20 18-258,38-21 258,-38 21-258,36-15 129,-36 15 0,36-23 0,-36 23 0,27-13 0,-27 13 0,34-18 0,-34 18 0,31-20 0,-11 7-129,-20 13 129,34-25 0,-14 21-129,0-8 129,3 6 0,-1-3 0,-2 0 0,3 2 0,-1-9 129,1 12-129,-3-5 0,0 2 0,-20 7 0,41-13 0,-21 6 0,-20 7 0,31-2-129,-31 2 258,27-13-129,-27 13 129,21-7-129,-21 7 0,0 0 129,0 0-129,26-7 0,-26 7 0,0 0 0,23-11 0,-23 11 129,0 0-258,18-20 258,-18 20-258,0 0 258,11-27-258,-11 27 129,0 0 0,23-20 0,-23 20 0,0 0 0,27-29-129,-27 29 129,20-16 0,-20 16 0,0 0 0,29-18-129,-29 18 258,20-13-129,-20 13 0,20-7 0,-20 7 0,0 0 0,27-7 0,-27 7 0,0 0 0,21-6 0,-21 6 129,0 0-258,0 0 258,0 0-129,0 0 0,0 0 129,0 0-129,0 0 0,0 0-258,0 0 258,0 0-258,0 0-129,0 0-258,0 0-258,0 0-516,0 0-2838,11 24-774,-7 1-645,-4-1-258</inkml:trace>
</inkml:ink>
</file>

<file path=word/ink/ink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997"/>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61 0 2193,'-18'24'4515,"18"-24"-387,0 0-2193,-22 9-2322,22-9-2967,0 0-774,-21-3 0</inkml:trace>
</inkml:ink>
</file>

<file path=word/ink/ink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81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285 0 2322,'-65'35'5160,"31"-26"-258,1 0-258,1-9-2322,32 0-1419,-40 0-516,40 0-258,-29-3-516,29 3-129,0 0-903,-29 0-1677,29 0-1548,-23 5-516,23-5 387</inkml:trace>
</inkml:ink>
</file>

<file path=word/ink/ink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544"/>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81 0 4644,'-27'33'4902,"27"-33"-387,-22 14-1419,22-14-1935,-14 20-645,14-20-1032,0 0-903,-18 22-2193,18-22-903,0 0-258</inkml:trace>
</inkml:ink>
</file>

<file path=word/ink/ink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342"/>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107 0 516,'-27'40'4644,"27"-40"-387,-23 35-903,23-35-1032,-20 32-516,20-32-903,-20 20-258,20-20-258,0 0-516,0 0-645,0 0-1548,0 0-2193,-18 22-258,18-22 129</inkml:trace>
</inkml:ink>
</file>

<file path=word/ink/ink8.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2.17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0 3612,'0'45'4902,"0"-45"-387,5 38-1419,-5-38-1290,0 0-774,0 0-645,0 22-258,0-22-129,0 0-516,0 0-516,0 0-516,22 32-1419,-22-32-1161,5 22-516,-1-2 1</inkml:trace>
</inkml:ink>
</file>

<file path=word/ink/ink9.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3-08-30T02:57:41.936"/>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 0 129,'11'27'4644,"-11"-27"129,7 27-258,-7-27-1677,0 0-1290,0 0-387,0 0-516,0 0-258,0 0-129,0 0-387,0 0-258,19 9-516,-19-9-1806,0 0-1935,25 0-129,-25 0-387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BE98-7A1A-4620-95A7-4229ACE7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5672</Words>
  <Characters>30407</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36007</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2023-08-12T19:08:00Z</dcterms:created>
  <dcterms:modified xsi:type="dcterms:W3CDTF">2023-08-14T14:47:00Z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