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CF10" w14:textId="4CEE01C0" w:rsidR="009242E5" w:rsidRDefault="009242E5" w:rsidP="009242E5"/>
    <w:p w14:paraId="6B701C91" w14:textId="0C270BD9" w:rsidR="00CB30DD" w:rsidRDefault="00CB30DD" w:rsidP="00CB30DD">
      <w:r>
        <w:t>Project #</w:t>
      </w:r>
      <w:r w:rsidR="00110426">
        <w:t>2</w:t>
      </w:r>
      <w:r>
        <w:t xml:space="preserve"> </w:t>
      </w:r>
      <w:r w:rsidR="00695FD3">
        <w:t xml:space="preserve"> </w:t>
      </w:r>
    </w:p>
    <w:p w14:paraId="36AA7F4D" w14:textId="77777777" w:rsidR="002074AC" w:rsidRPr="00642D1B" w:rsidRDefault="002074AC" w:rsidP="002074AC">
      <w:r w:rsidRPr="00642D1B">
        <w:t xml:space="preserve">STAT </w:t>
      </w:r>
      <w:r>
        <w:t>494/</w:t>
      </w:r>
      <w:r w:rsidRPr="00642D1B">
        <w:t>87</w:t>
      </w:r>
      <w:r>
        <w:t>3</w:t>
      </w:r>
    </w:p>
    <w:p w14:paraId="3B4B52D4" w14:textId="3F90B7AB" w:rsidR="00CB30DD" w:rsidRDefault="00CB30DD" w:rsidP="00CB30DD">
      <w:r>
        <w:t>Fall 20</w:t>
      </w:r>
      <w:r w:rsidR="00AE463A">
        <w:t>25</w:t>
      </w:r>
    </w:p>
    <w:p w14:paraId="755284C1" w14:textId="77777777" w:rsidR="00AE463A" w:rsidRDefault="00AE463A" w:rsidP="00CB30DD"/>
    <w:p w14:paraId="53B56136" w14:textId="77777777" w:rsidR="00CB30DD" w:rsidRDefault="00CB30DD" w:rsidP="00CB30DD"/>
    <w:p w14:paraId="43BFB0EA" w14:textId="706F4E39" w:rsidR="007B3306" w:rsidRDefault="00110426" w:rsidP="007B3306">
      <w:r>
        <w:t xml:space="preserve">This </w:t>
      </w:r>
      <w:r w:rsidR="009D4A94">
        <w:t xml:space="preserve">project continues </w:t>
      </w:r>
      <w:r w:rsidR="006D14B6">
        <w:t>with</w:t>
      </w:r>
      <w:r w:rsidR="009D4A94">
        <w:t xml:space="preserve"> the data from Project #1.</w:t>
      </w:r>
      <w:r>
        <w:t xml:space="preserve"> </w:t>
      </w:r>
      <w:r w:rsidR="00B37FA3">
        <w:t>C</w:t>
      </w:r>
      <w:r w:rsidR="00CB30DD">
        <w:t xml:space="preserve">omplete the following problems </w:t>
      </w:r>
      <w:r w:rsidR="00B37FA3">
        <w:t xml:space="preserve">using </w:t>
      </w:r>
      <w:r w:rsidR="009D4A94">
        <w:t>this</w:t>
      </w:r>
      <w:r w:rsidR="00B37FA3">
        <w:t xml:space="preserve"> data</w:t>
      </w:r>
      <w:r w:rsidR="00CB30DD">
        <w:t xml:space="preserve">. While you are welcome to use your football knowledge to help with interpretations, this is not needed to perform well on this project. </w:t>
      </w:r>
      <w:r w:rsidR="007B3306">
        <w:t xml:space="preserve">Include your R program output with code inside of it </w:t>
      </w:r>
      <w:r w:rsidR="00B37FA3">
        <w:t xml:space="preserve">for each part </w:t>
      </w:r>
      <w:r w:rsidR="007B3306">
        <w:t xml:space="preserve">and any additional information needed to explain your answer. Your R code and output should be formatted in the same manner as in </w:t>
      </w:r>
      <w:r w:rsidR="002B3237">
        <w:t>the Project #1 answer key</w:t>
      </w:r>
      <w:r w:rsidR="007B3306">
        <w:t xml:space="preserve">. </w:t>
      </w:r>
    </w:p>
    <w:p w14:paraId="76202F98" w14:textId="77777777" w:rsidR="00CB30DD" w:rsidRDefault="00CB30DD" w:rsidP="00CB30DD"/>
    <w:p w14:paraId="20952F3A" w14:textId="466E9BFD" w:rsidR="00BE747F" w:rsidRDefault="00BE747F" w:rsidP="00BE747F">
      <w:pPr>
        <w:pStyle w:val="ListParagraph"/>
        <w:numPr>
          <w:ilvl w:val="0"/>
          <w:numId w:val="8"/>
        </w:numPr>
      </w:pPr>
      <w:r>
        <w:t>(</w:t>
      </w:r>
      <w:r w:rsidR="00E134A9">
        <w:t>22</w:t>
      </w:r>
      <w:r>
        <w:t xml:space="preserve"> total points) </w:t>
      </w:r>
      <w:r w:rsidR="002703A9">
        <w:t xml:space="preserve">The purpose of this problem is to use </w:t>
      </w:r>
      <w:r>
        <w:t>the furthest neighbor method for hierarchical clustering</w:t>
      </w:r>
      <w:r w:rsidR="00ED06D5">
        <w:t xml:space="preserve"> with the data</w:t>
      </w:r>
      <w:r>
        <w:t>. Use</w:t>
      </w:r>
      <w:r w:rsidRPr="00526EF7">
        <w:t xml:space="preserve"> </w:t>
      </w:r>
      <w:r>
        <w:t>only the numerical variables in the data set</w:t>
      </w:r>
      <w:r w:rsidR="00786B4C">
        <w:t xml:space="preserve"> and</w:t>
      </w:r>
      <w:r>
        <w:t xml:space="preserve"> exclud</w:t>
      </w:r>
      <w:r w:rsidR="00786B4C">
        <w:t>e</w:t>
      </w:r>
      <w:r>
        <w:t xml:space="preserve"> the OverallGrade variable</w:t>
      </w:r>
      <w:r w:rsidR="00786B4C">
        <w:t xml:space="preserve"> (remove the first four columns of the original data set)</w:t>
      </w:r>
      <w:r>
        <w:t xml:space="preserve">. Standardize the data for the analysis.  </w:t>
      </w:r>
    </w:p>
    <w:p w14:paraId="7465EF86" w14:textId="36C2BA00" w:rsidR="00C11874" w:rsidRDefault="00BE747F" w:rsidP="00DE1C43">
      <w:pPr>
        <w:pStyle w:val="ListParagraph"/>
        <w:numPr>
          <w:ilvl w:val="1"/>
          <w:numId w:val="9"/>
        </w:numPr>
      </w:pPr>
      <w:bookmarkStart w:id="0" w:name="_Ref212455020"/>
      <w:r>
        <w:t>(</w:t>
      </w:r>
      <w:r w:rsidR="007D7B7B">
        <w:t>4</w:t>
      </w:r>
      <w:r>
        <w:t xml:space="preserve"> points) Which two observations are joined into a cluster first?</w:t>
      </w:r>
      <w:bookmarkEnd w:id="0"/>
      <w:r>
        <w:t xml:space="preserve"> </w:t>
      </w:r>
    </w:p>
    <w:p w14:paraId="164175D3" w14:textId="328966D1" w:rsidR="00BE747F" w:rsidRDefault="00C11874" w:rsidP="00DE1C43">
      <w:pPr>
        <w:pStyle w:val="ListParagraph"/>
        <w:numPr>
          <w:ilvl w:val="1"/>
          <w:numId w:val="9"/>
        </w:numPr>
      </w:pPr>
      <w:r>
        <w:t>(</w:t>
      </w:r>
      <w:r>
        <w:t>6</w:t>
      </w:r>
      <w:r>
        <w:t xml:space="preserve"> points) </w:t>
      </w:r>
      <w:r w:rsidR="00BE747F">
        <w:t>What is the standardized Euclidean distance</w:t>
      </w:r>
      <w:r>
        <w:t xml:space="preserve"> for the two observations in</w:t>
      </w:r>
      <w:r w:rsidR="003855EF">
        <w:t xml:space="preserve"> a)</w:t>
      </w:r>
      <w:r w:rsidR="00BE747F">
        <w:t>? Show how this distance calculation is completed using matrix algebra in R and through by-hand calculations</w:t>
      </w:r>
      <w:r w:rsidR="00E77E2A">
        <w:t xml:space="preserve"> by setting up the actual mathematical equations</w:t>
      </w:r>
      <w:r w:rsidR="00BE747F">
        <w:t xml:space="preserve">. </w:t>
      </w:r>
    </w:p>
    <w:p w14:paraId="181C8204" w14:textId="2AFB053D" w:rsidR="00BE747F" w:rsidRDefault="00BE747F" w:rsidP="00E63857">
      <w:pPr>
        <w:pStyle w:val="ListParagraph"/>
        <w:numPr>
          <w:ilvl w:val="1"/>
          <w:numId w:val="9"/>
        </w:numPr>
      </w:pPr>
      <w:r>
        <w:t xml:space="preserve">(6 points) Construct </w:t>
      </w:r>
      <w:r w:rsidR="005D3248">
        <w:t>a</w:t>
      </w:r>
      <w:r>
        <w:t xml:space="preserve"> hierarchical tree diagram. How many clusters are appropriate for the data? Choose two possible values and explain your choices. </w:t>
      </w:r>
    </w:p>
    <w:p w14:paraId="15F8C48D" w14:textId="692D0D81" w:rsidR="005C7CAD" w:rsidRDefault="00BE747F" w:rsidP="005C7CAD">
      <w:pPr>
        <w:pStyle w:val="ListParagraph"/>
        <w:numPr>
          <w:ilvl w:val="1"/>
          <w:numId w:val="9"/>
        </w:numPr>
      </w:pPr>
      <w:r>
        <w:t>(</w:t>
      </w:r>
      <w:r w:rsidR="00E134A9">
        <w:t>6</w:t>
      </w:r>
      <w:r>
        <w:t xml:space="preserve"> points) For the two choices in the previous part, construct parallel coordinate plots with cluster memberships appropriately identified. Interpret the clusters.</w:t>
      </w:r>
    </w:p>
    <w:p w14:paraId="55A2B6A5" w14:textId="77777777" w:rsidR="005C7CAD" w:rsidRDefault="005C7CAD" w:rsidP="005C7CAD"/>
    <w:p w14:paraId="0731E8E7" w14:textId="7B48082B" w:rsidR="00143D05" w:rsidRDefault="00BE747F" w:rsidP="00143D05">
      <w:pPr>
        <w:pStyle w:val="ListParagraph"/>
        <w:numPr>
          <w:ilvl w:val="0"/>
          <w:numId w:val="9"/>
        </w:numPr>
      </w:pPr>
      <w:r w:rsidRPr="001D728D">
        <w:t xml:space="preserve">(18 total points) </w:t>
      </w:r>
      <w:r w:rsidR="00143D05" w:rsidRPr="001D728D">
        <w:t>The purpose of this problem is to use K-means clustering</w:t>
      </w:r>
      <w:r w:rsidR="00143D05" w:rsidRPr="001D728D">
        <w:t xml:space="preserve"> </w:t>
      </w:r>
      <w:r w:rsidR="00143D05" w:rsidRPr="001D728D">
        <w:t>with the data. Use only the numerical</w:t>
      </w:r>
      <w:r w:rsidR="00143D05">
        <w:t xml:space="preserve"> variables in the data set and exclude the OverallGrade variable (remove the first four columns of the original data set). Standardize the data for the analysis.  </w:t>
      </w:r>
    </w:p>
    <w:p w14:paraId="73863E7A" w14:textId="5AD437B7" w:rsidR="00BE747F" w:rsidRDefault="00BE747F" w:rsidP="00E63857">
      <w:pPr>
        <w:pStyle w:val="ListParagraph"/>
        <w:numPr>
          <w:ilvl w:val="1"/>
          <w:numId w:val="9"/>
        </w:numPr>
      </w:pPr>
      <w:r>
        <w:t xml:space="preserve">(4 points) Based on using the W statistic, why are 3 or 4 clusters good choices? Investigate by examining W for 1 to 10 clusters and set a seed of 9919 before running </w:t>
      </w:r>
      <w:r w:rsidRPr="009D24B4">
        <w:rPr>
          <w:rFonts w:ascii="Courier New" w:hAnsi="Courier New" w:cs="Courier New"/>
        </w:rPr>
        <w:t>kmeans()</w:t>
      </w:r>
      <w:r>
        <w:t xml:space="preserve"> with 1 cluster. Use </w:t>
      </w:r>
      <w:r w:rsidRPr="00811A6E">
        <w:rPr>
          <w:rFonts w:ascii="Courier New" w:hAnsi="Courier New" w:cs="Courier New"/>
        </w:rPr>
        <w:t>nstart = 10</w:t>
      </w:r>
      <w:r>
        <w:t xml:space="preserve"> with </w:t>
      </w:r>
      <w:r w:rsidRPr="009D24B4">
        <w:rPr>
          <w:rFonts w:ascii="Courier New" w:hAnsi="Courier New" w:cs="Courier New"/>
        </w:rPr>
        <w:t>kmeans()</w:t>
      </w:r>
      <w:r>
        <w:t xml:space="preserve">. Explain your final decision for the appropriate number of clusters. </w:t>
      </w:r>
    </w:p>
    <w:p w14:paraId="4FD2FF37" w14:textId="2B78E04C" w:rsidR="00BE747F" w:rsidRDefault="00BE747F" w:rsidP="00E63857">
      <w:pPr>
        <w:pStyle w:val="ListParagraph"/>
        <w:numPr>
          <w:ilvl w:val="1"/>
          <w:numId w:val="9"/>
        </w:numPr>
      </w:pPr>
      <w:r>
        <w:t xml:space="preserve">(4 points) Run </w:t>
      </w:r>
      <w:r w:rsidRPr="00D63FD0">
        <w:rPr>
          <w:rFonts w:ascii="Courier New" w:hAnsi="Courier New" w:cs="Courier New"/>
        </w:rPr>
        <w:t>kmeans()</w:t>
      </w:r>
      <w:r>
        <w:t xml:space="preserve"> with </w:t>
      </w:r>
      <w:r w:rsidRPr="00D63FD0">
        <w:rPr>
          <w:rFonts w:ascii="Courier New" w:hAnsi="Courier New" w:cs="Courier New"/>
        </w:rPr>
        <w:t>nstart = 10</w:t>
      </w:r>
      <w:r>
        <w:t xml:space="preserve"> and </w:t>
      </w:r>
      <w:r w:rsidRPr="00D63FD0">
        <w:rPr>
          <w:rFonts w:ascii="Courier New" w:hAnsi="Courier New" w:cs="Courier New"/>
        </w:rPr>
        <w:t>centers</w:t>
      </w:r>
      <w:r>
        <w:t xml:space="preserve"> equal to 3 and 4. Set a seed of 6767 before each run. Show the corresponding default printed output from </w:t>
      </w:r>
      <w:r w:rsidRPr="00F936E4">
        <w:rPr>
          <w:rFonts w:ascii="Courier New" w:hAnsi="Courier New" w:cs="Courier New"/>
        </w:rPr>
        <w:t>kmeans()</w:t>
      </w:r>
      <w:r>
        <w:t xml:space="preserve">.     </w:t>
      </w:r>
    </w:p>
    <w:p w14:paraId="5093DADA" w14:textId="7895833B" w:rsidR="00BE747F" w:rsidRDefault="00BE747F" w:rsidP="00BE747F">
      <w:pPr>
        <w:pStyle w:val="ListParagraph"/>
        <w:numPr>
          <w:ilvl w:val="1"/>
          <w:numId w:val="9"/>
        </w:numPr>
      </w:pPr>
      <w:r>
        <w:t xml:space="preserve">(4 points) For 3 and 4 clusters, construct parallel coordinate plots with cluster memberships appropriately identified. Interpret the clusters.  </w:t>
      </w:r>
    </w:p>
    <w:p w14:paraId="5CAB3333" w14:textId="1D761E87" w:rsidR="00BE747F" w:rsidRDefault="00BE747F" w:rsidP="00E63857">
      <w:pPr>
        <w:pStyle w:val="ListParagraph"/>
        <w:numPr>
          <w:ilvl w:val="1"/>
          <w:numId w:val="9"/>
        </w:numPr>
      </w:pPr>
      <w:r>
        <w:t>(3 points) Based on the parallel coordinate plots, which is the more appropriate number of clusters</w:t>
      </w:r>
      <w:r w:rsidR="00452C03">
        <w:t>:</w:t>
      </w:r>
      <w:r>
        <w:t xml:space="preserve"> 3 or 4? Explain.</w:t>
      </w:r>
    </w:p>
    <w:p w14:paraId="7F37377F" w14:textId="66A7F228" w:rsidR="002C1080" w:rsidRDefault="00BE747F" w:rsidP="00E63857">
      <w:pPr>
        <w:pStyle w:val="ListParagraph"/>
        <w:numPr>
          <w:ilvl w:val="1"/>
          <w:numId w:val="9"/>
        </w:numPr>
      </w:pPr>
      <w:r>
        <w:t>(3 points) Suppose the goal was to actually have the clusters correspond to the seven different positions of players in the data set. While it would not make sense to do a cluster analysis then, it does provide a way to see how well a clustering method is at distinguishing between these positions</w:t>
      </w:r>
      <w:r w:rsidRPr="00BD7DF3">
        <w:t xml:space="preserve">. For K-means clustering with K = 7 (seed number of 6767), construct a contingency table with the actual positions of the players represented by the rows and the clusters represented </w:t>
      </w:r>
      <w:r>
        <w:t>by</w:t>
      </w:r>
      <w:r w:rsidRPr="00BD7DF3">
        <w:t xml:space="preserve"> the columns. </w:t>
      </w:r>
      <w:r>
        <w:t xml:space="preserve">Discuss how well the clustering method does in distinguishing between the positions. </w:t>
      </w:r>
      <w:r w:rsidR="002C1080">
        <w:br w:type="page"/>
      </w:r>
    </w:p>
    <w:p w14:paraId="6D8B786E" w14:textId="3CA76F4A" w:rsidR="00285C33" w:rsidRDefault="00EF56A1" w:rsidP="00285C33">
      <w:pPr>
        <w:pStyle w:val="ListParagraph"/>
        <w:numPr>
          <w:ilvl w:val="0"/>
          <w:numId w:val="9"/>
        </w:numPr>
      </w:pPr>
      <w:r>
        <w:lastRenderedPageBreak/>
        <w:t xml:space="preserve">(18 total points) </w:t>
      </w:r>
      <w:r w:rsidR="002C1080">
        <w:t xml:space="preserve">The purpose of this problem is to use </w:t>
      </w:r>
      <w:r w:rsidR="002C1080">
        <w:t>DA</w:t>
      </w:r>
      <w:r w:rsidR="002C1080">
        <w:t xml:space="preserve"> with the NFL combine data. </w:t>
      </w:r>
      <w:r w:rsidR="00285C33">
        <w:t>For this analysis, use</w:t>
      </w:r>
      <w:r w:rsidR="00285C33">
        <w:t xml:space="preserve"> the numerical variables (exclude the OverallGrade variable) to differentiate among the positions. </w:t>
      </w:r>
    </w:p>
    <w:p w14:paraId="192F5DAB" w14:textId="77777777" w:rsidR="00EF56A1" w:rsidRDefault="00EF56A1" w:rsidP="002C1080">
      <w:pPr>
        <w:pStyle w:val="ListParagraph"/>
        <w:numPr>
          <w:ilvl w:val="1"/>
          <w:numId w:val="9"/>
        </w:numPr>
      </w:pPr>
      <w:r>
        <w:t>(8 points) Perform a linear discriminant analysis using proportional priors. Provide the 7</w:t>
      </w:r>
      <w:r>
        <w:sym w:font="Symbol" w:char="F0B4"/>
      </w:r>
      <w:r>
        <w:t xml:space="preserve">7 classification table. What types of classifications result in the largest correct and incorrect classification rates? Explain. </w:t>
      </w:r>
    </w:p>
    <w:p w14:paraId="620B9C30" w14:textId="77777777" w:rsidR="00EF56A1" w:rsidRDefault="00EF56A1" w:rsidP="002C1080">
      <w:pPr>
        <w:pStyle w:val="ListParagraph"/>
        <w:numPr>
          <w:ilvl w:val="1"/>
          <w:numId w:val="9"/>
        </w:numPr>
      </w:pPr>
      <w:r>
        <w:t xml:space="preserve">(2 points) Try to perform a quadratic discriminant analysis using </w:t>
      </w:r>
      <w:r w:rsidRPr="000475BE">
        <w:rPr>
          <w:rFonts w:ascii="Courier New" w:hAnsi="Courier New" w:cs="Courier New"/>
        </w:rPr>
        <w:t>qda()</w:t>
      </w:r>
      <w:r>
        <w:t xml:space="preserve"> and report the error message given by R. </w:t>
      </w:r>
    </w:p>
    <w:p w14:paraId="31708FCA" w14:textId="77777777" w:rsidR="00EF56A1" w:rsidRPr="0075512A" w:rsidRDefault="00EF56A1" w:rsidP="002C1080">
      <w:pPr>
        <w:pStyle w:val="ListParagraph"/>
        <w:numPr>
          <w:ilvl w:val="1"/>
          <w:numId w:val="9"/>
        </w:numPr>
      </w:pPr>
      <w:r w:rsidRPr="0075512A">
        <w:t xml:space="preserve">(2 points extra credit) By looking at the code inside of </w:t>
      </w:r>
      <w:r w:rsidRPr="0075512A">
        <w:rPr>
          <w:rFonts w:ascii="Courier New" w:hAnsi="Courier New" w:cs="Courier New"/>
        </w:rPr>
        <w:t>qda()</w:t>
      </w:r>
      <w:r w:rsidRPr="0075512A">
        <w:t xml:space="preserve">, determine why the error message is given for the previous part. </w:t>
      </w:r>
    </w:p>
    <w:p w14:paraId="21F0B489" w14:textId="739636C8" w:rsidR="00EF56A1" w:rsidRDefault="00EF56A1" w:rsidP="002C1080">
      <w:pPr>
        <w:pStyle w:val="ListParagraph"/>
        <w:numPr>
          <w:ilvl w:val="1"/>
          <w:numId w:val="9"/>
        </w:numPr>
      </w:pPr>
      <w:r>
        <w:t xml:space="preserve">(8 points) The DA </w:t>
      </w:r>
      <w:r w:rsidR="001F009B">
        <w:t>practice problems</w:t>
      </w:r>
      <w:r>
        <w:t xml:space="preserve"> show a scatter plot where there are two plotting points for each observation. The smaller point denotes the original population for the observation, and the larger point denotes the classification. Construct a similar plot here, but now plot the first two PCs for it. Interpret the plot in the context of what the 7</w:t>
      </w:r>
      <w:r>
        <w:sym w:font="Symbol" w:char="F0B4"/>
      </w:r>
      <w:r>
        <w:t>7 classification table gives as the correct and incorrect classification rates. Use the cross-validation classifications found in part a) for the plot. Please use the following code to create unique plotting</w:t>
      </w:r>
      <w:r w:rsidRPr="00F24016">
        <w:t xml:space="preserve"> characters</w:t>
      </w:r>
      <w:r>
        <w:t xml:space="preserve"> for the observations (</w:t>
      </w:r>
      <w:r w:rsidRPr="007455FC">
        <w:rPr>
          <w:rFonts w:ascii="Courier New" w:hAnsi="Courier New" w:cs="Courier New"/>
        </w:rPr>
        <w:t>fb</w:t>
      </w:r>
      <w:r>
        <w:t xml:space="preserve"> is a data frame containing the data)</w:t>
      </w:r>
      <w:r w:rsidRPr="00F24016">
        <w:t>:</w:t>
      </w:r>
    </w:p>
    <w:p w14:paraId="2A4AA684" w14:textId="4E53A7CD" w:rsidR="00EF56A1" w:rsidRDefault="00EF56A1" w:rsidP="00EF56A1">
      <w:pPr>
        <w:pStyle w:val="ListParagraph"/>
      </w:pPr>
    </w:p>
    <w:p w14:paraId="0CE2D904" w14:textId="77777777" w:rsidR="00EF56A1" w:rsidRDefault="00EF56A1" w:rsidP="00EF56A1">
      <w:pPr>
        <w:autoSpaceDE w:val="0"/>
        <w:autoSpaceDN w:val="0"/>
        <w:adjustRightInd w:val="0"/>
        <w:ind w:left="720"/>
        <w:rPr>
          <w:rFonts w:ascii="Courier New" w:hAnsi="Courier New" w:cs="Courier New"/>
          <w:color w:val="800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library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plyr</w:t>
      </w:r>
      <w:r>
        <w:rPr>
          <w:rFonts w:ascii="Courier New" w:hAnsi="Courier New" w:cs="Courier New"/>
          <w:color w:val="800000"/>
          <w:sz w:val="20"/>
          <w:szCs w:val="20"/>
        </w:rPr>
        <w:t>)</w:t>
      </w:r>
    </w:p>
    <w:p w14:paraId="75AC37BB" w14:textId="28D5F904" w:rsidR="00EF56A1" w:rsidRDefault="00EF56A1" w:rsidP="00EF56A1">
      <w:pPr>
        <w:autoSpaceDE w:val="0"/>
        <w:autoSpaceDN w:val="0"/>
        <w:adjustRightInd w:val="0"/>
        <w:ind w:left="720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pch7</w:t>
      </w:r>
      <w:r w:rsidR="00F4040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</w:rPr>
        <w:t>&lt;-</w:t>
      </w:r>
      <w:r w:rsidR="00F40404">
        <w:rPr>
          <w:rFonts w:ascii="Courier New" w:hAnsi="Courier New" w:cs="Courier New"/>
          <w:color w:val="808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1</w:t>
      </w:r>
      <w:r>
        <w:rPr>
          <w:rFonts w:ascii="Courier New" w:hAnsi="Courier New" w:cs="Courier New"/>
          <w:color w:val="808000"/>
          <w:sz w:val="20"/>
          <w:szCs w:val="20"/>
        </w:rPr>
        <w:t>:</w:t>
      </w:r>
      <w:r>
        <w:rPr>
          <w:rFonts w:ascii="Courier New" w:hAnsi="Courier New" w:cs="Courier New"/>
          <w:color w:val="0000FF"/>
          <w:sz w:val="20"/>
          <w:szCs w:val="20"/>
        </w:rPr>
        <w:t>7</w:t>
      </w:r>
    </w:p>
    <w:p w14:paraId="6AE2F37F" w14:textId="3D8EFAAB" w:rsidR="00EF56A1" w:rsidRDefault="00EF56A1" w:rsidP="00EF56A1">
      <w:pPr>
        <w:autoSpaceDE w:val="0"/>
        <w:autoSpaceDN w:val="0"/>
        <w:adjustRightInd w:val="0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Position.pch</w:t>
      </w:r>
      <w:r w:rsidR="00F4040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</w:rPr>
        <w:t>&lt;-</w:t>
      </w:r>
      <w:r w:rsidR="00F40404">
        <w:rPr>
          <w:rFonts w:ascii="Courier New" w:hAnsi="Courier New" w:cs="Courier New"/>
          <w:color w:val="808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as.numeric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revalue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fb</w:t>
      </w:r>
      <w:r>
        <w:rPr>
          <w:rFonts w:ascii="Courier New" w:hAnsi="Courier New" w:cs="Courier New"/>
          <w:color w:val="808000"/>
          <w:sz w:val="20"/>
          <w:szCs w:val="20"/>
        </w:rPr>
        <w:t>$</w:t>
      </w:r>
      <w:r>
        <w:rPr>
          <w:rFonts w:ascii="Courier New" w:hAnsi="Courier New" w:cs="Courier New"/>
          <w:color w:val="0000FF"/>
          <w:sz w:val="20"/>
          <w:szCs w:val="20"/>
        </w:rPr>
        <w:t>Position</w:t>
      </w:r>
      <w:r>
        <w:rPr>
          <w:rFonts w:ascii="Courier New" w:hAnsi="Courier New" w:cs="Courier New"/>
          <w:color w:val="8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replace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c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DB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1</w:t>
      </w:r>
      <w:r>
        <w:rPr>
          <w:rFonts w:ascii="Courier New" w:hAnsi="Courier New" w:cs="Courier New"/>
          <w:color w:val="8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LB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2</w:t>
      </w:r>
      <w:r>
        <w:rPr>
          <w:rFonts w:ascii="Courier New" w:hAnsi="Courier New" w:cs="Courier New"/>
          <w:color w:val="8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OL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3</w:t>
      </w:r>
      <w:r>
        <w:rPr>
          <w:rFonts w:ascii="Courier New" w:hAnsi="Courier New" w:cs="Courier New"/>
          <w:color w:val="8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1FA44500" w14:textId="77777777" w:rsidR="00EF56A1" w:rsidRDefault="00EF56A1" w:rsidP="00EF56A1">
      <w:pPr>
        <w:autoSpaceDE w:val="0"/>
        <w:autoSpaceDN w:val="0"/>
        <w:adjustRightInd w:val="0"/>
        <w:ind w:left="720"/>
        <w:rPr>
          <w:rFonts w:ascii="Courier New" w:hAnsi="Courier New" w:cs="Courier New"/>
          <w:color w:val="8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color w:val="000000"/>
          <w:sz w:val="20"/>
          <w:szCs w:val="20"/>
        </w:rPr>
        <w:t>RB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4</w:t>
      </w:r>
      <w:r>
        <w:rPr>
          <w:rFonts w:ascii="Courier New" w:hAnsi="Courier New" w:cs="Courier New"/>
          <w:color w:val="8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S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5</w:t>
      </w:r>
      <w:r>
        <w:rPr>
          <w:rFonts w:ascii="Courier New" w:hAnsi="Courier New" w:cs="Courier New"/>
          <w:color w:val="8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TE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6</w:t>
      </w:r>
      <w:r>
        <w:rPr>
          <w:rFonts w:ascii="Courier New" w:hAnsi="Courier New" w:cs="Courier New"/>
          <w:color w:val="800000"/>
          <w:sz w:val="20"/>
          <w:szCs w:val="20"/>
        </w:rPr>
        <w:t xml:space="preserve">, </w:t>
      </w:r>
      <w:r>
        <w:rPr>
          <w:rFonts w:ascii="Courier New" w:hAnsi="Courier New" w:cs="Courier New"/>
          <w:color w:val="000000"/>
          <w:sz w:val="20"/>
          <w:szCs w:val="20"/>
        </w:rPr>
        <w:t>WO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FF"/>
          <w:sz w:val="20"/>
          <w:szCs w:val="20"/>
        </w:rPr>
        <w:t>7</w:t>
      </w:r>
      <w:r>
        <w:rPr>
          <w:rFonts w:ascii="Courier New" w:hAnsi="Courier New" w:cs="Courier New"/>
          <w:color w:val="800000"/>
          <w:sz w:val="20"/>
          <w:szCs w:val="20"/>
        </w:rPr>
        <w:t>)))</w:t>
      </w:r>
    </w:p>
    <w:p w14:paraId="7BF7E032" w14:textId="254DBB3B" w:rsidR="00EF56A1" w:rsidRDefault="00EF56A1" w:rsidP="00EF56A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8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color.position</w:t>
      </w:r>
      <w:r w:rsidR="00F4040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</w:rPr>
        <w:t>&lt;-</w:t>
      </w:r>
      <w:r w:rsidR="00F40404">
        <w:rPr>
          <w:rFonts w:ascii="Courier New" w:hAnsi="Courier New" w:cs="Courier New"/>
          <w:color w:val="808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palette</w:t>
      </w:r>
      <w:r>
        <w:rPr>
          <w:rFonts w:ascii="Courier New" w:hAnsi="Courier New" w:cs="Courier New"/>
          <w:color w:val="800000"/>
          <w:sz w:val="20"/>
          <w:szCs w:val="20"/>
        </w:rPr>
        <w:t>()[</w:t>
      </w:r>
      <w:r>
        <w:rPr>
          <w:rFonts w:ascii="Courier New" w:hAnsi="Courier New" w:cs="Courier New"/>
          <w:color w:val="0000FF"/>
          <w:sz w:val="20"/>
          <w:szCs w:val="20"/>
        </w:rPr>
        <w:t>1</w:t>
      </w:r>
      <w:r>
        <w:rPr>
          <w:rFonts w:ascii="Courier New" w:hAnsi="Courier New" w:cs="Courier New"/>
          <w:color w:val="808000"/>
          <w:sz w:val="20"/>
          <w:szCs w:val="20"/>
        </w:rPr>
        <w:t>:</w:t>
      </w:r>
      <w:r>
        <w:rPr>
          <w:rFonts w:ascii="Courier New" w:hAnsi="Courier New" w:cs="Courier New"/>
          <w:color w:val="0000FF"/>
          <w:sz w:val="20"/>
          <w:szCs w:val="20"/>
        </w:rPr>
        <w:t>length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FF"/>
          <w:sz w:val="20"/>
          <w:szCs w:val="20"/>
        </w:rPr>
        <w:t>levels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fb</w:t>
      </w:r>
      <w:r>
        <w:rPr>
          <w:rFonts w:ascii="Courier New" w:hAnsi="Courier New" w:cs="Courier New"/>
          <w:color w:val="808000"/>
          <w:sz w:val="20"/>
          <w:szCs w:val="20"/>
        </w:rPr>
        <w:t>$</w:t>
      </w:r>
      <w:r>
        <w:rPr>
          <w:rFonts w:ascii="Courier New" w:hAnsi="Courier New" w:cs="Courier New"/>
          <w:color w:val="0000FF"/>
          <w:sz w:val="20"/>
          <w:szCs w:val="20"/>
        </w:rPr>
        <w:t>Position</w:t>
      </w:r>
      <w:r>
        <w:rPr>
          <w:rFonts w:ascii="Courier New" w:hAnsi="Courier New" w:cs="Courier New"/>
          <w:color w:val="800000"/>
          <w:sz w:val="20"/>
          <w:szCs w:val="20"/>
        </w:rPr>
        <w:t>))]</w:t>
      </w:r>
    </w:p>
    <w:p w14:paraId="6F60DE24" w14:textId="32148227" w:rsidR="00EF56A1" w:rsidRDefault="00EF56A1" w:rsidP="00EF56A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Position.color</w:t>
      </w:r>
      <w:r w:rsidR="00F40404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</w:rPr>
        <w:t>&lt;-</w:t>
      </w:r>
      <w:r w:rsidR="00F40404">
        <w:rPr>
          <w:rFonts w:ascii="Courier New" w:hAnsi="Courier New" w:cs="Courier New"/>
          <w:color w:val="808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revalue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x 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fb</w:t>
      </w:r>
      <w:r>
        <w:rPr>
          <w:rFonts w:ascii="Courier New" w:hAnsi="Courier New" w:cs="Courier New"/>
          <w:color w:val="808000"/>
          <w:sz w:val="20"/>
          <w:szCs w:val="20"/>
        </w:rPr>
        <w:t>$</w:t>
      </w:r>
      <w:r>
        <w:rPr>
          <w:rFonts w:ascii="Courier New" w:hAnsi="Courier New" w:cs="Courier New"/>
          <w:color w:val="0000FF"/>
          <w:sz w:val="20"/>
          <w:szCs w:val="20"/>
        </w:rPr>
        <w:t>Position</w:t>
      </w:r>
      <w:r>
        <w:rPr>
          <w:rFonts w:ascii="Courier New" w:hAnsi="Courier New" w:cs="Courier New"/>
          <w:color w:val="800000"/>
          <w:sz w:val="20"/>
          <w:szCs w:val="20"/>
        </w:rPr>
        <w:t>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replace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t>c</w:t>
      </w:r>
      <w:r>
        <w:rPr>
          <w:rFonts w:ascii="Courier New" w:hAnsi="Courier New" w:cs="Courier New"/>
          <w:color w:val="800000"/>
          <w:sz w:val="20"/>
          <w:szCs w:val="20"/>
        </w:rPr>
        <w:t>(</w:t>
      </w:r>
      <w:r>
        <w:rPr>
          <w:rFonts w:ascii="Courier New" w:hAnsi="Courier New" w:cs="Courier New"/>
          <w:color w:val="000000"/>
          <w:sz w:val="20"/>
          <w:szCs w:val="20"/>
        </w:rPr>
        <w:t>DB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1</w:t>
      </w:r>
      <w:r>
        <w:rPr>
          <w:rFonts w:ascii="Courier New" w:hAnsi="Courier New" w:cs="Courier New"/>
          <w:color w:val="800000"/>
          <w:sz w:val="20"/>
          <w:szCs w:val="20"/>
        </w:rPr>
        <w:t>],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7236EE35" w14:textId="77777777" w:rsidR="00EF56A1" w:rsidRDefault="00EF56A1" w:rsidP="00EF56A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LB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2</w:t>
      </w:r>
      <w:r>
        <w:rPr>
          <w:rFonts w:ascii="Courier New" w:hAnsi="Courier New" w:cs="Courier New"/>
          <w:color w:val="800000"/>
          <w:sz w:val="20"/>
          <w:szCs w:val="20"/>
        </w:rPr>
        <w:t xml:space="preserve">], </w:t>
      </w:r>
      <w:r>
        <w:rPr>
          <w:rFonts w:ascii="Courier New" w:hAnsi="Courier New" w:cs="Courier New"/>
          <w:color w:val="000000"/>
          <w:sz w:val="20"/>
          <w:szCs w:val="20"/>
        </w:rPr>
        <w:t>OL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3</w:t>
      </w:r>
      <w:r>
        <w:rPr>
          <w:rFonts w:ascii="Courier New" w:hAnsi="Courier New" w:cs="Courier New"/>
          <w:color w:val="800000"/>
          <w:sz w:val="20"/>
          <w:szCs w:val="20"/>
        </w:rPr>
        <w:t>],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RB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4</w:t>
      </w:r>
      <w:r>
        <w:rPr>
          <w:rFonts w:ascii="Courier New" w:hAnsi="Courier New" w:cs="Courier New"/>
          <w:color w:val="800000"/>
          <w:sz w:val="20"/>
          <w:szCs w:val="20"/>
        </w:rPr>
        <w:t>],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405D4D15" w14:textId="77777777" w:rsidR="00EF56A1" w:rsidRDefault="00EF56A1" w:rsidP="00EF56A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8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S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5</w:t>
      </w:r>
      <w:r>
        <w:rPr>
          <w:rFonts w:ascii="Courier New" w:hAnsi="Courier New" w:cs="Courier New"/>
          <w:color w:val="800000"/>
          <w:sz w:val="20"/>
          <w:szCs w:val="20"/>
        </w:rPr>
        <w:t>],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TE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6</w:t>
      </w:r>
      <w:r>
        <w:rPr>
          <w:rFonts w:ascii="Courier New" w:hAnsi="Courier New" w:cs="Courier New"/>
          <w:color w:val="800000"/>
          <w:sz w:val="20"/>
          <w:szCs w:val="20"/>
        </w:rPr>
        <w:t xml:space="preserve">], </w:t>
      </w:r>
      <w:r>
        <w:rPr>
          <w:rFonts w:ascii="Courier New" w:hAnsi="Courier New" w:cs="Courier New"/>
          <w:color w:val="000000"/>
          <w:sz w:val="20"/>
          <w:szCs w:val="20"/>
        </w:rPr>
        <w:t>WO</w:t>
      </w:r>
      <w:r>
        <w:rPr>
          <w:rFonts w:ascii="Courier New" w:hAnsi="Courier New" w:cs="Courier New"/>
          <w:color w:val="808000"/>
          <w:sz w:val="20"/>
          <w:szCs w:val="20"/>
        </w:rPr>
        <w:t>=</w:t>
      </w:r>
      <w:r>
        <w:rPr>
          <w:rFonts w:ascii="Courier New" w:hAnsi="Courier New" w:cs="Courier New"/>
          <w:color w:val="000000"/>
          <w:sz w:val="20"/>
          <w:szCs w:val="20"/>
        </w:rPr>
        <w:t>color.position</w:t>
      </w:r>
      <w:r>
        <w:rPr>
          <w:rFonts w:ascii="Courier New" w:hAnsi="Courier New" w:cs="Courier New"/>
          <w:color w:val="800000"/>
          <w:sz w:val="20"/>
          <w:szCs w:val="20"/>
        </w:rPr>
        <w:t>[</w:t>
      </w:r>
      <w:r>
        <w:rPr>
          <w:rFonts w:ascii="Courier New" w:hAnsi="Courier New" w:cs="Courier New"/>
          <w:color w:val="0000FF"/>
          <w:sz w:val="20"/>
          <w:szCs w:val="20"/>
        </w:rPr>
        <w:t>7</w:t>
      </w:r>
      <w:r>
        <w:rPr>
          <w:rFonts w:ascii="Courier New" w:hAnsi="Courier New" w:cs="Courier New"/>
          <w:color w:val="800000"/>
          <w:sz w:val="20"/>
          <w:szCs w:val="20"/>
        </w:rPr>
        <w:t>]))</w:t>
      </w:r>
    </w:p>
    <w:p w14:paraId="5662F2C6" w14:textId="77777777" w:rsidR="00EF56A1" w:rsidRDefault="00EF56A1" w:rsidP="00EF56A1">
      <w:pPr>
        <w:autoSpaceDE w:val="0"/>
        <w:autoSpaceDN w:val="0"/>
        <w:adjustRightInd w:val="0"/>
        <w:ind w:left="720"/>
        <w:rPr>
          <w:rFonts w:ascii="Courier New" w:hAnsi="Courier New" w:cs="Courier New"/>
          <w:color w:val="800000"/>
          <w:sz w:val="20"/>
          <w:szCs w:val="20"/>
        </w:rPr>
      </w:pPr>
    </w:p>
    <w:p w14:paraId="379ACB67" w14:textId="09D1AA0E" w:rsidR="00EF56A1" w:rsidRPr="00E63857" w:rsidRDefault="00EF56A1" w:rsidP="00E63857">
      <w:pPr>
        <w:pStyle w:val="ListParagraph"/>
      </w:pPr>
      <w:r>
        <w:t xml:space="preserve">Similar code can be used with the classifications. </w:t>
      </w:r>
    </w:p>
    <w:sectPr w:rsidR="00EF56A1" w:rsidRPr="00E63857" w:rsidSect="002B621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A1327" w14:textId="77777777" w:rsidR="00D15F5A" w:rsidRDefault="00D15F5A" w:rsidP="00D310D5">
      <w:r>
        <w:separator/>
      </w:r>
    </w:p>
  </w:endnote>
  <w:endnote w:type="continuationSeparator" w:id="0">
    <w:p w14:paraId="71D0257C" w14:textId="77777777" w:rsidR="00D15F5A" w:rsidRDefault="00D15F5A" w:rsidP="00D3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341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E439E" w14:textId="77777777" w:rsidR="00C04A22" w:rsidRDefault="00C04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23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504CB5B" w14:textId="77777777" w:rsidR="00C04A22" w:rsidRDefault="00C04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48C11" w14:textId="77777777" w:rsidR="00D15F5A" w:rsidRDefault="00D15F5A" w:rsidP="00D310D5">
      <w:r>
        <w:separator/>
      </w:r>
    </w:p>
  </w:footnote>
  <w:footnote w:type="continuationSeparator" w:id="0">
    <w:p w14:paraId="6EEBDB3D" w14:textId="77777777" w:rsidR="00D15F5A" w:rsidRDefault="00D15F5A" w:rsidP="00D3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DBF"/>
    <w:multiLevelType w:val="hybridMultilevel"/>
    <w:tmpl w:val="0FB0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37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750766"/>
    <w:multiLevelType w:val="hybridMultilevel"/>
    <w:tmpl w:val="EB3CF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644A9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1C18C9"/>
    <w:multiLevelType w:val="hybridMultilevel"/>
    <w:tmpl w:val="08EA4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FE737D"/>
    <w:multiLevelType w:val="hybridMultilevel"/>
    <w:tmpl w:val="B5201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A04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0733A0"/>
    <w:multiLevelType w:val="hybridMultilevel"/>
    <w:tmpl w:val="96664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8B21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252A24"/>
    <w:multiLevelType w:val="hybridMultilevel"/>
    <w:tmpl w:val="AD16BEF4"/>
    <w:lvl w:ilvl="0" w:tplc="D618E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643758">
    <w:abstractNumId w:val="9"/>
  </w:num>
  <w:num w:numId="2" w16cid:durableId="643782445">
    <w:abstractNumId w:val="6"/>
  </w:num>
  <w:num w:numId="3" w16cid:durableId="726297687">
    <w:abstractNumId w:val="2"/>
  </w:num>
  <w:num w:numId="4" w16cid:durableId="754206697">
    <w:abstractNumId w:val="4"/>
  </w:num>
  <w:num w:numId="5" w16cid:durableId="366223395">
    <w:abstractNumId w:val="0"/>
  </w:num>
  <w:num w:numId="6" w16cid:durableId="792016137">
    <w:abstractNumId w:val="5"/>
  </w:num>
  <w:num w:numId="7" w16cid:durableId="1917085623">
    <w:abstractNumId w:val="7"/>
  </w:num>
  <w:num w:numId="8" w16cid:durableId="588001076">
    <w:abstractNumId w:val="8"/>
  </w:num>
  <w:num w:numId="9" w16cid:durableId="1753240769">
    <w:abstractNumId w:val="1"/>
  </w:num>
  <w:num w:numId="10" w16cid:durableId="162912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E5"/>
    <w:rsid w:val="000020F4"/>
    <w:rsid w:val="00006E86"/>
    <w:rsid w:val="0001550E"/>
    <w:rsid w:val="00017E5A"/>
    <w:rsid w:val="00024FAB"/>
    <w:rsid w:val="00031443"/>
    <w:rsid w:val="00040BAC"/>
    <w:rsid w:val="000415B0"/>
    <w:rsid w:val="00043CF8"/>
    <w:rsid w:val="00062799"/>
    <w:rsid w:val="00075C9D"/>
    <w:rsid w:val="0008009A"/>
    <w:rsid w:val="00080FC9"/>
    <w:rsid w:val="00091018"/>
    <w:rsid w:val="00091523"/>
    <w:rsid w:val="000A5643"/>
    <w:rsid w:val="000B24AA"/>
    <w:rsid w:val="000B4FAF"/>
    <w:rsid w:val="000C08EA"/>
    <w:rsid w:val="000C130F"/>
    <w:rsid w:val="000D76D1"/>
    <w:rsid w:val="001002A6"/>
    <w:rsid w:val="00110426"/>
    <w:rsid w:val="0011394A"/>
    <w:rsid w:val="0013115B"/>
    <w:rsid w:val="00132CCC"/>
    <w:rsid w:val="00143D05"/>
    <w:rsid w:val="00145AB6"/>
    <w:rsid w:val="00157B4C"/>
    <w:rsid w:val="00161ECB"/>
    <w:rsid w:val="001638B5"/>
    <w:rsid w:val="00167C92"/>
    <w:rsid w:val="00170E50"/>
    <w:rsid w:val="00171057"/>
    <w:rsid w:val="00176BF7"/>
    <w:rsid w:val="0017709B"/>
    <w:rsid w:val="00177D12"/>
    <w:rsid w:val="0018491E"/>
    <w:rsid w:val="00192C7C"/>
    <w:rsid w:val="00197BE8"/>
    <w:rsid w:val="001A03E0"/>
    <w:rsid w:val="001C4387"/>
    <w:rsid w:val="001D0900"/>
    <w:rsid w:val="001D725F"/>
    <w:rsid w:val="001D728D"/>
    <w:rsid w:val="001F009B"/>
    <w:rsid w:val="001F338A"/>
    <w:rsid w:val="001F4ED7"/>
    <w:rsid w:val="0020125F"/>
    <w:rsid w:val="002074AC"/>
    <w:rsid w:val="0021525B"/>
    <w:rsid w:val="00225C7C"/>
    <w:rsid w:val="002306E1"/>
    <w:rsid w:val="00232BC9"/>
    <w:rsid w:val="00251FCE"/>
    <w:rsid w:val="00255B40"/>
    <w:rsid w:val="002628D9"/>
    <w:rsid w:val="0026375A"/>
    <w:rsid w:val="002703A9"/>
    <w:rsid w:val="0027755F"/>
    <w:rsid w:val="00281378"/>
    <w:rsid w:val="002839F3"/>
    <w:rsid w:val="00284C63"/>
    <w:rsid w:val="00285C33"/>
    <w:rsid w:val="002864AB"/>
    <w:rsid w:val="002933D7"/>
    <w:rsid w:val="002B2F9D"/>
    <w:rsid w:val="002B3237"/>
    <w:rsid w:val="002B6218"/>
    <w:rsid w:val="002B6CA9"/>
    <w:rsid w:val="002B7CEF"/>
    <w:rsid w:val="002C1080"/>
    <w:rsid w:val="002C505A"/>
    <w:rsid w:val="002D0C83"/>
    <w:rsid w:val="002D3B43"/>
    <w:rsid w:val="002E2C8B"/>
    <w:rsid w:val="002E4EE6"/>
    <w:rsid w:val="00301FC5"/>
    <w:rsid w:val="0030600C"/>
    <w:rsid w:val="0031608D"/>
    <w:rsid w:val="0031675F"/>
    <w:rsid w:val="00325458"/>
    <w:rsid w:val="0033657E"/>
    <w:rsid w:val="0034657C"/>
    <w:rsid w:val="00353B16"/>
    <w:rsid w:val="003606A7"/>
    <w:rsid w:val="003850F6"/>
    <w:rsid w:val="003855EF"/>
    <w:rsid w:val="00394ABA"/>
    <w:rsid w:val="003A4A67"/>
    <w:rsid w:val="003B2D1F"/>
    <w:rsid w:val="003C0C76"/>
    <w:rsid w:val="003D3C76"/>
    <w:rsid w:val="003D5BA7"/>
    <w:rsid w:val="003E6765"/>
    <w:rsid w:val="003F06BA"/>
    <w:rsid w:val="004206EF"/>
    <w:rsid w:val="0042380D"/>
    <w:rsid w:val="00437952"/>
    <w:rsid w:val="0044449E"/>
    <w:rsid w:val="00446919"/>
    <w:rsid w:val="00446CE7"/>
    <w:rsid w:val="00451836"/>
    <w:rsid w:val="00452C03"/>
    <w:rsid w:val="004534C7"/>
    <w:rsid w:val="0046434F"/>
    <w:rsid w:val="00465EE1"/>
    <w:rsid w:val="00483594"/>
    <w:rsid w:val="004850EC"/>
    <w:rsid w:val="00485BBB"/>
    <w:rsid w:val="004B74F0"/>
    <w:rsid w:val="004B78AF"/>
    <w:rsid w:val="004C290A"/>
    <w:rsid w:val="004C327D"/>
    <w:rsid w:val="004C52C1"/>
    <w:rsid w:val="004C74BE"/>
    <w:rsid w:val="004D228C"/>
    <w:rsid w:val="004D531D"/>
    <w:rsid w:val="004D68EB"/>
    <w:rsid w:val="004E7BA2"/>
    <w:rsid w:val="004F644B"/>
    <w:rsid w:val="00504903"/>
    <w:rsid w:val="00524BA9"/>
    <w:rsid w:val="005356C5"/>
    <w:rsid w:val="005357C6"/>
    <w:rsid w:val="0055393C"/>
    <w:rsid w:val="00560BA8"/>
    <w:rsid w:val="00567FAE"/>
    <w:rsid w:val="00570852"/>
    <w:rsid w:val="0057123B"/>
    <w:rsid w:val="005737E9"/>
    <w:rsid w:val="005857A0"/>
    <w:rsid w:val="00592CB8"/>
    <w:rsid w:val="00595980"/>
    <w:rsid w:val="005B699F"/>
    <w:rsid w:val="005B6E1C"/>
    <w:rsid w:val="005B7011"/>
    <w:rsid w:val="005C3B9B"/>
    <w:rsid w:val="005C7CAD"/>
    <w:rsid w:val="005D3248"/>
    <w:rsid w:val="005D485E"/>
    <w:rsid w:val="005E6C5E"/>
    <w:rsid w:val="005E6E7D"/>
    <w:rsid w:val="006014D5"/>
    <w:rsid w:val="006059C6"/>
    <w:rsid w:val="00606AF6"/>
    <w:rsid w:val="00607B9C"/>
    <w:rsid w:val="006137F1"/>
    <w:rsid w:val="00622ECC"/>
    <w:rsid w:val="00632562"/>
    <w:rsid w:val="00653F62"/>
    <w:rsid w:val="0066175F"/>
    <w:rsid w:val="00661B47"/>
    <w:rsid w:val="0066655C"/>
    <w:rsid w:val="00666BEB"/>
    <w:rsid w:val="006673DA"/>
    <w:rsid w:val="00677FB6"/>
    <w:rsid w:val="0068312D"/>
    <w:rsid w:val="00691041"/>
    <w:rsid w:val="0069393A"/>
    <w:rsid w:val="00695FD3"/>
    <w:rsid w:val="006A2B6B"/>
    <w:rsid w:val="006B4DD3"/>
    <w:rsid w:val="006B64F9"/>
    <w:rsid w:val="006C38FD"/>
    <w:rsid w:val="006D14B6"/>
    <w:rsid w:val="006E3131"/>
    <w:rsid w:val="006F5C9F"/>
    <w:rsid w:val="007011A0"/>
    <w:rsid w:val="0070575A"/>
    <w:rsid w:val="00714567"/>
    <w:rsid w:val="00732664"/>
    <w:rsid w:val="00742C9A"/>
    <w:rsid w:val="00744ECF"/>
    <w:rsid w:val="00754080"/>
    <w:rsid w:val="0075512A"/>
    <w:rsid w:val="00757D7A"/>
    <w:rsid w:val="00765BBB"/>
    <w:rsid w:val="00765D6C"/>
    <w:rsid w:val="00772A74"/>
    <w:rsid w:val="00774234"/>
    <w:rsid w:val="00774F7A"/>
    <w:rsid w:val="00782CCE"/>
    <w:rsid w:val="00786B4C"/>
    <w:rsid w:val="0079344D"/>
    <w:rsid w:val="007A3617"/>
    <w:rsid w:val="007B120D"/>
    <w:rsid w:val="007B2502"/>
    <w:rsid w:val="007B3306"/>
    <w:rsid w:val="007C1F35"/>
    <w:rsid w:val="007C30FF"/>
    <w:rsid w:val="007D6ECC"/>
    <w:rsid w:val="007D7B7B"/>
    <w:rsid w:val="007E017A"/>
    <w:rsid w:val="007F348A"/>
    <w:rsid w:val="007F35CB"/>
    <w:rsid w:val="007F3B1C"/>
    <w:rsid w:val="008048C0"/>
    <w:rsid w:val="00817921"/>
    <w:rsid w:val="008322D1"/>
    <w:rsid w:val="00843312"/>
    <w:rsid w:val="0084766F"/>
    <w:rsid w:val="008531AD"/>
    <w:rsid w:val="00863A76"/>
    <w:rsid w:val="00867B96"/>
    <w:rsid w:val="0087198D"/>
    <w:rsid w:val="008723C0"/>
    <w:rsid w:val="00874A73"/>
    <w:rsid w:val="00884CDC"/>
    <w:rsid w:val="00891B34"/>
    <w:rsid w:val="00891F49"/>
    <w:rsid w:val="00893F85"/>
    <w:rsid w:val="008B52DA"/>
    <w:rsid w:val="008B66E5"/>
    <w:rsid w:val="008D1EC2"/>
    <w:rsid w:val="008E1DC8"/>
    <w:rsid w:val="008E6CFE"/>
    <w:rsid w:val="008E727D"/>
    <w:rsid w:val="008E7537"/>
    <w:rsid w:val="009242E5"/>
    <w:rsid w:val="00933C47"/>
    <w:rsid w:val="00935DE2"/>
    <w:rsid w:val="00942765"/>
    <w:rsid w:val="00956F05"/>
    <w:rsid w:val="0096394C"/>
    <w:rsid w:val="00967786"/>
    <w:rsid w:val="009759F7"/>
    <w:rsid w:val="0099072C"/>
    <w:rsid w:val="00990EBA"/>
    <w:rsid w:val="009B4116"/>
    <w:rsid w:val="009B4D36"/>
    <w:rsid w:val="009D4A94"/>
    <w:rsid w:val="009E0C03"/>
    <w:rsid w:val="009E3DE1"/>
    <w:rsid w:val="009E7CB0"/>
    <w:rsid w:val="009F2627"/>
    <w:rsid w:val="00A12341"/>
    <w:rsid w:val="00A2061C"/>
    <w:rsid w:val="00A2618C"/>
    <w:rsid w:val="00A33D8E"/>
    <w:rsid w:val="00A50CD0"/>
    <w:rsid w:val="00A56A70"/>
    <w:rsid w:val="00A56D2E"/>
    <w:rsid w:val="00A60F41"/>
    <w:rsid w:val="00A64653"/>
    <w:rsid w:val="00A72F69"/>
    <w:rsid w:val="00A73D84"/>
    <w:rsid w:val="00A84AE4"/>
    <w:rsid w:val="00A850FF"/>
    <w:rsid w:val="00A860FA"/>
    <w:rsid w:val="00A926D9"/>
    <w:rsid w:val="00A9616B"/>
    <w:rsid w:val="00AC7B3B"/>
    <w:rsid w:val="00AD1EE4"/>
    <w:rsid w:val="00AD58FC"/>
    <w:rsid w:val="00AE463A"/>
    <w:rsid w:val="00AF1B03"/>
    <w:rsid w:val="00AF325D"/>
    <w:rsid w:val="00B01FD9"/>
    <w:rsid w:val="00B04FDE"/>
    <w:rsid w:val="00B11AD0"/>
    <w:rsid w:val="00B12EF9"/>
    <w:rsid w:val="00B1621D"/>
    <w:rsid w:val="00B217D2"/>
    <w:rsid w:val="00B238F3"/>
    <w:rsid w:val="00B3443A"/>
    <w:rsid w:val="00B35B37"/>
    <w:rsid w:val="00B37089"/>
    <w:rsid w:val="00B3723B"/>
    <w:rsid w:val="00B373DE"/>
    <w:rsid w:val="00B37FA3"/>
    <w:rsid w:val="00B427F1"/>
    <w:rsid w:val="00B5057B"/>
    <w:rsid w:val="00B72D5F"/>
    <w:rsid w:val="00B828AF"/>
    <w:rsid w:val="00B83475"/>
    <w:rsid w:val="00B95194"/>
    <w:rsid w:val="00BA01B3"/>
    <w:rsid w:val="00BA3446"/>
    <w:rsid w:val="00BA4683"/>
    <w:rsid w:val="00BA4C85"/>
    <w:rsid w:val="00BC27ED"/>
    <w:rsid w:val="00BD1E29"/>
    <w:rsid w:val="00BD330F"/>
    <w:rsid w:val="00BD5EEA"/>
    <w:rsid w:val="00BE1CEA"/>
    <w:rsid w:val="00BE1E6C"/>
    <w:rsid w:val="00BE4C70"/>
    <w:rsid w:val="00BE60D5"/>
    <w:rsid w:val="00BE747F"/>
    <w:rsid w:val="00BF13EC"/>
    <w:rsid w:val="00BF7124"/>
    <w:rsid w:val="00C04A22"/>
    <w:rsid w:val="00C11874"/>
    <w:rsid w:val="00C201CB"/>
    <w:rsid w:val="00C219F1"/>
    <w:rsid w:val="00C2534E"/>
    <w:rsid w:val="00C3025B"/>
    <w:rsid w:val="00C434B8"/>
    <w:rsid w:val="00C47BE1"/>
    <w:rsid w:val="00C47EEB"/>
    <w:rsid w:val="00C50317"/>
    <w:rsid w:val="00C65582"/>
    <w:rsid w:val="00C67FBF"/>
    <w:rsid w:val="00CA374E"/>
    <w:rsid w:val="00CB30DD"/>
    <w:rsid w:val="00CD104E"/>
    <w:rsid w:val="00CD1A27"/>
    <w:rsid w:val="00CF1C56"/>
    <w:rsid w:val="00D01C25"/>
    <w:rsid w:val="00D06D2A"/>
    <w:rsid w:val="00D12A2E"/>
    <w:rsid w:val="00D13282"/>
    <w:rsid w:val="00D15F5A"/>
    <w:rsid w:val="00D16190"/>
    <w:rsid w:val="00D16429"/>
    <w:rsid w:val="00D310D5"/>
    <w:rsid w:val="00D3442A"/>
    <w:rsid w:val="00D42BC3"/>
    <w:rsid w:val="00D643EB"/>
    <w:rsid w:val="00D657AB"/>
    <w:rsid w:val="00D73A88"/>
    <w:rsid w:val="00D83624"/>
    <w:rsid w:val="00D85FD5"/>
    <w:rsid w:val="00D9319B"/>
    <w:rsid w:val="00D9341B"/>
    <w:rsid w:val="00DA0DD3"/>
    <w:rsid w:val="00DE1C43"/>
    <w:rsid w:val="00DE6963"/>
    <w:rsid w:val="00DF152A"/>
    <w:rsid w:val="00E1232C"/>
    <w:rsid w:val="00E134A9"/>
    <w:rsid w:val="00E23A4E"/>
    <w:rsid w:val="00E30FD9"/>
    <w:rsid w:val="00E43A25"/>
    <w:rsid w:val="00E51944"/>
    <w:rsid w:val="00E5541D"/>
    <w:rsid w:val="00E56D65"/>
    <w:rsid w:val="00E63857"/>
    <w:rsid w:val="00E746C0"/>
    <w:rsid w:val="00E77E2A"/>
    <w:rsid w:val="00E80881"/>
    <w:rsid w:val="00E84495"/>
    <w:rsid w:val="00E95683"/>
    <w:rsid w:val="00EA69B3"/>
    <w:rsid w:val="00EB29D4"/>
    <w:rsid w:val="00EB5F06"/>
    <w:rsid w:val="00EB6A5C"/>
    <w:rsid w:val="00EB7F70"/>
    <w:rsid w:val="00ED06D5"/>
    <w:rsid w:val="00EE07CF"/>
    <w:rsid w:val="00EF56A1"/>
    <w:rsid w:val="00F053DA"/>
    <w:rsid w:val="00F1426E"/>
    <w:rsid w:val="00F15ACC"/>
    <w:rsid w:val="00F17DB2"/>
    <w:rsid w:val="00F21941"/>
    <w:rsid w:val="00F40404"/>
    <w:rsid w:val="00F422AF"/>
    <w:rsid w:val="00F53018"/>
    <w:rsid w:val="00F539D5"/>
    <w:rsid w:val="00F57675"/>
    <w:rsid w:val="00F607D4"/>
    <w:rsid w:val="00F71370"/>
    <w:rsid w:val="00FA15B6"/>
    <w:rsid w:val="00FB42D5"/>
    <w:rsid w:val="00FB4819"/>
    <w:rsid w:val="00FC4D96"/>
    <w:rsid w:val="00FC7D7A"/>
    <w:rsid w:val="00FD4288"/>
    <w:rsid w:val="00FE6362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44884"/>
  <w15:docId w15:val="{31B0675A-9AD1-461E-91B1-302AD9EF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44D"/>
    <w:pPr>
      <w:spacing w:after="0" w:line="240" w:lineRule="auto"/>
      <w:jc w:val="both"/>
    </w:pPr>
    <w:rPr>
      <w:rFonts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ECF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-12">
    <w:name w:val="R-12"/>
    <w:basedOn w:val="Normal"/>
    <w:qFormat/>
    <w:rsid w:val="005857A0"/>
    <w:pPr>
      <w:ind w:left="720"/>
    </w:pPr>
    <w:rPr>
      <w:rFonts w:ascii="Courier New" w:hAnsi="Courier New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44ECF"/>
    <w:rPr>
      <w:rFonts w:eastAsiaTheme="majorEastAsia" w:cstheme="majorBidi"/>
      <w:b/>
      <w:bCs/>
      <w:szCs w:val="28"/>
    </w:rPr>
  </w:style>
  <w:style w:type="paragraph" w:customStyle="1" w:styleId="R-10">
    <w:name w:val="R-10"/>
    <w:basedOn w:val="Normal"/>
    <w:qFormat/>
    <w:rsid w:val="00BA4C85"/>
    <w:pPr>
      <w:ind w:left="1440" w:hanging="720"/>
      <w:jc w:val="left"/>
    </w:pPr>
    <w:rPr>
      <w:rFonts w:ascii="Courier New" w:hAnsi="Courier New" w:cs="Times New Roman"/>
      <w:sz w:val="20"/>
    </w:rPr>
  </w:style>
  <w:style w:type="paragraph" w:customStyle="1" w:styleId="R-14">
    <w:name w:val="R-14"/>
    <w:basedOn w:val="Normal"/>
    <w:qFormat/>
    <w:rsid w:val="00A56D2E"/>
    <w:pPr>
      <w:ind w:left="720"/>
    </w:pPr>
    <w:rPr>
      <w:rFonts w:ascii="Courier New" w:hAnsi="Courier New" w:cs="Courier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9242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4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2E5"/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D31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0D5"/>
    <w:rPr>
      <w:rFonts w:cs="Arial"/>
      <w:szCs w:val="24"/>
    </w:rPr>
  </w:style>
  <w:style w:type="character" w:styleId="Hyperlink">
    <w:name w:val="Hyperlink"/>
    <w:basedOn w:val="DefaultParagraphFont"/>
    <w:uiPriority w:val="99"/>
    <w:unhideWhenUsed/>
    <w:rsid w:val="00C434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8A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3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44D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4D"/>
    <w:rPr>
      <w:rFonts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344D"/>
    <w:pPr>
      <w:spacing w:after="0" w:line="240" w:lineRule="auto"/>
    </w:pPr>
    <w:rPr>
      <w:rFonts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D"/>
    <w:rPr>
      <w:rFonts w:ascii="Segoe UI" w:hAnsi="Segoe UI" w:cs="Segoe UI"/>
      <w:sz w:val="18"/>
      <w:szCs w:val="18"/>
    </w:rPr>
  </w:style>
  <w:style w:type="paragraph" w:customStyle="1" w:styleId="R">
    <w:name w:val="R"/>
    <w:basedOn w:val="Normal"/>
    <w:qFormat/>
    <w:rsid w:val="00BE747F"/>
    <w:pPr>
      <w:ind w:left="720"/>
      <w:jc w:val="left"/>
    </w:pPr>
    <w:rPr>
      <w:rFonts w:ascii="Courier New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D73A-D485-4B6A-A024-8C3BCA45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Bilder</dc:creator>
  <cp:lastModifiedBy>Christopher Bilder</cp:lastModifiedBy>
  <cp:revision>10</cp:revision>
  <dcterms:created xsi:type="dcterms:W3CDTF">2025-10-28T01:37:00Z</dcterms:created>
  <dcterms:modified xsi:type="dcterms:W3CDTF">2025-10-28T01:45:00Z</dcterms:modified>
</cp:coreProperties>
</file>