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097DBC" w14:textId="77777777" w:rsidR="00832B60" w:rsidRPr="00AC28C6" w:rsidRDefault="00832B60" w:rsidP="00832B60">
      <w:pPr>
        <w:rPr>
          <w:b/>
          <w:sz w:val="52"/>
          <w:szCs w:val="52"/>
        </w:rPr>
      </w:pPr>
      <w:r>
        <w:rPr>
          <w:b/>
          <w:sz w:val="52"/>
          <w:szCs w:val="52"/>
        </w:rPr>
        <w:t>Graphics</w:t>
      </w:r>
    </w:p>
    <w:p w14:paraId="3A29708F" w14:textId="77777777" w:rsidR="00832B60" w:rsidRDefault="00832B60" w:rsidP="00832B60"/>
    <w:p w14:paraId="62D000ED" w14:textId="77777777" w:rsidR="00832B60" w:rsidRPr="008477D3" w:rsidRDefault="00137F02" w:rsidP="00832B60">
      <w:pPr>
        <w:rPr>
          <w:b/>
          <w:u w:val="single"/>
        </w:rPr>
      </w:pPr>
      <w:r>
        <w:rPr>
          <w:b/>
          <w:u w:val="single"/>
        </w:rPr>
        <w:t>Why plot data?</w:t>
      </w:r>
    </w:p>
    <w:p w14:paraId="60C08246" w14:textId="0A66D9A1" w:rsidR="00832B60" w:rsidRDefault="00832B60" w:rsidP="00832B60"/>
    <w:p w14:paraId="5452B323" w14:textId="453BB756" w:rsidR="008352D1" w:rsidRDefault="008352D1" w:rsidP="008352D1">
      <w:pPr>
        <w:numPr>
          <w:ilvl w:val="0"/>
          <w:numId w:val="23"/>
        </w:numPr>
        <w:rPr>
          <w:szCs w:val="40"/>
        </w:rPr>
      </w:pPr>
      <w:r>
        <w:rPr>
          <w:szCs w:val="40"/>
        </w:rPr>
        <w:t xml:space="preserve">Plotting your data should be </w:t>
      </w:r>
      <w:r w:rsidR="009E5641">
        <w:rPr>
          <w:szCs w:val="40"/>
        </w:rPr>
        <w:t xml:space="preserve">one of the first items done after you obtain </w:t>
      </w:r>
      <w:r w:rsidR="0057475C">
        <w:rPr>
          <w:szCs w:val="40"/>
        </w:rPr>
        <w:t>it</w:t>
      </w:r>
      <w:r w:rsidR="009E5641">
        <w:rPr>
          <w:szCs w:val="40"/>
        </w:rPr>
        <w:t xml:space="preserve"> to</w:t>
      </w:r>
      <w:r>
        <w:rPr>
          <w:szCs w:val="40"/>
        </w:rPr>
        <w:t xml:space="preserve"> </w:t>
      </w:r>
    </w:p>
    <w:p w14:paraId="03AF1B49" w14:textId="77777777" w:rsidR="008352D1" w:rsidRDefault="008352D1" w:rsidP="008352D1">
      <w:pPr>
        <w:numPr>
          <w:ilvl w:val="1"/>
          <w:numId w:val="23"/>
        </w:numPr>
        <w:rPr>
          <w:szCs w:val="40"/>
        </w:rPr>
      </w:pPr>
      <w:r>
        <w:rPr>
          <w:szCs w:val="40"/>
        </w:rPr>
        <w:t xml:space="preserve">Look for trends </w:t>
      </w:r>
    </w:p>
    <w:p w14:paraId="6FB683A0" w14:textId="77777777" w:rsidR="008352D1" w:rsidRDefault="008352D1" w:rsidP="008352D1">
      <w:pPr>
        <w:numPr>
          <w:ilvl w:val="1"/>
          <w:numId w:val="23"/>
        </w:numPr>
        <w:rPr>
          <w:szCs w:val="40"/>
        </w:rPr>
      </w:pPr>
      <w:r>
        <w:rPr>
          <w:szCs w:val="40"/>
        </w:rPr>
        <w:t>Discover unusual observations (outliers)</w:t>
      </w:r>
    </w:p>
    <w:p w14:paraId="47E49599" w14:textId="77777777" w:rsidR="008352D1" w:rsidRDefault="008352D1" w:rsidP="008352D1">
      <w:pPr>
        <w:numPr>
          <w:ilvl w:val="1"/>
          <w:numId w:val="23"/>
        </w:numPr>
        <w:rPr>
          <w:szCs w:val="40"/>
        </w:rPr>
      </w:pPr>
      <w:r>
        <w:rPr>
          <w:szCs w:val="40"/>
        </w:rPr>
        <w:t xml:space="preserve">Suggest items to examine in </w:t>
      </w:r>
      <w:r w:rsidR="00137F02">
        <w:rPr>
          <w:szCs w:val="40"/>
        </w:rPr>
        <w:t xml:space="preserve">a </w:t>
      </w:r>
      <w:r>
        <w:rPr>
          <w:szCs w:val="40"/>
        </w:rPr>
        <w:t>more so</w:t>
      </w:r>
      <w:r w:rsidR="00137F02">
        <w:rPr>
          <w:szCs w:val="40"/>
        </w:rPr>
        <w:t>phisticated statistical analysis</w:t>
      </w:r>
      <w:r>
        <w:rPr>
          <w:szCs w:val="40"/>
        </w:rPr>
        <w:t xml:space="preserve"> </w:t>
      </w:r>
    </w:p>
    <w:p w14:paraId="3B8B45FB" w14:textId="77777777" w:rsidR="0057475C" w:rsidRDefault="0057475C" w:rsidP="0057475C">
      <w:pPr>
        <w:ind w:left="720"/>
        <w:rPr>
          <w:szCs w:val="40"/>
        </w:rPr>
      </w:pPr>
    </w:p>
    <w:p w14:paraId="274BEDD1" w14:textId="580885F0" w:rsidR="008352D1" w:rsidRDefault="008352D1" w:rsidP="008352D1">
      <w:pPr>
        <w:numPr>
          <w:ilvl w:val="0"/>
          <w:numId w:val="23"/>
        </w:numPr>
        <w:rPr>
          <w:szCs w:val="40"/>
        </w:rPr>
      </w:pPr>
      <w:r>
        <w:rPr>
          <w:szCs w:val="40"/>
        </w:rPr>
        <w:t>During a sophisticated statistical</w:t>
      </w:r>
      <w:r w:rsidR="00AD2B88">
        <w:rPr>
          <w:szCs w:val="40"/>
        </w:rPr>
        <w:t xml:space="preserve"> analysis</w:t>
      </w:r>
      <w:r>
        <w:rPr>
          <w:szCs w:val="40"/>
        </w:rPr>
        <w:t xml:space="preserve">, plots may be helpful to </w:t>
      </w:r>
      <w:r w:rsidR="0057475C">
        <w:rPr>
          <w:szCs w:val="40"/>
        </w:rPr>
        <w:t>form</w:t>
      </w:r>
      <w:r>
        <w:rPr>
          <w:szCs w:val="40"/>
        </w:rPr>
        <w:t xml:space="preserve"> particular conclusions</w:t>
      </w:r>
      <w:r w:rsidR="00AD2B88">
        <w:rPr>
          <w:szCs w:val="40"/>
        </w:rPr>
        <w:t xml:space="preserve"> (</w:t>
      </w:r>
      <w:r w:rsidR="00137F02">
        <w:rPr>
          <w:szCs w:val="40"/>
        </w:rPr>
        <w:t>e.g.,</w:t>
      </w:r>
      <w:r w:rsidR="00AD2B88">
        <w:rPr>
          <w:szCs w:val="40"/>
        </w:rPr>
        <w:t xml:space="preserve"> residual plots in regression analysis)</w:t>
      </w:r>
    </w:p>
    <w:p w14:paraId="06010F3F" w14:textId="77777777" w:rsidR="0057475C" w:rsidRDefault="0057475C" w:rsidP="0057475C">
      <w:pPr>
        <w:ind w:left="360"/>
        <w:rPr>
          <w:szCs w:val="40"/>
        </w:rPr>
      </w:pPr>
    </w:p>
    <w:p w14:paraId="26EF3F99" w14:textId="0CADDF10" w:rsidR="008352D1" w:rsidRDefault="008352D1" w:rsidP="008352D1">
      <w:pPr>
        <w:numPr>
          <w:ilvl w:val="0"/>
          <w:numId w:val="23"/>
        </w:numPr>
        <w:rPr>
          <w:szCs w:val="40"/>
        </w:rPr>
      </w:pPr>
      <w:r>
        <w:rPr>
          <w:szCs w:val="40"/>
        </w:rPr>
        <w:t xml:space="preserve">Once the sophisticated statistical analysis is </w:t>
      </w:r>
      <w:r w:rsidR="007A2A70">
        <w:rPr>
          <w:szCs w:val="40"/>
        </w:rPr>
        <w:t>complete</w:t>
      </w:r>
      <w:r>
        <w:rPr>
          <w:szCs w:val="40"/>
        </w:rPr>
        <w:t>, one should use plots to help explain the resu</w:t>
      </w:r>
      <w:r w:rsidR="00137F02">
        <w:rPr>
          <w:szCs w:val="40"/>
        </w:rPr>
        <w:t>lts to yourself and to others.</w:t>
      </w:r>
      <w:r w:rsidR="0057475C">
        <w:rPr>
          <w:szCs w:val="40"/>
        </w:rPr>
        <w:t xml:space="preserve"> </w:t>
      </w:r>
    </w:p>
    <w:p w14:paraId="43678DCC" w14:textId="77777777" w:rsidR="008352D1" w:rsidRDefault="008352D1" w:rsidP="008352D1">
      <w:pPr>
        <w:rPr>
          <w:szCs w:val="40"/>
        </w:rPr>
      </w:pPr>
    </w:p>
    <w:p w14:paraId="76B7B44E" w14:textId="77777777" w:rsidR="00B617BD" w:rsidRDefault="008352D1" w:rsidP="00137F02">
      <w:pPr>
        <w:rPr>
          <w:szCs w:val="40"/>
        </w:rPr>
      </w:pPr>
      <w:r>
        <w:rPr>
          <w:szCs w:val="40"/>
        </w:rPr>
        <w:t xml:space="preserve">We will focus on 1) </w:t>
      </w:r>
      <w:r w:rsidR="00B16E4C">
        <w:rPr>
          <w:szCs w:val="40"/>
        </w:rPr>
        <w:t xml:space="preserve">now and </w:t>
      </w:r>
      <w:r>
        <w:rPr>
          <w:szCs w:val="40"/>
        </w:rPr>
        <w:t xml:space="preserve">3) </w:t>
      </w:r>
      <w:r w:rsidR="00B16E4C">
        <w:rPr>
          <w:szCs w:val="40"/>
        </w:rPr>
        <w:t xml:space="preserve">will be useful after this </w:t>
      </w:r>
      <w:r w:rsidR="00212015">
        <w:rPr>
          <w:szCs w:val="40"/>
        </w:rPr>
        <w:t>sub-</w:t>
      </w:r>
      <w:r w:rsidR="00B16E4C">
        <w:rPr>
          <w:szCs w:val="40"/>
        </w:rPr>
        <w:t>section</w:t>
      </w:r>
    </w:p>
    <w:p w14:paraId="008D1571" w14:textId="77777777" w:rsidR="00B617BD" w:rsidRDefault="00B617BD" w:rsidP="00137F02">
      <w:pPr>
        <w:rPr>
          <w:szCs w:val="40"/>
        </w:rPr>
      </w:pPr>
    </w:p>
    <w:p w14:paraId="3F7C4254" w14:textId="77777777" w:rsidR="006D18FF" w:rsidRDefault="006D18FF" w:rsidP="00137F02">
      <w:pPr>
        <w:rPr>
          <w:szCs w:val="40"/>
        </w:rPr>
      </w:pPr>
      <w:r>
        <w:rPr>
          <w:szCs w:val="40"/>
        </w:rPr>
        <w:t>Notes for this sub-section:</w:t>
      </w:r>
    </w:p>
    <w:p w14:paraId="1D0965CA" w14:textId="06E80971" w:rsidR="0087136F" w:rsidRDefault="00137F02" w:rsidP="006D18FF">
      <w:pPr>
        <w:pStyle w:val="ListParagraph"/>
        <w:numPr>
          <w:ilvl w:val="0"/>
          <w:numId w:val="39"/>
        </w:numPr>
      </w:pPr>
      <w:r w:rsidRPr="006D18FF">
        <w:rPr>
          <w:szCs w:val="40"/>
        </w:rPr>
        <w:t xml:space="preserve">You will notice </w:t>
      </w:r>
      <w:r w:rsidR="0087136F" w:rsidRPr="0087136F">
        <w:t xml:space="preserve">a lot of code </w:t>
      </w:r>
      <w:r>
        <w:t xml:space="preserve">is </w:t>
      </w:r>
      <w:r w:rsidR="00B617BD">
        <w:t>sometimes needed</w:t>
      </w:r>
      <w:r>
        <w:t xml:space="preserve"> to construct plots</w:t>
      </w:r>
      <w:r w:rsidR="0087136F" w:rsidRPr="0087136F">
        <w:t xml:space="preserve">! </w:t>
      </w:r>
      <w:r>
        <w:t>Please t</w:t>
      </w:r>
      <w:r w:rsidR="0087136F" w:rsidRPr="0087136F">
        <w:t xml:space="preserve">hink of </w:t>
      </w:r>
      <w:r w:rsidR="00B617BD">
        <w:t>my</w:t>
      </w:r>
      <w:r w:rsidR="0087136F" w:rsidRPr="0087136F">
        <w:t xml:space="preserve"> code </w:t>
      </w:r>
      <w:r>
        <w:t xml:space="preserve">as a template. You can modify the template </w:t>
      </w:r>
      <w:r w:rsidR="0087136F" w:rsidRPr="0087136F">
        <w:t xml:space="preserve">for your own data.  </w:t>
      </w:r>
    </w:p>
    <w:p w14:paraId="4EC1C0D3" w14:textId="77777777" w:rsidR="0057475C" w:rsidRDefault="006D18FF" w:rsidP="006D18FF">
      <w:pPr>
        <w:pStyle w:val="ListParagraph"/>
        <w:numPr>
          <w:ilvl w:val="0"/>
          <w:numId w:val="39"/>
        </w:numPr>
      </w:pPr>
      <w:r>
        <w:t xml:space="preserve">I will primarily use the cereal data to illustrate plotting. This is because the data set is small </w:t>
      </w:r>
      <w:r w:rsidR="00D16BB7">
        <w:t xml:space="preserve">(helpful for </w:t>
      </w:r>
      <w:r w:rsidR="007A2A70">
        <w:t xml:space="preserve">the </w:t>
      </w:r>
      <w:r w:rsidR="00D16BB7">
        <w:t>first</w:t>
      </w:r>
      <w:r w:rsidR="007A2A70">
        <w:t xml:space="preserve"> time you </w:t>
      </w:r>
      <w:r w:rsidR="007A2A70">
        <w:lastRenderedPageBreak/>
        <w:t xml:space="preserve">see a </w:t>
      </w:r>
      <w:r w:rsidR="00D16BB7">
        <w:t>plot</w:t>
      </w:r>
      <w:r>
        <w:t xml:space="preserve">) and </w:t>
      </w:r>
      <w:r w:rsidR="007A2A70">
        <w:t>using the same data set</w:t>
      </w:r>
      <w:r>
        <w:t xml:space="preserve"> allows you to make comparisons across the </w:t>
      </w:r>
      <w:r w:rsidR="007A2A70">
        <w:t xml:space="preserve">different types of </w:t>
      </w:r>
      <w:r>
        <w:t xml:space="preserve">plots. </w:t>
      </w:r>
    </w:p>
    <w:p w14:paraId="0C92AA16" w14:textId="6B89A83F" w:rsidR="00137F02" w:rsidRDefault="0057475C" w:rsidP="0057475C">
      <w:pPr>
        <w:pStyle w:val="ListParagraph"/>
        <w:numPr>
          <w:ilvl w:val="0"/>
          <w:numId w:val="39"/>
        </w:numPr>
      </w:pPr>
      <w:r>
        <w:t xml:space="preserve">There are a few fully functional graphics packages in R. I will focus on the </w:t>
      </w:r>
      <w:r w:rsidRPr="0057475C">
        <w:rPr>
          <w:rFonts w:ascii="Courier New" w:hAnsi="Courier New" w:cs="Courier New"/>
        </w:rPr>
        <w:t>graphics</w:t>
      </w:r>
      <w:r>
        <w:t xml:space="preserve"> package because it is the most widely used and within the default installation of R. Other packages will be used when </w:t>
      </w:r>
      <w:r w:rsidRPr="0057475C">
        <w:rPr>
          <w:rFonts w:ascii="Courier New" w:hAnsi="Courier New" w:cs="Courier New"/>
        </w:rPr>
        <w:t>graphics</w:t>
      </w:r>
      <w:r>
        <w:t xml:space="preserve"> does not provide a particular type of plot or if the other package does something much better. The </w:t>
      </w:r>
      <w:r w:rsidRPr="0057475C">
        <w:rPr>
          <w:rFonts w:ascii="Courier New" w:hAnsi="Courier New" w:cs="Courier New"/>
        </w:rPr>
        <w:t>graphics</w:t>
      </w:r>
      <w:r>
        <w:t xml:space="preserve"> package is loaded for use in R by default (it’s on the “search path”) so one does not need to use </w:t>
      </w:r>
      <w:r w:rsidRPr="0057475C">
        <w:rPr>
          <w:rFonts w:ascii="Courier New" w:hAnsi="Courier New" w:cs="Courier New"/>
        </w:rPr>
        <w:t>library(graphics)</w:t>
      </w:r>
      <w:r>
        <w:t xml:space="preserve"> prior to using functions within it. </w:t>
      </w:r>
      <w:r w:rsidR="00137F02">
        <w:br w:type="page"/>
      </w:r>
    </w:p>
    <w:p w14:paraId="7193CE34" w14:textId="77777777" w:rsidR="0023616A" w:rsidRPr="008477D3" w:rsidRDefault="0023616A" w:rsidP="0023616A">
      <w:pPr>
        <w:rPr>
          <w:b/>
          <w:u w:val="single"/>
        </w:rPr>
      </w:pPr>
      <w:r>
        <w:rPr>
          <w:b/>
          <w:u w:val="single"/>
        </w:rPr>
        <w:lastRenderedPageBreak/>
        <w:t>Two-dimensional plots</w:t>
      </w:r>
    </w:p>
    <w:p w14:paraId="4E5A9448" w14:textId="77777777" w:rsidR="0023616A" w:rsidRDefault="0023616A" w:rsidP="0023616A"/>
    <w:p w14:paraId="03F75D82" w14:textId="77777777" w:rsidR="0023616A" w:rsidRDefault="0023616A" w:rsidP="0023616A">
      <w:r>
        <w:t xml:space="preserve">Scatter plot! </w:t>
      </w:r>
      <w:r w:rsidR="00B50DDB">
        <w:t xml:space="preserve">See example in the Introduction to R notes. </w:t>
      </w:r>
    </w:p>
    <w:p w14:paraId="43CB056A" w14:textId="77777777" w:rsidR="00B50DDB" w:rsidRDefault="00B50DDB" w:rsidP="0023616A"/>
    <w:p w14:paraId="5E9B8E65" w14:textId="518112BE" w:rsidR="00B50DDB" w:rsidRDefault="00B50DDB" w:rsidP="0023616A">
      <w:r>
        <w:t>When there are more than two variables, side-by-side scatter plots (a.k.a</w:t>
      </w:r>
      <w:r w:rsidR="00B617BD">
        <w:t>.</w:t>
      </w:r>
      <w:r>
        <w:t>, scatter plot matrix) may be of interest</w:t>
      </w:r>
      <w:r w:rsidR="007A2A70">
        <w:t>.</w:t>
      </w:r>
      <w:r>
        <w:t xml:space="preserve"> </w:t>
      </w:r>
    </w:p>
    <w:p w14:paraId="10B29F32" w14:textId="77777777" w:rsidR="00B50DDB" w:rsidRDefault="00B50DDB" w:rsidP="0023616A"/>
    <w:p w14:paraId="2F920739" w14:textId="2ABE5E5B" w:rsidR="00B50DDB" w:rsidRDefault="00B50DDB" w:rsidP="00B50DDB">
      <w:r>
        <w:rPr>
          <w:u w:val="single"/>
        </w:rPr>
        <w:t>Example</w:t>
      </w:r>
      <w:r>
        <w:t>: Cereal data (</w:t>
      </w:r>
      <w:r w:rsidR="0057475C">
        <w:t>C</w:t>
      </w:r>
      <w:r>
        <w:t>ereal</w:t>
      </w:r>
      <w:r w:rsidR="0057475C">
        <w:t>G</w:t>
      </w:r>
      <w:r>
        <w:t>raphics.</w:t>
      </w:r>
      <w:r w:rsidR="0057475C">
        <w:t>R</w:t>
      </w:r>
      <w:r>
        <w:t xml:space="preserve">, </w:t>
      </w:r>
      <w:r w:rsidR="007A6DA1">
        <w:t>cereal.csv</w:t>
      </w:r>
      <w:r>
        <w:t>)</w:t>
      </w:r>
    </w:p>
    <w:p w14:paraId="102BE92E" w14:textId="77777777" w:rsidR="00B50DDB" w:rsidRDefault="00B50DDB" w:rsidP="00B50DDB">
      <w:pPr>
        <w:pStyle w:val="BodyTextIndent"/>
      </w:pPr>
    </w:p>
    <w:p w14:paraId="7F9D4A85" w14:textId="77777777" w:rsidR="00B50DDB" w:rsidRDefault="00B50DDB" w:rsidP="00B50DDB">
      <w:pPr>
        <w:ind w:left="720"/>
      </w:pPr>
      <w:r>
        <w:t xml:space="preserve">The </w:t>
      </w:r>
      <w:r w:rsidRPr="00E009C6">
        <w:rPr>
          <w:rFonts w:ascii="Courier New" w:hAnsi="Courier New" w:cs="Courier New"/>
        </w:rPr>
        <w:t>p</w:t>
      </w:r>
      <w:r>
        <w:rPr>
          <w:rFonts w:ascii="Courier New" w:hAnsi="Courier New" w:cs="Courier New"/>
        </w:rPr>
        <w:t>airs</w:t>
      </w:r>
      <w:r w:rsidRPr="00E009C6">
        <w:rPr>
          <w:rFonts w:ascii="Courier New" w:hAnsi="Courier New" w:cs="Courier New"/>
        </w:rPr>
        <w:t>()</w:t>
      </w:r>
      <w:r>
        <w:t xml:space="preserve"> function create</w:t>
      </w:r>
      <w:r w:rsidR="007A2A70">
        <w:t xml:space="preserve">s </w:t>
      </w:r>
      <w:r>
        <w:t>side-by-side scatter plot</w:t>
      </w:r>
      <w:r w:rsidR="007A2A70">
        <w:t>s</w:t>
      </w:r>
      <w:r>
        <w:t>:</w:t>
      </w:r>
    </w:p>
    <w:p w14:paraId="5040D517" w14:textId="77777777" w:rsidR="00B50DDB" w:rsidRDefault="00B50DDB" w:rsidP="00B50DDB"/>
    <w:p w14:paraId="623BA819" w14:textId="77777777" w:rsidR="00B50DDB" w:rsidRDefault="00B50DDB" w:rsidP="00B50DDB">
      <w:pPr>
        <w:pStyle w:val="R-14"/>
      </w:pPr>
      <w:r>
        <w:t xml:space="preserve">&gt; </w:t>
      </w:r>
      <w:r w:rsidRPr="00B50DDB">
        <w:t>pairs(formula = ~ sugar + fat + sodium, data = cereal)</w:t>
      </w:r>
    </w:p>
    <w:p w14:paraId="25ACB1A2" w14:textId="77777777" w:rsidR="00B50DDB" w:rsidRDefault="00B50DDB" w:rsidP="0023616A">
      <w:r>
        <w:rPr>
          <w:rFonts w:ascii="Courier New" w:hAnsi="Courier New" w:cs="Courier New"/>
          <w:noProof/>
          <w:sz w:val="28"/>
          <w:szCs w:val="28"/>
        </w:rPr>
        <w:drawing>
          <wp:inline distT="0" distB="0" distL="0" distR="0" wp14:anchorId="54F0242D" wp14:editId="1BA8C211">
            <wp:extent cx="6852577" cy="5123793"/>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4735" b="4735"/>
                    <a:stretch/>
                  </pic:blipFill>
                  <pic:spPr bwMode="auto">
                    <a:xfrm>
                      <a:off x="0" y="0"/>
                      <a:ext cx="6858000" cy="5127848"/>
                    </a:xfrm>
                    <a:prstGeom prst="rect">
                      <a:avLst/>
                    </a:prstGeom>
                    <a:noFill/>
                    <a:ln>
                      <a:noFill/>
                    </a:ln>
                    <a:extLst>
                      <a:ext uri="{53640926-AAD7-44D8-BBD7-CCE9431645EC}">
                        <a14:shadowObscured xmlns:a14="http://schemas.microsoft.com/office/drawing/2010/main"/>
                      </a:ext>
                    </a:extLst>
                  </pic:spPr>
                </pic:pic>
              </a:graphicData>
            </a:graphic>
          </wp:inline>
        </w:drawing>
      </w:r>
    </w:p>
    <w:p w14:paraId="6D275290" w14:textId="77777777" w:rsidR="007A2A70" w:rsidRDefault="007A2A70" w:rsidP="00B50DDB">
      <w:pPr>
        <w:ind w:left="720"/>
        <w:rPr>
          <w:rFonts w:ascii="Courier New" w:hAnsi="Courier New" w:cs="Courier New"/>
          <w:sz w:val="28"/>
          <w:szCs w:val="28"/>
        </w:rPr>
      </w:pPr>
    </w:p>
    <w:p w14:paraId="18975FCB" w14:textId="77777777" w:rsidR="00B50DDB" w:rsidRPr="00B50DDB" w:rsidRDefault="00B50DDB" w:rsidP="00B50DDB">
      <w:pPr>
        <w:ind w:left="720"/>
        <w:rPr>
          <w:rFonts w:ascii="Courier New" w:hAnsi="Courier New" w:cs="Courier New"/>
          <w:sz w:val="28"/>
          <w:szCs w:val="28"/>
        </w:rPr>
      </w:pPr>
      <w:r w:rsidRPr="00B50DDB">
        <w:rPr>
          <w:rFonts w:ascii="Courier New" w:hAnsi="Courier New" w:cs="Courier New"/>
          <w:sz w:val="28"/>
          <w:szCs w:val="28"/>
        </w:rPr>
        <w:lastRenderedPageBreak/>
        <w:t>&gt; cor(cereal[,8:10])</w:t>
      </w:r>
    </w:p>
    <w:p w14:paraId="02429D6E" w14:textId="77777777" w:rsidR="00B50DDB" w:rsidRPr="00B50DDB" w:rsidRDefault="00B50DDB" w:rsidP="00B50DDB">
      <w:pPr>
        <w:ind w:left="720"/>
        <w:rPr>
          <w:rFonts w:ascii="Courier New" w:hAnsi="Courier New" w:cs="Courier New"/>
          <w:sz w:val="28"/>
          <w:szCs w:val="28"/>
        </w:rPr>
      </w:pPr>
      <w:r w:rsidRPr="00B50DDB">
        <w:rPr>
          <w:rFonts w:ascii="Courier New" w:hAnsi="Courier New" w:cs="Courier New"/>
          <w:sz w:val="28"/>
          <w:szCs w:val="28"/>
        </w:rPr>
        <w:t xml:space="preserve">            sugar        fat     sodium</w:t>
      </w:r>
    </w:p>
    <w:p w14:paraId="509E3EA8" w14:textId="77777777" w:rsidR="00B50DDB" w:rsidRPr="00B50DDB" w:rsidRDefault="00B50DDB" w:rsidP="00B50DDB">
      <w:pPr>
        <w:ind w:left="720"/>
        <w:rPr>
          <w:rFonts w:ascii="Courier New" w:hAnsi="Courier New" w:cs="Courier New"/>
          <w:sz w:val="28"/>
          <w:szCs w:val="28"/>
        </w:rPr>
      </w:pPr>
      <w:r w:rsidRPr="00B50DDB">
        <w:rPr>
          <w:rFonts w:ascii="Courier New" w:hAnsi="Courier New" w:cs="Courier New"/>
          <w:sz w:val="28"/>
          <w:szCs w:val="28"/>
        </w:rPr>
        <w:t>sugar   1.0000000  0.2397225 -0.1635699</w:t>
      </w:r>
    </w:p>
    <w:p w14:paraId="61D687A0" w14:textId="77777777" w:rsidR="00B50DDB" w:rsidRPr="00B50DDB" w:rsidRDefault="00B50DDB" w:rsidP="00B50DDB">
      <w:pPr>
        <w:ind w:left="720"/>
        <w:rPr>
          <w:rFonts w:ascii="Courier New" w:hAnsi="Courier New" w:cs="Courier New"/>
          <w:sz w:val="28"/>
          <w:szCs w:val="28"/>
        </w:rPr>
      </w:pPr>
      <w:r w:rsidRPr="00B50DDB">
        <w:rPr>
          <w:rFonts w:ascii="Courier New" w:hAnsi="Courier New" w:cs="Courier New"/>
          <w:sz w:val="28"/>
          <w:szCs w:val="28"/>
        </w:rPr>
        <w:t>fat     0.2397225  1.0000000 -0.0661432</w:t>
      </w:r>
    </w:p>
    <w:p w14:paraId="7E1DF8BC" w14:textId="77777777" w:rsidR="00B50DDB" w:rsidRDefault="00B50DDB" w:rsidP="00B50DDB">
      <w:pPr>
        <w:ind w:left="720"/>
        <w:rPr>
          <w:rFonts w:ascii="Courier New" w:hAnsi="Courier New" w:cs="Courier New"/>
          <w:sz w:val="28"/>
          <w:szCs w:val="28"/>
        </w:rPr>
      </w:pPr>
      <w:r w:rsidRPr="00B50DDB">
        <w:rPr>
          <w:rFonts w:ascii="Courier New" w:hAnsi="Courier New" w:cs="Courier New"/>
          <w:sz w:val="28"/>
          <w:szCs w:val="28"/>
        </w:rPr>
        <w:t>sodium -0.1635699 -0.0661432  1.0000000</w:t>
      </w:r>
    </w:p>
    <w:p w14:paraId="5EDC4EEA" w14:textId="77777777" w:rsidR="00B50DDB" w:rsidRPr="007F1FE8" w:rsidRDefault="00B50DDB" w:rsidP="00CA1383"/>
    <w:p w14:paraId="44CC4258" w14:textId="77777777" w:rsidR="00B50DDB" w:rsidRDefault="00B50DDB" w:rsidP="00B50DDB">
      <w:pPr>
        <w:ind w:left="720"/>
      </w:pPr>
      <w:r>
        <w:t xml:space="preserve">Examine the plot with respect to the estimated correlation matrix. </w:t>
      </w:r>
    </w:p>
    <w:p w14:paraId="6B1A13EA" w14:textId="77777777" w:rsidR="00CA1383" w:rsidRDefault="00CA1383" w:rsidP="00B50DDB">
      <w:pPr>
        <w:ind w:left="720"/>
      </w:pPr>
    </w:p>
    <w:p w14:paraId="627AF210" w14:textId="77777777" w:rsidR="00CA1383" w:rsidRDefault="00CA1383" w:rsidP="00B50DDB">
      <w:pPr>
        <w:ind w:left="720"/>
      </w:pPr>
      <w:r>
        <w:t xml:space="preserve">I have included another version of this plot in the program where the plotting point corresponds to shelf. </w:t>
      </w:r>
    </w:p>
    <w:p w14:paraId="21A54BF9" w14:textId="77777777" w:rsidR="00B50DDB" w:rsidRDefault="00B50DDB" w:rsidP="00B50DDB">
      <w:pPr>
        <w:ind w:left="720"/>
      </w:pPr>
    </w:p>
    <w:p w14:paraId="5D60421B" w14:textId="4FE92D0B" w:rsidR="00B50DDB" w:rsidRDefault="00B50DDB" w:rsidP="00B50DDB">
      <w:pPr>
        <w:ind w:left="720"/>
      </w:pPr>
      <w:r>
        <w:t xml:space="preserve">Alternatively, one can use the </w:t>
      </w:r>
      <w:r w:rsidRPr="00CA1383">
        <w:rPr>
          <w:rFonts w:ascii="Courier New" w:hAnsi="Courier New" w:cs="Courier New"/>
        </w:rPr>
        <w:t>scatterplotMatrix()</w:t>
      </w:r>
      <w:r>
        <w:t xml:space="preserve"> function in R</w:t>
      </w:r>
      <w:r>
        <w:rPr>
          <w:sz w:val="32"/>
        </w:rPr>
        <w:t>’</w:t>
      </w:r>
      <w:r>
        <w:t xml:space="preserve">s </w:t>
      </w:r>
      <w:r w:rsidRPr="00D27900">
        <w:rPr>
          <w:rFonts w:ascii="Courier New" w:hAnsi="Courier New" w:cs="Courier New"/>
        </w:rPr>
        <w:t>car</w:t>
      </w:r>
      <w:r>
        <w:t xml:space="preserve"> package</w:t>
      </w:r>
      <w:r w:rsidR="00737407">
        <w:t xml:space="preserve">. Below is the default use of it. </w:t>
      </w:r>
      <w:r>
        <w:t xml:space="preserve"> </w:t>
      </w:r>
    </w:p>
    <w:p w14:paraId="50D4FDEB" w14:textId="77777777" w:rsidR="00CA1383" w:rsidRDefault="00CA1383" w:rsidP="00B50DDB">
      <w:pPr>
        <w:pStyle w:val="R16"/>
        <w:rPr>
          <w:sz w:val="28"/>
        </w:rPr>
      </w:pPr>
    </w:p>
    <w:p w14:paraId="161E00BB" w14:textId="77777777" w:rsidR="00CA1383" w:rsidRPr="00CA1383" w:rsidRDefault="00CA1383" w:rsidP="00CA1383">
      <w:pPr>
        <w:pStyle w:val="R-14"/>
      </w:pPr>
      <w:r w:rsidRPr="00CA1383">
        <w:t>&gt; library(car)</w:t>
      </w:r>
    </w:p>
    <w:p w14:paraId="11AE904C" w14:textId="21506866" w:rsidR="00B50DDB" w:rsidRDefault="00CA1383" w:rsidP="00737407">
      <w:pPr>
        <w:pStyle w:val="R-14"/>
      </w:pPr>
      <w:r>
        <w:t>&gt;</w:t>
      </w:r>
      <w:r w:rsidRPr="00CA1383">
        <w:t xml:space="preserve"> scatterplotMatrix(</w:t>
      </w:r>
      <w:r w:rsidR="00737407" w:rsidRPr="00737407">
        <w:t>formula = ~ sugar + fat + sodium, data = cereal</w:t>
      </w:r>
      <w:r w:rsidRPr="00CA1383">
        <w:t>)</w:t>
      </w:r>
    </w:p>
    <w:p w14:paraId="70E27FE2" w14:textId="77777777" w:rsidR="00F24843" w:rsidRDefault="00F24843" w:rsidP="0023616A"/>
    <w:p w14:paraId="3C50FDDC" w14:textId="46E8320F" w:rsidR="0023616A" w:rsidRPr="00737407" w:rsidRDefault="00737407" w:rsidP="00137F02">
      <w:pPr>
        <w:rPr>
          <w:bCs/>
        </w:rPr>
      </w:pPr>
      <w:r w:rsidRPr="00737407">
        <w:rPr>
          <w:b/>
        </w:rPr>
        <w:lastRenderedPageBreak/>
        <w:drawing>
          <wp:inline distT="0" distB="0" distL="0" distR="0" wp14:anchorId="54D5398C" wp14:editId="283B2665">
            <wp:extent cx="6086475" cy="6108700"/>
            <wp:effectExtent l="0" t="0" r="9525" b="0"/>
            <wp:docPr id="1718628672" name="Picture 1" descr="A graph of sugar and f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628672" name="Picture 1" descr="A graph of sugar and fat&#10;&#10;Description automatically generated"/>
                    <pic:cNvPicPr/>
                  </pic:nvPicPr>
                  <pic:blipFill rotWithShape="1">
                    <a:blip r:embed="rId9"/>
                    <a:srcRect t="-1" b="-1960"/>
                    <a:stretch/>
                  </pic:blipFill>
                  <pic:spPr bwMode="auto">
                    <a:xfrm>
                      <a:off x="0" y="0"/>
                      <a:ext cx="6086520" cy="6108745"/>
                    </a:xfrm>
                    <a:prstGeom prst="rect">
                      <a:avLst/>
                    </a:prstGeom>
                    <a:ln>
                      <a:noFill/>
                    </a:ln>
                    <a:extLst>
                      <a:ext uri="{53640926-AAD7-44D8-BBD7-CCE9431645EC}">
                        <a14:shadowObscured xmlns:a14="http://schemas.microsoft.com/office/drawing/2010/main"/>
                      </a:ext>
                    </a:extLst>
                  </pic:spPr>
                </pic:pic>
              </a:graphicData>
            </a:graphic>
          </wp:inline>
        </w:drawing>
      </w:r>
    </w:p>
    <w:p w14:paraId="0EA8B97A" w14:textId="77777777" w:rsidR="00737407" w:rsidRPr="00737407" w:rsidRDefault="00737407" w:rsidP="00137F02">
      <w:pPr>
        <w:rPr>
          <w:bCs/>
        </w:rPr>
      </w:pPr>
    </w:p>
    <w:p w14:paraId="7E12947C" w14:textId="0B3DC964" w:rsidR="00737407" w:rsidRPr="00737407" w:rsidRDefault="00737407" w:rsidP="00737407">
      <w:pPr>
        <w:ind w:left="720"/>
        <w:rPr>
          <w:bCs/>
        </w:rPr>
      </w:pPr>
      <w:r>
        <w:rPr>
          <w:bCs/>
        </w:rPr>
        <w:t xml:space="preserve">There are many items displayed in this plot! Perhaps too many. A brief explanation of these items will be given in class. </w:t>
      </w:r>
      <w:r w:rsidRPr="00737407">
        <w:rPr>
          <w:bCs/>
        </w:rPr>
        <w:t xml:space="preserve"> </w:t>
      </w:r>
    </w:p>
    <w:p w14:paraId="0A27A509" w14:textId="77777777" w:rsidR="00CA1383" w:rsidRPr="00737407" w:rsidRDefault="00CA1383" w:rsidP="00137F02">
      <w:pPr>
        <w:rPr>
          <w:bCs/>
        </w:rPr>
      </w:pPr>
    </w:p>
    <w:p w14:paraId="2DF30205" w14:textId="77777777" w:rsidR="00CA1383" w:rsidRDefault="00CA1383" w:rsidP="00137F02">
      <w:pPr>
        <w:rPr>
          <w:b/>
          <w:u w:val="single"/>
        </w:rPr>
      </w:pPr>
    </w:p>
    <w:p w14:paraId="5EA132AF" w14:textId="77777777" w:rsidR="00777C70" w:rsidRDefault="00777C70">
      <w:pPr>
        <w:rPr>
          <w:b/>
          <w:u w:val="single"/>
        </w:rPr>
      </w:pPr>
      <w:r>
        <w:rPr>
          <w:b/>
          <w:u w:val="single"/>
        </w:rPr>
        <w:br w:type="page"/>
      </w:r>
    </w:p>
    <w:p w14:paraId="69225E9B" w14:textId="40C4533B" w:rsidR="00137F02" w:rsidRPr="008477D3" w:rsidRDefault="00137F02" w:rsidP="00137F02">
      <w:pPr>
        <w:rPr>
          <w:b/>
          <w:u w:val="single"/>
        </w:rPr>
      </w:pPr>
      <w:r>
        <w:rPr>
          <w:b/>
          <w:u w:val="single"/>
        </w:rPr>
        <w:lastRenderedPageBreak/>
        <w:t>Three-dimensional plots</w:t>
      </w:r>
    </w:p>
    <w:p w14:paraId="669443E3" w14:textId="77777777" w:rsidR="00137F02" w:rsidRDefault="00137F02" w:rsidP="00137F02"/>
    <w:p w14:paraId="60FD44AA" w14:textId="77777777" w:rsidR="00137F02" w:rsidRDefault="00137F02">
      <w:r>
        <w:t xml:space="preserve">The purpose is to incorporate three separate variables into one plot. </w:t>
      </w:r>
    </w:p>
    <w:p w14:paraId="6F40087E" w14:textId="77777777" w:rsidR="00137F02" w:rsidRDefault="00137F02"/>
    <w:p w14:paraId="0692C8B5" w14:textId="77777777" w:rsidR="00E12149" w:rsidRPr="00E12149" w:rsidRDefault="00E12149" w:rsidP="00137F02">
      <w:pPr>
        <w:pStyle w:val="Heading3"/>
        <w:rPr>
          <w:u w:val="none"/>
        </w:rPr>
      </w:pPr>
      <w:r>
        <w:t xml:space="preserve">Scatter plot </w:t>
      </w:r>
    </w:p>
    <w:p w14:paraId="482A6FD7" w14:textId="77777777" w:rsidR="00E12149" w:rsidRDefault="00E12149" w:rsidP="00137F02">
      <w:pPr>
        <w:pStyle w:val="Heading3"/>
        <w:rPr>
          <w:u w:val="none"/>
        </w:rPr>
      </w:pPr>
    </w:p>
    <w:p w14:paraId="1F116BC4" w14:textId="77777777" w:rsidR="00020B80" w:rsidRDefault="00020B80" w:rsidP="00020B80">
      <w:pPr>
        <w:ind w:left="720"/>
      </w:pPr>
      <w:r>
        <w:t xml:space="preserve">Two variables can be plotted against each other where a characteristic of a plotting point corresponds to </w:t>
      </w:r>
      <w:r w:rsidR="00233998">
        <w:t xml:space="preserve">a </w:t>
      </w:r>
      <w:r>
        <w:t xml:space="preserve">qualitative variable. </w:t>
      </w:r>
    </w:p>
    <w:p w14:paraId="7A5FFDD0" w14:textId="77777777" w:rsidR="00020B80" w:rsidRDefault="00020B80" w:rsidP="00E12149"/>
    <w:p w14:paraId="4F991CEE" w14:textId="597B6994" w:rsidR="00020B80" w:rsidRDefault="00020B80" w:rsidP="00020B80">
      <w:r>
        <w:rPr>
          <w:u w:val="single"/>
        </w:rPr>
        <w:t>Example</w:t>
      </w:r>
      <w:r>
        <w:t>: Cereal data (</w:t>
      </w:r>
      <w:r w:rsidR="007A6DA1">
        <w:t>CerealGraphics.R</w:t>
      </w:r>
      <w:r>
        <w:t xml:space="preserve">, </w:t>
      </w:r>
      <w:r w:rsidR="007A6DA1">
        <w:t>cereal.csv</w:t>
      </w:r>
      <w:r>
        <w:t>)</w:t>
      </w:r>
    </w:p>
    <w:p w14:paraId="3FF7C6C7" w14:textId="77777777" w:rsidR="00020B80" w:rsidRDefault="00020B80" w:rsidP="00020B80">
      <w:pPr>
        <w:pStyle w:val="BodyTextIndent"/>
      </w:pPr>
    </w:p>
    <w:p w14:paraId="1F91A4D9" w14:textId="77777777" w:rsidR="00020B80" w:rsidRDefault="00E009C6" w:rsidP="00E009C6">
      <w:pPr>
        <w:ind w:left="720"/>
      </w:pPr>
      <w:r>
        <w:t xml:space="preserve">The </w:t>
      </w:r>
      <w:r w:rsidRPr="00E009C6">
        <w:rPr>
          <w:rFonts w:ascii="Courier New" w:hAnsi="Courier New" w:cs="Courier New"/>
        </w:rPr>
        <w:t>plot()</w:t>
      </w:r>
      <w:r>
        <w:t xml:space="preserve"> function can create a simple scatter plot:</w:t>
      </w:r>
    </w:p>
    <w:p w14:paraId="316DE988" w14:textId="77777777" w:rsidR="00E009C6" w:rsidRDefault="00E009C6" w:rsidP="00E12149"/>
    <w:p w14:paraId="60A4D1EF" w14:textId="77777777" w:rsidR="00E009C6" w:rsidRDefault="00E009C6" w:rsidP="00E009C6">
      <w:pPr>
        <w:pStyle w:val="R-14"/>
      </w:pPr>
      <w:r>
        <w:t xml:space="preserve">&gt; plot(x = cereal$sugar, y = cereal$fat, xlab = "Sugar", </w:t>
      </w:r>
    </w:p>
    <w:p w14:paraId="2E169B43" w14:textId="77777777" w:rsidR="00E009C6" w:rsidRDefault="00E009C6" w:rsidP="00E009C6">
      <w:pPr>
        <w:pStyle w:val="R-14"/>
      </w:pPr>
      <w:r>
        <w:t xml:space="preserve">    ylab = "Fat", main = "Fat vs. Sugar \n Each variable is </w:t>
      </w:r>
    </w:p>
    <w:p w14:paraId="344F2039" w14:textId="77777777" w:rsidR="00E009C6" w:rsidRDefault="00E009C6" w:rsidP="00E009C6">
      <w:pPr>
        <w:pStyle w:val="R-14"/>
      </w:pPr>
      <w:r>
        <w:t xml:space="preserve">    adjusted for the serving size", panel.first = grid(col </w:t>
      </w:r>
    </w:p>
    <w:p w14:paraId="5A93FE1A" w14:textId="77777777" w:rsidR="00E009C6" w:rsidRDefault="00E009C6" w:rsidP="00E009C6">
      <w:pPr>
        <w:pStyle w:val="R-14"/>
      </w:pPr>
      <w:r>
        <w:t xml:space="preserve">     = "lightgray", lty = "dotted"))</w:t>
      </w:r>
    </w:p>
    <w:p w14:paraId="7A880BA6" w14:textId="77777777" w:rsidR="00E009C6" w:rsidRDefault="00E009C6" w:rsidP="00E009C6">
      <w:pPr>
        <w:ind w:left="720"/>
      </w:pPr>
    </w:p>
    <w:p w14:paraId="5033E833" w14:textId="77777777" w:rsidR="00E009C6" w:rsidRDefault="00E009C6" w:rsidP="00E009C6">
      <w:pPr>
        <w:ind w:left="720"/>
      </w:pPr>
      <w:r>
        <w:rPr>
          <w:noProof/>
        </w:rPr>
        <w:lastRenderedPageBreak/>
        <w:drawing>
          <wp:inline distT="0" distB="0" distL="0" distR="0" wp14:anchorId="159993C0" wp14:editId="3FC5D9A2">
            <wp:extent cx="5612765" cy="559689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725FC0F8" w14:textId="77777777" w:rsidR="00E009C6" w:rsidRDefault="00E009C6" w:rsidP="00E009C6">
      <w:pPr>
        <w:ind w:left="720"/>
      </w:pPr>
    </w:p>
    <w:p w14:paraId="5E7ADF21" w14:textId="77777777" w:rsidR="00F43E77" w:rsidRDefault="00F43E77" w:rsidP="00F43E77">
      <w:pPr>
        <w:ind w:left="720"/>
      </w:pPr>
      <w:r>
        <w:t xml:space="preserve">Do you see any trends or unusual observations? </w:t>
      </w:r>
    </w:p>
    <w:p w14:paraId="2ACEEAB4" w14:textId="77777777" w:rsidR="00F43E77" w:rsidRDefault="00F43E77" w:rsidP="00E009C6">
      <w:pPr>
        <w:ind w:left="720"/>
      </w:pPr>
    </w:p>
    <w:p w14:paraId="5F0EBC94" w14:textId="77777777" w:rsidR="00E009C6" w:rsidRDefault="00E009C6" w:rsidP="00E009C6">
      <w:pPr>
        <w:ind w:left="720"/>
      </w:pPr>
      <w:r>
        <w:t>Now, the shelf of the cereal is incorporated as a characteristic of a plotting point. I do this three w</w:t>
      </w:r>
      <w:r w:rsidR="00005952">
        <w:t>ays (color, size, symbol), but one or two</w:t>
      </w:r>
      <w:r>
        <w:t xml:space="preserve"> ways are typically only needed in application:</w:t>
      </w:r>
    </w:p>
    <w:p w14:paraId="536554A7" w14:textId="77777777" w:rsidR="00E009C6" w:rsidRDefault="00E009C6" w:rsidP="00E009C6">
      <w:pPr>
        <w:ind w:left="720"/>
      </w:pPr>
    </w:p>
    <w:p w14:paraId="716D712B" w14:textId="77777777" w:rsidR="00ED6809" w:rsidRDefault="00ED6809" w:rsidP="00ED6809">
      <w:pPr>
        <w:pStyle w:val="R-14"/>
      </w:pPr>
      <w:r>
        <w:t xml:space="preserve">&gt; plot(x = cereal$sugar, y = cereal$fat,  xlab = "Sugar", </w:t>
      </w:r>
    </w:p>
    <w:p w14:paraId="0E9B6B0C" w14:textId="77777777" w:rsidR="00ED6809" w:rsidRDefault="00ED6809" w:rsidP="00ED6809">
      <w:pPr>
        <w:pStyle w:val="R-14"/>
      </w:pPr>
      <w:r>
        <w:t xml:space="preserve">    ylab = "Fat", main = "Fat vs. Sugar \n Each variable is </w:t>
      </w:r>
    </w:p>
    <w:p w14:paraId="7B66588A" w14:textId="77777777" w:rsidR="00ED6809" w:rsidRDefault="00ED6809" w:rsidP="00ED6809">
      <w:pPr>
        <w:pStyle w:val="R-14"/>
      </w:pPr>
      <w:r>
        <w:t xml:space="preserve">    adjusted for the serving size", panel.first = grid(col </w:t>
      </w:r>
    </w:p>
    <w:p w14:paraId="205F9448" w14:textId="77777777" w:rsidR="00ED6809" w:rsidRDefault="00ED6809" w:rsidP="00ED6809">
      <w:pPr>
        <w:pStyle w:val="R-14"/>
      </w:pPr>
      <w:r>
        <w:t xml:space="preserve">    = "lightgray", lty = "dotted"), </w:t>
      </w:r>
      <w:r w:rsidRPr="00ED6809">
        <w:rPr>
          <w:b/>
          <w:highlight w:val="yellow"/>
        </w:rPr>
        <w:t>type = "n"</w:t>
      </w:r>
      <w:r>
        <w:t>)</w:t>
      </w:r>
    </w:p>
    <w:p w14:paraId="0DC8423C" w14:textId="2B9766B8" w:rsidR="00ED6809" w:rsidRDefault="00ED6809" w:rsidP="00ED6809">
      <w:pPr>
        <w:pStyle w:val="R-14"/>
      </w:pPr>
      <w:r>
        <w:lastRenderedPageBreak/>
        <w:t>&gt; shelf.color</w:t>
      </w:r>
      <w:r w:rsidR="00C908BF">
        <w:t xml:space="preserve"> &lt;- </w:t>
      </w:r>
      <w:r>
        <w:t xml:space="preserve">rep(x = c("black", "red", "darkgreen", </w:t>
      </w:r>
    </w:p>
    <w:p w14:paraId="56A1B47D" w14:textId="77777777" w:rsidR="00ED6809" w:rsidRDefault="00ED6809" w:rsidP="00ED6809">
      <w:pPr>
        <w:pStyle w:val="R-14"/>
      </w:pPr>
      <w:r>
        <w:t xml:space="preserve">    "blue"), each = 10)</w:t>
      </w:r>
    </w:p>
    <w:p w14:paraId="1495FE33" w14:textId="5C5D1822" w:rsidR="00ED6809" w:rsidRDefault="00ED6809" w:rsidP="00ED6809">
      <w:pPr>
        <w:pStyle w:val="R-14"/>
      </w:pPr>
      <w:r>
        <w:t>&gt; shelf.symbol</w:t>
      </w:r>
      <w:r w:rsidR="00C908BF">
        <w:t xml:space="preserve"> &lt;- </w:t>
      </w:r>
      <w:r>
        <w:t>rep(x = 1:4, each = 10)</w:t>
      </w:r>
    </w:p>
    <w:p w14:paraId="59459563" w14:textId="77777777" w:rsidR="00ED6809" w:rsidRDefault="00ED6809" w:rsidP="00ED6809">
      <w:pPr>
        <w:pStyle w:val="R-14"/>
      </w:pPr>
      <w:r>
        <w:t>&gt; #shelf.color</w:t>
      </w:r>
    </w:p>
    <w:p w14:paraId="5D80CCE8" w14:textId="77777777" w:rsidR="00ED6809" w:rsidRDefault="00ED6809" w:rsidP="00ED6809">
      <w:pPr>
        <w:pStyle w:val="R-14"/>
      </w:pPr>
      <w:r>
        <w:t>&gt; #shelf.symbol</w:t>
      </w:r>
    </w:p>
    <w:p w14:paraId="3141C73C" w14:textId="77777777" w:rsidR="00ED6809" w:rsidRDefault="00ED6809" w:rsidP="00ED6809">
      <w:pPr>
        <w:pStyle w:val="R-14"/>
      </w:pPr>
      <w:r>
        <w:t xml:space="preserve">&gt; points(x = cereal$sugar, y = cereal$fat, pch = </w:t>
      </w:r>
    </w:p>
    <w:p w14:paraId="4385124D" w14:textId="77777777" w:rsidR="00ED6809" w:rsidRDefault="00ED6809" w:rsidP="00ED6809">
      <w:pPr>
        <w:pStyle w:val="R-14"/>
      </w:pPr>
      <w:r>
        <w:t xml:space="preserve">    shelf.symbol, col = shelf.color, cex = 1 + </w:t>
      </w:r>
    </w:p>
    <w:p w14:paraId="631BF514" w14:textId="77777777" w:rsidR="00ED6809" w:rsidRDefault="00ED6809" w:rsidP="00ED6809">
      <w:pPr>
        <w:pStyle w:val="R-14"/>
      </w:pPr>
      <w:r>
        <w:t xml:space="preserve">    0.3*shelf.symbol)</w:t>
      </w:r>
    </w:p>
    <w:p w14:paraId="4295E9B1" w14:textId="77777777" w:rsidR="00ED6809" w:rsidRDefault="00ED6809" w:rsidP="00ED6809">
      <w:pPr>
        <w:pStyle w:val="R-14"/>
      </w:pPr>
      <w:r>
        <w:t xml:space="preserve">&gt; legend(x = 0.5, y = 0.08, title = "Shelf", legend = 1:4, </w:t>
      </w:r>
    </w:p>
    <w:p w14:paraId="0C32F496" w14:textId="77777777" w:rsidR="00ED6809" w:rsidRDefault="00ED6809" w:rsidP="00ED6809">
      <w:pPr>
        <w:pStyle w:val="R-14"/>
      </w:pPr>
      <w:r>
        <w:t xml:space="preserve">    bty = "n", col = c("black", "red", "darkgreen", </w:t>
      </w:r>
    </w:p>
    <w:p w14:paraId="19DDC455" w14:textId="77777777" w:rsidR="00ED6809" w:rsidRDefault="00ED6809" w:rsidP="00ED6809">
      <w:pPr>
        <w:pStyle w:val="R-14"/>
      </w:pPr>
      <w:r>
        <w:t xml:space="preserve">    "blue"), pch = 1:4, pt.cex = c(1.3, 1.6, 1.9, 2.2))</w:t>
      </w:r>
    </w:p>
    <w:p w14:paraId="6BC1C04D" w14:textId="77777777" w:rsidR="009F49AE" w:rsidRDefault="009F49AE" w:rsidP="009A299C">
      <w:pPr>
        <w:pStyle w:val="R-14"/>
      </w:pPr>
      <w:r>
        <w:t xml:space="preserve">&gt; </w:t>
      </w:r>
      <w:r w:rsidR="009A299C">
        <w:t xml:space="preserve">#If the legend labels were not numbers, just use </w:t>
      </w:r>
    </w:p>
    <w:p w14:paraId="02FB387F" w14:textId="77777777" w:rsidR="009F49AE" w:rsidRDefault="009F49AE" w:rsidP="009F49AE">
      <w:pPr>
        <w:pStyle w:val="R-14"/>
      </w:pPr>
      <w:r>
        <w:t xml:space="preserve">   s</w:t>
      </w:r>
      <w:r w:rsidR="009A299C">
        <w:t xml:space="preserve">omething like c("1", "2", "3", "4") where the numbers </w:t>
      </w:r>
    </w:p>
    <w:p w14:paraId="7AB3109D" w14:textId="77777777" w:rsidR="009A299C" w:rsidRDefault="009F49AE" w:rsidP="009F49AE">
      <w:pPr>
        <w:pStyle w:val="R-14"/>
      </w:pPr>
      <w:r>
        <w:t xml:space="preserve">   </w:t>
      </w:r>
      <w:r w:rsidR="009A299C">
        <w:t xml:space="preserve">are </w:t>
      </w:r>
      <w:r w:rsidR="00233998">
        <w:t>replaced with actual names</w:t>
      </w:r>
    </w:p>
    <w:p w14:paraId="429144E2" w14:textId="77777777" w:rsidR="00E009C6" w:rsidRDefault="00F43E77" w:rsidP="00E009C6">
      <w:pPr>
        <w:ind w:left="720"/>
      </w:pPr>
      <w:r>
        <w:rPr>
          <w:noProof/>
        </w:rPr>
        <w:drawing>
          <wp:inline distT="0" distB="0" distL="0" distR="0" wp14:anchorId="243AEE20" wp14:editId="03CE060A">
            <wp:extent cx="5612765" cy="559689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5A0C6798" w14:textId="77777777" w:rsidR="00F43E77" w:rsidRDefault="00F43E77" w:rsidP="00E009C6">
      <w:pPr>
        <w:ind w:left="720"/>
      </w:pPr>
    </w:p>
    <w:p w14:paraId="28EF15BA" w14:textId="77777777" w:rsidR="00F43E77" w:rsidRDefault="00F43E77" w:rsidP="00E009C6">
      <w:pPr>
        <w:ind w:left="720"/>
      </w:pPr>
      <w:r>
        <w:lastRenderedPageBreak/>
        <w:t xml:space="preserve">Of course, a legend is needed for these types of plots! </w:t>
      </w:r>
    </w:p>
    <w:p w14:paraId="77213C6F" w14:textId="77777777" w:rsidR="00F43E77" w:rsidRDefault="00F43E77" w:rsidP="00E009C6">
      <w:pPr>
        <w:ind w:left="720"/>
      </w:pPr>
    </w:p>
    <w:p w14:paraId="5118738C" w14:textId="77777777" w:rsidR="00F43E77" w:rsidRDefault="00F43E77" w:rsidP="00E009C6">
      <w:pPr>
        <w:ind w:left="720"/>
      </w:pPr>
      <w:r>
        <w:t xml:space="preserve">Do you see any trends or unusual observations? </w:t>
      </w:r>
    </w:p>
    <w:p w14:paraId="32159A33" w14:textId="77777777" w:rsidR="00E009C6" w:rsidRDefault="00E009C6" w:rsidP="00E009C6">
      <w:pPr>
        <w:ind w:left="720"/>
      </w:pPr>
    </w:p>
    <w:p w14:paraId="01C9764A" w14:textId="77777777" w:rsidR="00E009C6" w:rsidRDefault="00ED6809" w:rsidP="00E009C6">
      <w:pPr>
        <w:ind w:left="720"/>
      </w:pPr>
      <w:r>
        <w:t xml:space="preserve">The previous code took advantage of the data being sorted by shelf number. What if the data was not already sorted like this? </w:t>
      </w:r>
    </w:p>
    <w:p w14:paraId="28CBAD9B" w14:textId="77777777" w:rsidR="00ED6809" w:rsidRPr="00ED6809" w:rsidRDefault="00ED6809" w:rsidP="00E009C6">
      <w:pPr>
        <w:ind w:left="720"/>
        <w:rPr>
          <w:sz w:val="28"/>
          <w:szCs w:val="28"/>
        </w:rPr>
      </w:pPr>
    </w:p>
    <w:p w14:paraId="28CFDA0C" w14:textId="68ABFDDB" w:rsidR="00233998" w:rsidRDefault="00233998" w:rsidP="00ED6809">
      <w:pPr>
        <w:pStyle w:val="R-14"/>
      </w:pPr>
      <w:r>
        <w:t xml:space="preserve">&gt; </w:t>
      </w:r>
      <w:r w:rsidRPr="00233998">
        <w:t>#</w:t>
      </w:r>
      <w:r w:rsidR="00144FA0">
        <w:t xml:space="preserve"> </w:t>
      </w:r>
      <w:r w:rsidRPr="00233998">
        <w:t xml:space="preserve">"Unsort" the data </w:t>
      </w:r>
    </w:p>
    <w:p w14:paraId="48ECB475" w14:textId="77777777" w:rsidR="00ED6809" w:rsidRPr="00ED6809" w:rsidRDefault="00ED6809" w:rsidP="00ED6809">
      <w:pPr>
        <w:pStyle w:val="R-14"/>
      </w:pPr>
      <w:r w:rsidRPr="00ED6809">
        <w:t>&gt; set.seed(9012)</w:t>
      </w:r>
    </w:p>
    <w:p w14:paraId="4741A612" w14:textId="358553E3" w:rsidR="00ED6809" w:rsidRPr="00144FA0" w:rsidRDefault="00ED6809" w:rsidP="00144FA0">
      <w:pPr>
        <w:pStyle w:val="R-14"/>
      </w:pPr>
      <w:r w:rsidRPr="00144FA0">
        <w:t>&gt; new.order</w:t>
      </w:r>
      <w:r w:rsidR="00C908BF" w:rsidRPr="00144FA0">
        <w:t xml:space="preserve"> &lt;- </w:t>
      </w:r>
      <w:r w:rsidRPr="00144FA0">
        <w:t>sample(x = 1:40, size = nrow(cereal),</w:t>
      </w:r>
      <w:r w:rsidR="00144FA0" w:rsidRPr="00144FA0">
        <w:t xml:space="preserve"> </w:t>
      </w:r>
      <w:r w:rsidRPr="00144FA0">
        <w:t>replace</w:t>
      </w:r>
      <w:r w:rsidR="00144FA0" w:rsidRPr="00144FA0">
        <w:t xml:space="preserve"> </w:t>
      </w:r>
      <w:r w:rsidRPr="00144FA0">
        <w:t>= FALSE)</w:t>
      </w:r>
    </w:p>
    <w:p w14:paraId="3C8CDBE1" w14:textId="003BF75A" w:rsidR="00ED6809" w:rsidRPr="00ED6809" w:rsidRDefault="00ED6809" w:rsidP="00ED6809">
      <w:pPr>
        <w:pStyle w:val="R-14"/>
      </w:pPr>
      <w:r>
        <w:t xml:space="preserve">&gt; </w:t>
      </w:r>
      <w:r w:rsidRPr="00ED6809">
        <w:t>cereal2</w:t>
      </w:r>
      <w:r w:rsidR="00C908BF">
        <w:t xml:space="preserve"> &lt;- </w:t>
      </w:r>
      <w:r w:rsidRPr="00ED6809">
        <w:t>cereal[new.order,]</w:t>
      </w:r>
      <w:r w:rsidR="00233998">
        <w:t xml:space="preserve"> </w:t>
      </w:r>
    </w:p>
    <w:p w14:paraId="02DC0A54" w14:textId="5C1F68DC" w:rsidR="00ED6809" w:rsidRPr="00ED6809" w:rsidRDefault="00ED6809" w:rsidP="00ED6809">
      <w:pPr>
        <w:pStyle w:val="R-14"/>
      </w:pPr>
      <w:r w:rsidRPr="00ED6809">
        <w:t xml:space="preserve">&gt; </w:t>
      </w:r>
      <w:r>
        <w:t>options(width = 7</w:t>
      </w:r>
      <w:r w:rsidRPr="00ED6809">
        <w:t>0)</w:t>
      </w:r>
      <w:r>
        <w:t xml:space="preserve"> #</w:t>
      </w:r>
      <w:r w:rsidR="00144FA0">
        <w:t xml:space="preserve"> </w:t>
      </w:r>
      <w:r>
        <w:t>Helps format for my notes</w:t>
      </w:r>
    </w:p>
    <w:p w14:paraId="4E84E5D9" w14:textId="77777777" w:rsidR="00ED6809" w:rsidRPr="00ED6809" w:rsidRDefault="00ED6809" w:rsidP="00ED6809">
      <w:pPr>
        <w:pStyle w:val="R-14"/>
        <w:rPr>
          <w:sz w:val="26"/>
          <w:szCs w:val="26"/>
        </w:rPr>
      </w:pPr>
      <w:r w:rsidRPr="00ED6809">
        <w:t>&gt; head(cereal2</w:t>
      </w:r>
      <w:r w:rsidRPr="00ED6809">
        <w:rPr>
          <w:sz w:val="26"/>
          <w:szCs w:val="26"/>
        </w:rPr>
        <w:t>)</w:t>
      </w:r>
    </w:p>
    <w:p w14:paraId="5B728B8D" w14:textId="77777777" w:rsidR="00ED6809" w:rsidRPr="00144FA0" w:rsidRDefault="00ED6809" w:rsidP="00144FA0">
      <w:pPr>
        <w:pStyle w:val="R-14"/>
        <w:rPr>
          <w:sz w:val="24"/>
          <w:szCs w:val="24"/>
        </w:rPr>
      </w:pPr>
      <w:r w:rsidRPr="00144FA0">
        <w:rPr>
          <w:sz w:val="24"/>
          <w:szCs w:val="24"/>
        </w:rPr>
        <w:t xml:space="preserve">   ID Shelf                                         Cereal size_g</w:t>
      </w:r>
    </w:p>
    <w:p w14:paraId="54608945" w14:textId="77777777" w:rsidR="00ED6809" w:rsidRPr="00144FA0" w:rsidRDefault="00ED6809" w:rsidP="00144FA0">
      <w:pPr>
        <w:pStyle w:val="R-14"/>
        <w:rPr>
          <w:sz w:val="24"/>
          <w:szCs w:val="24"/>
        </w:rPr>
      </w:pPr>
      <w:r w:rsidRPr="00144FA0">
        <w:rPr>
          <w:sz w:val="24"/>
          <w:szCs w:val="24"/>
        </w:rPr>
        <w:t>10 10     1                          Food Club Crispy Rice     33</w:t>
      </w:r>
    </w:p>
    <w:p w14:paraId="167F0F3C" w14:textId="77777777" w:rsidR="00ED6809" w:rsidRPr="00144FA0" w:rsidRDefault="00ED6809" w:rsidP="00144FA0">
      <w:pPr>
        <w:pStyle w:val="R-14"/>
        <w:rPr>
          <w:sz w:val="24"/>
          <w:szCs w:val="24"/>
        </w:rPr>
      </w:pPr>
      <w:r w:rsidRPr="00144FA0">
        <w:rPr>
          <w:sz w:val="24"/>
          <w:szCs w:val="24"/>
        </w:rPr>
        <w:t>24 24     3                            Kellogg's Corn Pops     31</w:t>
      </w:r>
    </w:p>
    <w:p w14:paraId="23782B3E" w14:textId="77777777" w:rsidR="00ED6809" w:rsidRPr="00144FA0" w:rsidRDefault="00ED6809" w:rsidP="00144FA0">
      <w:pPr>
        <w:pStyle w:val="R-14"/>
        <w:rPr>
          <w:sz w:val="24"/>
          <w:szCs w:val="24"/>
        </w:rPr>
      </w:pPr>
      <w:r w:rsidRPr="00144FA0">
        <w:rPr>
          <w:sz w:val="24"/>
          <w:szCs w:val="24"/>
        </w:rPr>
        <w:t>29 29     3                               Post Raisin Bran     59</w:t>
      </w:r>
    </w:p>
    <w:p w14:paraId="541FB713" w14:textId="77777777" w:rsidR="00ED6809" w:rsidRPr="00144FA0" w:rsidRDefault="00ED6809" w:rsidP="00144FA0">
      <w:pPr>
        <w:pStyle w:val="R-14"/>
        <w:rPr>
          <w:sz w:val="24"/>
          <w:szCs w:val="24"/>
        </w:rPr>
      </w:pPr>
      <w:r w:rsidRPr="00144FA0">
        <w:rPr>
          <w:sz w:val="24"/>
          <w:szCs w:val="24"/>
        </w:rPr>
        <w:t>18 18     2                         Food Club Toasted Oats     33</w:t>
      </w:r>
    </w:p>
    <w:p w14:paraId="5FBF2DAA" w14:textId="77777777" w:rsidR="00ED6809" w:rsidRPr="00144FA0" w:rsidRDefault="00ED6809" w:rsidP="00144FA0">
      <w:pPr>
        <w:pStyle w:val="R-14"/>
        <w:rPr>
          <w:sz w:val="24"/>
          <w:szCs w:val="24"/>
        </w:rPr>
      </w:pPr>
      <w:r w:rsidRPr="00144FA0">
        <w:rPr>
          <w:sz w:val="24"/>
          <w:szCs w:val="24"/>
        </w:rPr>
        <w:t>19 19     2                                  Cocoa Pebbles     29</w:t>
      </w:r>
    </w:p>
    <w:p w14:paraId="4447C3D3" w14:textId="77777777" w:rsidR="00ED6809" w:rsidRPr="00144FA0" w:rsidRDefault="00ED6809" w:rsidP="00144FA0">
      <w:pPr>
        <w:pStyle w:val="R-14"/>
        <w:rPr>
          <w:sz w:val="24"/>
          <w:szCs w:val="24"/>
        </w:rPr>
      </w:pPr>
      <w:r w:rsidRPr="00144FA0">
        <w:rPr>
          <w:sz w:val="24"/>
          <w:szCs w:val="24"/>
        </w:rPr>
        <w:t>39 39     4 Post Fruit and Fibre - Dates, Raisons, Walnuts     55</w:t>
      </w:r>
    </w:p>
    <w:p w14:paraId="1030532B" w14:textId="77777777" w:rsidR="00ED6809" w:rsidRPr="00144FA0" w:rsidRDefault="00ED6809" w:rsidP="00144FA0">
      <w:pPr>
        <w:pStyle w:val="R-14"/>
        <w:rPr>
          <w:sz w:val="24"/>
          <w:szCs w:val="24"/>
        </w:rPr>
      </w:pPr>
      <w:r w:rsidRPr="00144FA0">
        <w:rPr>
          <w:sz w:val="24"/>
          <w:szCs w:val="24"/>
        </w:rPr>
        <w:t xml:space="preserve">   sugar_g fat_g sodium_mg      sugar        fat    sodium</w:t>
      </w:r>
    </w:p>
    <w:p w14:paraId="28F3401C" w14:textId="77777777" w:rsidR="00ED6809" w:rsidRPr="00144FA0" w:rsidRDefault="00ED6809" w:rsidP="00144FA0">
      <w:pPr>
        <w:pStyle w:val="R-14"/>
        <w:rPr>
          <w:sz w:val="24"/>
          <w:szCs w:val="24"/>
        </w:rPr>
      </w:pPr>
      <w:r w:rsidRPr="00144FA0">
        <w:rPr>
          <w:sz w:val="24"/>
          <w:szCs w:val="24"/>
        </w:rPr>
        <w:t>10       2   0.0       330 0.06060606 0.00000000 10.000000</w:t>
      </w:r>
    </w:p>
    <w:p w14:paraId="16EF4173" w14:textId="77777777" w:rsidR="00ED6809" w:rsidRPr="00144FA0" w:rsidRDefault="00ED6809" w:rsidP="00144FA0">
      <w:pPr>
        <w:pStyle w:val="R-14"/>
        <w:rPr>
          <w:sz w:val="24"/>
          <w:szCs w:val="24"/>
        </w:rPr>
      </w:pPr>
      <w:r w:rsidRPr="00144FA0">
        <w:rPr>
          <w:sz w:val="24"/>
          <w:szCs w:val="24"/>
        </w:rPr>
        <w:t>24      14   0.0       120 0.45161290 0.00000000  3.870968</w:t>
      </w:r>
    </w:p>
    <w:p w14:paraId="73AE92FE" w14:textId="77777777" w:rsidR="00ED6809" w:rsidRPr="00144FA0" w:rsidRDefault="00ED6809" w:rsidP="00144FA0">
      <w:pPr>
        <w:pStyle w:val="R-14"/>
        <w:rPr>
          <w:sz w:val="24"/>
          <w:szCs w:val="24"/>
        </w:rPr>
      </w:pPr>
      <w:r w:rsidRPr="00144FA0">
        <w:rPr>
          <w:sz w:val="24"/>
          <w:szCs w:val="24"/>
        </w:rPr>
        <w:t>29      20   1.0       300 0.33898305 0.01694915  5.084746</w:t>
      </w:r>
    </w:p>
    <w:p w14:paraId="0B4A1FA6" w14:textId="77777777" w:rsidR="00ED6809" w:rsidRPr="00144FA0" w:rsidRDefault="00ED6809" w:rsidP="00144FA0">
      <w:pPr>
        <w:pStyle w:val="R-14"/>
        <w:rPr>
          <w:sz w:val="24"/>
          <w:szCs w:val="24"/>
        </w:rPr>
      </w:pPr>
      <w:r w:rsidRPr="00144FA0">
        <w:rPr>
          <w:sz w:val="24"/>
          <w:szCs w:val="24"/>
        </w:rPr>
        <w:t>18      10   1.5       150 0.30303030 0.04545455  4.545455</w:t>
      </w:r>
    </w:p>
    <w:p w14:paraId="35ACE312" w14:textId="77777777" w:rsidR="00ED6809" w:rsidRPr="00144FA0" w:rsidRDefault="00ED6809" w:rsidP="00144FA0">
      <w:pPr>
        <w:pStyle w:val="R-14"/>
        <w:rPr>
          <w:sz w:val="24"/>
          <w:szCs w:val="24"/>
        </w:rPr>
      </w:pPr>
      <w:r w:rsidRPr="00144FA0">
        <w:rPr>
          <w:sz w:val="24"/>
          <w:szCs w:val="24"/>
        </w:rPr>
        <w:t>19      13   1.0       160 0.44827586 0.03448276  5.517241</w:t>
      </w:r>
    </w:p>
    <w:p w14:paraId="448FF31E" w14:textId="77777777" w:rsidR="00ED6809" w:rsidRPr="00144FA0" w:rsidRDefault="00ED6809" w:rsidP="00144FA0">
      <w:pPr>
        <w:pStyle w:val="R-14"/>
        <w:rPr>
          <w:sz w:val="24"/>
          <w:szCs w:val="24"/>
        </w:rPr>
      </w:pPr>
      <w:r w:rsidRPr="00144FA0">
        <w:rPr>
          <w:sz w:val="24"/>
          <w:szCs w:val="24"/>
        </w:rPr>
        <w:t>39      17   3.0       280 0.30909091 0.05454545  5.090909</w:t>
      </w:r>
    </w:p>
    <w:p w14:paraId="616EADF9" w14:textId="77777777" w:rsidR="00ED6809" w:rsidRPr="00ED6809" w:rsidRDefault="00ED6809" w:rsidP="00ED6809">
      <w:pPr>
        <w:pStyle w:val="R-14"/>
      </w:pPr>
    </w:p>
    <w:p w14:paraId="6E150EC2" w14:textId="77777777" w:rsidR="00ED6809" w:rsidRPr="00ED6809" w:rsidRDefault="00ED6809" w:rsidP="00ED6809">
      <w:pPr>
        <w:pStyle w:val="R-14"/>
      </w:pPr>
      <w:r w:rsidRPr="00ED6809">
        <w:t>&gt; #Sorting by shelf</w:t>
      </w:r>
    </w:p>
    <w:p w14:paraId="38E4187F" w14:textId="15B9368E" w:rsidR="00ED6809" w:rsidRPr="00ED6809" w:rsidRDefault="00ED6809" w:rsidP="00ED6809">
      <w:pPr>
        <w:pStyle w:val="R-14"/>
      </w:pPr>
      <w:r w:rsidRPr="00ED6809">
        <w:t>&gt; cereal3</w:t>
      </w:r>
      <w:r w:rsidR="00C908BF">
        <w:t xml:space="preserve"> &lt;- </w:t>
      </w:r>
      <w:r w:rsidRPr="00ED6809">
        <w:t>cereal2[order(cereal2$Shelf),]</w:t>
      </w:r>
    </w:p>
    <w:p w14:paraId="218C88E5" w14:textId="77777777" w:rsidR="00ED6809" w:rsidRPr="00ED6809" w:rsidRDefault="00ED6809" w:rsidP="00ED6809">
      <w:pPr>
        <w:pStyle w:val="R-14"/>
      </w:pPr>
      <w:r w:rsidRPr="00ED6809">
        <w:t>&gt; head(cereal3[,c(1:3,8:10)])</w:t>
      </w:r>
    </w:p>
    <w:p w14:paraId="276C7AFB" w14:textId="77777777" w:rsidR="00ED6809" w:rsidRPr="00144FA0" w:rsidRDefault="00ED6809" w:rsidP="00144FA0">
      <w:pPr>
        <w:pStyle w:val="R-14"/>
        <w:rPr>
          <w:sz w:val="24"/>
          <w:szCs w:val="24"/>
        </w:rPr>
      </w:pPr>
      <w:r w:rsidRPr="00144FA0">
        <w:rPr>
          <w:sz w:val="24"/>
          <w:szCs w:val="24"/>
        </w:rPr>
        <w:t xml:space="preserve">   ID Shelf                             Cereal      sugar        fat</w:t>
      </w:r>
    </w:p>
    <w:p w14:paraId="07B6B518" w14:textId="77777777" w:rsidR="00ED6809" w:rsidRPr="00144FA0" w:rsidRDefault="00ED6809" w:rsidP="00144FA0">
      <w:pPr>
        <w:pStyle w:val="R-14"/>
        <w:rPr>
          <w:sz w:val="24"/>
          <w:szCs w:val="24"/>
        </w:rPr>
      </w:pPr>
      <w:r w:rsidRPr="00144FA0">
        <w:rPr>
          <w:sz w:val="24"/>
          <w:szCs w:val="24"/>
        </w:rPr>
        <w:t>10 10     1              Food Club Crispy Rice 0.06060606 0.00000000</w:t>
      </w:r>
    </w:p>
    <w:p w14:paraId="074E1F42" w14:textId="77777777" w:rsidR="00ED6809" w:rsidRPr="00144FA0" w:rsidRDefault="00ED6809" w:rsidP="00144FA0">
      <w:pPr>
        <w:pStyle w:val="R-14"/>
        <w:rPr>
          <w:sz w:val="24"/>
          <w:szCs w:val="24"/>
        </w:rPr>
      </w:pPr>
      <w:r w:rsidRPr="00144FA0">
        <w:rPr>
          <w:sz w:val="24"/>
          <w:szCs w:val="24"/>
        </w:rPr>
        <w:t>3   3     1               Kellog's Corn Flakes 0.07142857 0.00000000</w:t>
      </w:r>
    </w:p>
    <w:p w14:paraId="5B11C9AB" w14:textId="77777777" w:rsidR="00ED6809" w:rsidRPr="00144FA0" w:rsidRDefault="00ED6809" w:rsidP="00144FA0">
      <w:pPr>
        <w:pStyle w:val="R-14"/>
        <w:rPr>
          <w:sz w:val="24"/>
          <w:szCs w:val="24"/>
        </w:rPr>
      </w:pPr>
      <w:r w:rsidRPr="00144FA0">
        <w:rPr>
          <w:sz w:val="24"/>
          <w:szCs w:val="24"/>
        </w:rPr>
        <w:t>8   8     1 Capn Crunch's Peanut Butter Crunch 0.33333333 0.09259259</w:t>
      </w:r>
    </w:p>
    <w:p w14:paraId="547282C8" w14:textId="77777777" w:rsidR="00ED6809" w:rsidRPr="00144FA0" w:rsidRDefault="00ED6809" w:rsidP="00144FA0">
      <w:pPr>
        <w:pStyle w:val="R-14"/>
        <w:rPr>
          <w:sz w:val="24"/>
          <w:szCs w:val="24"/>
        </w:rPr>
      </w:pPr>
      <w:r w:rsidRPr="00144FA0">
        <w:rPr>
          <w:sz w:val="24"/>
          <w:szCs w:val="24"/>
        </w:rPr>
        <w:t>9   9     1                    Post Honeycomb  0.37931034 0.01724138</w:t>
      </w:r>
    </w:p>
    <w:p w14:paraId="48100E71" w14:textId="77777777" w:rsidR="00ED6809" w:rsidRPr="00144FA0" w:rsidRDefault="00ED6809" w:rsidP="00144FA0">
      <w:pPr>
        <w:pStyle w:val="R-14"/>
        <w:rPr>
          <w:sz w:val="24"/>
          <w:szCs w:val="24"/>
        </w:rPr>
      </w:pPr>
      <w:r w:rsidRPr="00144FA0">
        <w:rPr>
          <w:sz w:val="24"/>
          <w:szCs w:val="24"/>
        </w:rPr>
        <w:t>4   4     1             Food Club Toasted Oats 0.06250000 0.06250000</w:t>
      </w:r>
    </w:p>
    <w:p w14:paraId="2B06F273" w14:textId="77777777" w:rsidR="00ED6809" w:rsidRPr="00144FA0" w:rsidRDefault="00ED6809" w:rsidP="00144FA0">
      <w:pPr>
        <w:pStyle w:val="R-14"/>
        <w:rPr>
          <w:sz w:val="24"/>
          <w:szCs w:val="24"/>
        </w:rPr>
      </w:pPr>
      <w:r w:rsidRPr="00144FA0">
        <w:rPr>
          <w:sz w:val="24"/>
          <w:szCs w:val="24"/>
        </w:rPr>
        <w:t>6   6     1           Food Club Frosted Flakes 0.35483871 0.00000000</w:t>
      </w:r>
    </w:p>
    <w:p w14:paraId="448FE0BF" w14:textId="77777777" w:rsidR="00ED6809" w:rsidRPr="00144FA0" w:rsidRDefault="00ED6809" w:rsidP="00144FA0">
      <w:pPr>
        <w:pStyle w:val="R-14"/>
        <w:rPr>
          <w:sz w:val="24"/>
          <w:szCs w:val="24"/>
        </w:rPr>
      </w:pPr>
      <w:r w:rsidRPr="00144FA0">
        <w:rPr>
          <w:sz w:val="24"/>
          <w:szCs w:val="24"/>
        </w:rPr>
        <w:t xml:space="preserve">      sodium</w:t>
      </w:r>
    </w:p>
    <w:p w14:paraId="5EADD75A" w14:textId="77777777" w:rsidR="00ED6809" w:rsidRPr="00144FA0" w:rsidRDefault="00ED6809" w:rsidP="00144FA0">
      <w:pPr>
        <w:pStyle w:val="R-14"/>
        <w:rPr>
          <w:sz w:val="24"/>
          <w:szCs w:val="24"/>
        </w:rPr>
      </w:pPr>
      <w:r w:rsidRPr="00144FA0">
        <w:rPr>
          <w:sz w:val="24"/>
          <w:szCs w:val="24"/>
        </w:rPr>
        <w:t>10 10.000000</w:t>
      </w:r>
    </w:p>
    <w:p w14:paraId="4E2B7AFA" w14:textId="77777777" w:rsidR="00ED6809" w:rsidRPr="00144FA0" w:rsidRDefault="00ED6809" w:rsidP="00144FA0">
      <w:pPr>
        <w:pStyle w:val="R-14"/>
        <w:rPr>
          <w:sz w:val="24"/>
          <w:szCs w:val="24"/>
        </w:rPr>
      </w:pPr>
      <w:r w:rsidRPr="00144FA0">
        <w:rPr>
          <w:sz w:val="24"/>
          <w:szCs w:val="24"/>
        </w:rPr>
        <w:t>3  10.714286</w:t>
      </w:r>
    </w:p>
    <w:p w14:paraId="75199625" w14:textId="77777777" w:rsidR="00ED6809" w:rsidRPr="00144FA0" w:rsidRDefault="00ED6809" w:rsidP="00144FA0">
      <w:pPr>
        <w:pStyle w:val="R-14"/>
        <w:rPr>
          <w:sz w:val="24"/>
          <w:szCs w:val="24"/>
        </w:rPr>
      </w:pPr>
      <w:r w:rsidRPr="00144FA0">
        <w:rPr>
          <w:sz w:val="24"/>
          <w:szCs w:val="24"/>
        </w:rPr>
        <w:t>8   7.407407</w:t>
      </w:r>
    </w:p>
    <w:p w14:paraId="71A1F4A9" w14:textId="77777777" w:rsidR="00ED6809" w:rsidRPr="00144FA0" w:rsidRDefault="00ED6809" w:rsidP="00144FA0">
      <w:pPr>
        <w:pStyle w:val="R-14"/>
        <w:rPr>
          <w:sz w:val="24"/>
          <w:szCs w:val="24"/>
        </w:rPr>
      </w:pPr>
      <w:r w:rsidRPr="00144FA0">
        <w:rPr>
          <w:sz w:val="24"/>
          <w:szCs w:val="24"/>
        </w:rPr>
        <w:lastRenderedPageBreak/>
        <w:t>9   7.586207</w:t>
      </w:r>
    </w:p>
    <w:p w14:paraId="6D33F4E6" w14:textId="77777777" w:rsidR="00ED6809" w:rsidRPr="00144FA0" w:rsidRDefault="00ED6809" w:rsidP="00144FA0">
      <w:pPr>
        <w:pStyle w:val="R-14"/>
        <w:rPr>
          <w:sz w:val="24"/>
          <w:szCs w:val="24"/>
        </w:rPr>
      </w:pPr>
      <w:r w:rsidRPr="00144FA0">
        <w:rPr>
          <w:sz w:val="24"/>
          <w:szCs w:val="24"/>
        </w:rPr>
        <w:t>4   8.750000</w:t>
      </w:r>
    </w:p>
    <w:p w14:paraId="7D46FEFB" w14:textId="77777777" w:rsidR="00ED6809" w:rsidRPr="00144FA0" w:rsidRDefault="00ED6809" w:rsidP="00144FA0">
      <w:pPr>
        <w:pStyle w:val="R-14"/>
        <w:rPr>
          <w:sz w:val="24"/>
          <w:szCs w:val="24"/>
        </w:rPr>
      </w:pPr>
      <w:r w:rsidRPr="00144FA0">
        <w:rPr>
          <w:sz w:val="24"/>
          <w:szCs w:val="24"/>
        </w:rPr>
        <w:t>6   5.806452</w:t>
      </w:r>
    </w:p>
    <w:p w14:paraId="27B0E4E3" w14:textId="77777777" w:rsidR="00504B5D" w:rsidRPr="00ED6809" w:rsidRDefault="00504B5D" w:rsidP="00ED6809">
      <w:pPr>
        <w:pStyle w:val="R-14"/>
        <w:rPr>
          <w:sz w:val="26"/>
          <w:szCs w:val="26"/>
        </w:rPr>
      </w:pPr>
    </w:p>
    <w:p w14:paraId="48499C20" w14:textId="77777777" w:rsidR="00ED6809" w:rsidRPr="00144FA0" w:rsidRDefault="00ED6809" w:rsidP="00144FA0">
      <w:pPr>
        <w:pStyle w:val="R-14"/>
        <w:rPr>
          <w:sz w:val="24"/>
          <w:szCs w:val="24"/>
        </w:rPr>
      </w:pPr>
      <w:r w:rsidRPr="00144FA0">
        <w:rPr>
          <w:sz w:val="24"/>
          <w:szCs w:val="24"/>
        </w:rPr>
        <w:t>&gt;   tail(cereal3[, c(1:3,8:10)])</w:t>
      </w:r>
    </w:p>
    <w:p w14:paraId="4AF7524A" w14:textId="77777777" w:rsidR="00ED6809" w:rsidRPr="00144FA0" w:rsidRDefault="00ED6809" w:rsidP="00144FA0">
      <w:pPr>
        <w:pStyle w:val="R-14"/>
        <w:rPr>
          <w:sz w:val="24"/>
          <w:szCs w:val="24"/>
        </w:rPr>
      </w:pPr>
      <w:r w:rsidRPr="00144FA0">
        <w:rPr>
          <w:sz w:val="24"/>
          <w:szCs w:val="24"/>
        </w:rPr>
        <w:t xml:space="preserve">   ID Shelf                    Cereal     sugar        fat   sodium</w:t>
      </w:r>
    </w:p>
    <w:p w14:paraId="0D1CB27C" w14:textId="77777777" w:rsidR="00ED6809" w:rsidRPr="00144FA0" w:rsidRDefault="00ED6809" w:rsidP="00144FA0">
      <w:pPr>
        <w:pStyle w:val="R-14"/>
        <w:rPr>
          <w:sz w:val="24"/>
          <w:szCs w:val="24"/>
        </w:rPr>
      </w:pPr>
      <w:r w:rsidRPr="00144FA0">
        <w:rPr>
          <w:sz w:val="24"/>
          <w:szCs w:val="24"/>
        </w:rPr>
        <w:t>32 32     4    Food Club Wheat Crunch 0.1000000 0.00000000 5.000000</w:t>
      </w:r>
    </w:p>
    <w:p w14:paraId="20F7EB1B" w14:textId="77777777" w:rsidR="00ED6809" w:rsidRPr="00144FA0" w:rsidRDefault="00ED6809" w:rsidP="00144FA0">
      <w:pPr>
        <w:pStyle w:val="R-14"/>
        <w:rPr>
          <w:sz w:val="24"/>
          <w:szCs w:val="24"/>
        </w:rPr>
      </w:pPr>
      <w:r w:rsidRPr="00144FA0">
        <w:rPr>
          <w:sz w:val="24"/>
          <w:szCs w:val="24"/>
        </w:rPr>
        <w:t>35 35     4              Cookie Crisp 0.4000000 0.03333333 6.000000</w:t>
      </w:r>
    </w:p>
    <w:p w14:paraId="62033D27" w14:textId="77777777" w:rsidR="00ED6809" w:rsidRPr="00144FA0" w:rsidRDefault="00ED6809" w:rsidP="00144FA0">
      <w:pPr>
        <w:pStyle w:val="R-14"/>
        <w:rPr>
          <w:sz w:val="24"/>
          <w:szCs w:val="24"/>
        </w:rPr>
      </w:pPr>
      <w:r w:rsidRPr="00144FA0">
        <w:rPr>
          <w:sz w:val="24"/>
          <w:szCs w:val="24"/>
        </w:rPr>
        <w:t>33 33     4      Oatmeal Crisp Raisin 0.3454545 0.03636364 4.000000</w:t>
      </w:r>
    </w:p>
    <w:p w14:paraId="314DF2E9" w14:textId="77777777" w:rsidR="00ED6809" w:rsidRPr="00144FA0" w:rsidRDefault="00ED6809" w:rsidP="00144FA0">
      <w:pPr>
        <w:pStyle w:val="R-14"/>
        <w:rPr>
          <w:sz w:val="24"/>
          <w:szCs w:val="24"/>
        </w:rPr>
      </w:pPr>
      <w:r w:rsidRPr="00144FA0">
        <w:rPr>
          <w:sz w:val="24"/>
          <w:szCs w:val="24"/>
        </w:rPr>
        <w:t>34 34     4     Food Club Bran Flakes 0.1612903 0.01612903 7.096774</w:t>
      </w:r>
    </w:p>
    <w:p w14:paraId="166CA425" w14:textId="77777777" w:rsidR="00ED6809" w:rsidRPr="00144FA0" w:rsidRDefault="00ED6809" w:rsidP="00144FA0">
      <w:pPr>
        <w:pStyle w:val="R-14"/>
        <w:rPr>
          <w:sz w:val="24"/>
          <w:szCs w:val="24"/>
        </w:rPr>
      </w:pPr>
      <w:r w:rsidRPr="00144FA0">
        <w:rPr>
          <w:sz w:val="24"/>
          <w:szCs w:val="24"/>
        </w:rPr>
        <w:t>31 31     4         Total Raisin Bran 0.3454545 0.01818182 4.363636</w:t>
      </w:r>
    </w:p>
    <w:p w14:paraId="60E1EE90" w14:textId="77777777" w:rsidR="00E009C6" w:rsidRPr="00144FA0" w:rsidRDefault="00ED6809" w:rsidP="00144FA0">
      <w:pPr>
        <w:pStyle w:val="R-14"/>
        <w:rPr>
          <w:sz w:val="24"/>
          <w:szCs w:val="24"/>
        </w:rPr>
      </w:pPr>
      <w:r w:rsidRPr="00144FA0">
        <w:rPr>
          <w:sz w:val="24"/>
          <w:szCs w:val="24"/>
        </w:rPr>
        <w:t>37 37     4 Food Club Low Fat Granola 0.2545455 0.05454545 1.818182</w:t>
      </w:r>
    </w:p>
    <w:p w14:paraId="568A0352" w14:textId="77777777" w:rsidR="00E009C6" w:rsidRDefault="00E009C6" w:rsidP="00E009C6">
      <w:pPr>
        <w:ind w:left="720"/>
      </w:pPr>
    </w:p>
    <w:p w14:paraId="07AE480B" w14:textId="77777777" w:rsidR="00E12149" w:rsidRPr="00E12149" w:rsidRDefault="00E12149" w:rsidP="00E12149"/>
    <w:p w14:paraId="440E8D03" w14:textId="77777777" w:rsidR="00137F02" w:rsidRDefault="00137F02" w:rsidP="00137F02">
      <w:pPr>
        <w:pStyle w:val="Heading3"/>
      </w:pPr>
      <w:r>
        <w:t xml:space="preserve">Bubble Plot </w:t>
      </w:r>
    </w:p>
    <w:p w14:paraId="7D447CB6" w14:textId="77777777" w:rsidR="00137F02" w:rsidRPr="00137F02" w:rsidRDefault="00137F02" w:rsidP="00137F02"/>
    <w:p w14:paraId="47713D0A" w14:textId="4233FE2E" w:rsidR="00137F02" w:rsidRDefault="00137F02" w:rsidP="00137F02">
      <w:pPr>
        <w:pStyle w:val="BodyTextIndent"/>
      </w:pPr>
      <w:r>
        <w:t>This is a scatter plot of two variables with the size of the plotting character proportional to a third variable. The third variable’s plotting character is usually a circle (bubble).</w:t>
      </w:r>
      <w:r w:rsidR="00194C9E">
        <w:t xml:space="preserve"> </w:t>
      </w:r>
      <w:r>
        <w:t xml:space="preserve"> </w:t>
      </w:r>
    </w:p>
    <w:p w14:paraId="5E3F8A43" w14:textId="77777777" w:rsidR="00137F02" w:rsidRDefault="00137F02"/>
    <w:p w14:paraId="46A8202E" w14:textId="77777777" w:rsidR="00660338" w:rsidRDefault="00660338" w:rsidP="00660338"/>
    <w:p w14:paraId="3AE75782" w14:textId="60437D1E" w:rsidR="00660338" w:rsidRDefault="00660338" w:rsidP="00660338">
      <w:r>
        <w:rPr>
          <w:u w:val="single"/>
        </w:rPr>
        <w:t>Example</w:t>
      </w:r>
      <w:r>
        <w:t>: Cereal data (</w:t>
      </w:r>
      <w:r w:rsidR="007A6DA1">
        <w:t>CerealGraphics.R</w:t>
      </w:r>
      <w:r w:rsidR="001F3FD1">
        <w:t xml:space="preserve">, </w:t>
      </w:r>
      <w:r w:rsidR="007A6DA1">
        <w:t>cereal.csv</w:t>
      </w:r>
      <w:r>
        <w:t>)</w:t>
      </w:r>
    </w:p>
    <w:p w14:paraId="5814E50D" w14:textId="77777777" w:rsidR="00660338" w:rsidRDefault="00660338" w:rsidP="00660338">
      <w:pPr>
        <w:pStyle w:val="BodyTextIndent"/>
      </w:pPr>
    </w:p>
    <w:p w14:paraId="34A400DC" w14:textId="77777777" w:rsidR="00660338" w:rsidRDefault="00660338" w:rsidP="00660338">
      <w:pPr>
        <w:ind w:left="720"/>
      </w:pPr>
      <w:r>
        <w:t xml:space="preserve">Bubble plots are created with the </w:t>
      </w:r>
      <w:r w:rsidRPr="00660338">
        <w:rPr>
          <w:rFonts w:ascii="Courier New" w:hAnsi="Courier New" w:cs="Courier New"/>
        </w:rPr>
        <w:t>symbols()</w:t>
      </w:r>
      <w:r>
        <w:t xml:space="preserve"> function. Below is a bubble plot for the adjusted data.</w:t>
      </w:r>
    </w:p>
    <w:p w14:paraId="12C1C94C" w14:textId="77777777" w:rsidR="00660338" w:rsidRDefault="00660338" w:rsidP="00660338">
      <w:pPr>
        <w:ind w:left="720"/>
      </w:pPr>
    </w:p>
    <w:p w14:paraId="2F542620" w14:textId="77777777" w:rsidR="00081C38" w:rsidRDefault="00081C38" w:rsidP="00081C38">
      <w:pPr>
        <w:pStyle w:val="R-14"/>
      </w:pPr>
      <w:r w:rsidRPr="00081C38">
        <w:t xml:space="preserve">&gt; symbols(x = cereal$sugar, y = cereal$fat, circles = </w:t>
      </w:r>
    </w:p>
    <w:p w14:paraId="4A477856" w14:textId="77777777" w:rsidR="00081C38" w:rsidRPr="00081C38" w:rsidRDefault="00081C38" w:rsidP="00081C38">
      <w:pPr>
        <w:pStyle w:val="R-14"/>
      </w:pPr>
      <w:r>
        <w:t xml:space="preserve">    </w:t>
      </w:r>
      <w:r w:rsidRPr="00081C38">
        <w:t>cereal$sodium, xlab = "Sugar", ylab = "Fat",</w:t>
      </w:r>
    </w:p>
    <w:p w14:paraId="32E0457F" w14:textId="77777777" w:rsidR="00081C38" w:rsidRDefault="00081C38" w:rsidP="00081C38">
      <w:pPr>
        <w:pStyle w:val="R-14"/>
      </w:pPr>
      <w:r w:rsidRPr="00081C38">
        <w:t xml:space="preserve">    main = "Fat vs. Sugar with symbol proportional to </w:t>
      </w:r>
    </w:p>
    <w:p w14:paraId="60D6F333" w14:textId="77777777" w:rsidR="00081C38" w:rsidRDefault="00081C38" w:rsidP="00081C38">
      <w:pPr>
        <w:pStyle w:val="R-14"/>
      </w:pPr>
      <w:r>
        <w:t xml:space="preserve">    </w:t>
      </w:r>
      <w:r w:rsidRPr="00081C38">
        <w:t xml:space="preserve">sodium \n Each variable is adjusted for the serving </w:t>
      </w:r>
    </w:p>
    <w:p w14:paraId="313CD21B" w14:textId="77777777" w:rsidR="00081C38" w:rsidRDefault="00081C38" w:rsidP="00081C38">
      <w:pPr>
        <w:pStyle w:val="R-14"/>
      </w:pPr>
      <w:r>
        <w:t xml:space="preserve">    </w:t>
      </w:r>
      <w:r w:rsidRPr="00081C38">
        <w:t xml:space="preserve">size", panel.first = grid(col = "lightgray", lty = </w:t>
      </w:r>
    </w:p>
    <w:p w14:paraId="055522D7" w14:textId="77777777" w:rsidR="00660338" w:rsidRPr="00081C38" w:rsidRDefault="00081C38" w:rsidP="00081C38">
      <w:pPr>
        <w:pStyle w:val="R-14"/>
      </w:pPr>
      <w:r>
        <w:t xml:space="preserve">    </w:t>
      </w:r>
      <w:r w:rsidRPr="00081C38">
        <w:t>"dotted"))</w:t>
      </w:r>
    </w:p>
    <w:p w14:paraId="2E263B18" w14:textId="77777777" w:rsidR="00660338" w:rsidRDefault="00081C38">
      <w:r>
        <w:rPr>
          <w:noProof/>
        </w:rPr>
        <w:lastRenderedPageBreak/>
        <w:drawing>
          <wp:inline distT="0" distB="0" distL="0" distR="0" wp14:anchorId="11CA5AE5" wp14:editId="1B0DAB95">
            <wp:extent cx="5609590" cy="560959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09590" cy="5609590"/>
                    </a:xfrm>
                    <a:prstGeom prst="rect">
                      <a:avLst/>
                    </a:prstGeom>
                    <a:noFill/>
                    <a:ln>
                      <a:noFill/>
                    </a:ln>
                  </pic:spPr>
                </pic:pic>
              </a:graphicData>
            </a:graphic>
          </wp:inline>
        </w:drawing>
      </w:r>
    </w:p>
    <w:p w14:paraId="0BB5C8E9" w14:textId="77777777" w:rsidR="00660338" w:rsidRDefault="0090714B" w:rsidP="00A6515F">
      <w:pPr>
        <w:ind w:left="720"/>
      </w:pPr>
      <w:r>
        <w:t>The plot is d</w:t>
      </w:r>
      <w:r w:rsidR="00A6515F">
        <w:t xml:space="preserve">ifficult to interpret due to the size of some points. This is an example of where two additions </w:t>
      </w:r>
      <w:r w:rsidR="00A6515F" w:rsidRPr="00236B56">
        <w:rPr>
          <w:u w:val="single"/>
        </w:rPr>
        <w:t xml:space="preserve">can be </w:t>
      </w:r>
      <w:r w:rsidR="00236B56" w:rsidRPr="00236B56">
        <w:rPr>
          <w:u w:val="single"/>
        </w:rPr>
        <w:t>helpful</w:t>
      </w:r>
      <w:r w:rsidR="00A6515F">
        <w:t xml:space="preserve"> to the code to better interpret the plot:</w:t>
      </w:r>
    </w:p>
    <w:p w14:paraId="57E9472B" w14:textId="763D6FCB" w:rsidR="00A6515F" w:rsidRDefault="00A6515F" w:rsidP="00A6515F">
      <w:pPr>
        <w:pStyle w:val="ListParagraph"/>
        <w:numPr>
          <w:ilvl w:val="0"/>
          <w:numId w:val="30"/>
        </w:numPr>
      </w:pPr>
      <w:r>
        <w:t xml:space="preserve">Control the maximum </w:t>
      </w:r>
      <w:r w:rsidR="003C3FFE">
        <w:t>“dimension”</w:t>
      </w:r>
      <w:r>
        <w:t xml:space="preserve"> of the plotting symbol with the </w:t>
      </w:r>
      <w:r w:rsidRPr="00A6515F">
        <w:rPr>
          <w:rFonts w:ascii="Courier New" w:hAnsi="Courier New" w:cs="Courier New"/>
        </w:rPr>
        <w:t>inches</w:t>
      </w:r>
      <w:r>
        <w:t xml:space="preserve"> argument</w:t>
      </w:r>
      <w:r w:rsidR="0023616A">
        <w:t>; the default is set to a value of 1</w:t>
      </w:r>
      <w:r w:rsidR="003C3FFE">
        <w:t xml:space="preserve"> (“dimension” is not defined as radius, diameter, …)</w:t>
      </w:r>
    </w:p>
    <w:p w14:paraId="2B5C2320" w14:textId="77777777" w:rsidR="00A6515F" w:rsidRDefault="00A6515F" w:rsidP="00A6515F">
      <w:pPr>
        <w:pStyle w:val="ListParagraph"/>
        <w:numPr>
          <w:ilvl w:val="0"/>
          <w:numId w:val="30"/>
        </w:numPr>
      </w:pPr>
      <w:r>
        <w:t xml:space="preserve">Rescale the plotting symbol by using a transformation of the argument value for </w:t>
      </w:r>
      <w:r w:rsidRPr="00A6515F">
        <w:rPr>
          <w:rFonts w:ascii="Courier New" w:hAnsi="Courier New" w:cs="Courier New"/>
        </w:rPr>
        <w:t>circles</w:t>
      </w:r>
    </w:p>
    <w:p w14:paraId="08BC48B0" w14:textId="77777777" w:rsidR="00A6515F" w:rsidRDefault="00A6515F"/>
    <w:p w14:paraId="3A3D350C" w14:textId="77777777" w:rsidR="0023616A" w:rsidRDefault="008E1E62" w:rsidP="008E1E62">
      <w:pPr>
        <w:ind w:left="720"/>
      </w:pPr>
      <w:r>
        <w:t xml:space="preserve">I added </w:t>
      </w:r>
      <w:r w:rsidRPr="008E1E62">
        <w:rPr>
          <w:rFonts w:ascii="Courier New" w:hAnsi="Courier New" w:cs="Courier New"/>
        </w:rPr>
        <w:t>inches = 0.5</w:t>
      </w:r>
      <w:r>
        <w:t xml:space="preserve"> to the </w:t>
      </w:r>
      <w:r w:rsidRPr="00236B56">
        <w:rPr>
          <w:rFonts w:ascii="Courier New" w:hAnsi="Courier New" w:cs="Courier New"/>
        </w:rPr>
        <w:t>symbols()</w:t>
      </w:r>
      <w:r>
        <w:t xml:space="preserve"> function code: </w:t>
      </w:r>
    </w:p>
    <w:p w14:paraId="5928CE2C" w14:textId="77777777" w:rsidR="0023616A" w:rsidRDefault="008E1E62" w:rsidP="00236B56">
      <w:pPr>
        <w:jc w:val="center"/>
      </w:pPr>
      <w:r>
        <w:rPr>
          <w:noProof/>
        </w:rPr>
        <w:lastRenderedPageBreak/>
        <w:drawing>
          <wp:inline distT="0" distB="0" distL="0" distR="0" wp14:anchorId="767C22EE" wp14:editId="13550052">
            <wp:extent cx="5609590" cy="560959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590" cy="5609590"/>
                    </a:xfrm>
                    <a:prstGeom prst="rect">
                      <a:avLst/>
                    </a:prstGeom>
                    <a:noFill/>
                    <a:ln>
                      <a:noFill/>
                    </a:ln>
                  </pic:spPr>
                </pic:pic>
              </a:graphicData>
            </a:graphic>
          </wp:inline>
        </w:drawing>
      </w:r>
    </w:p>
    <w:p w14:paraId="0D7A4C66" w14:textId="6D44CAD1" w:rsidR="00236B56" w:rsidRDefault="00C21517" w:rsidP="00236B56">
      <w:pPr>
        <w:ind w:left="720"/>
      </w:pPr>
      <w:r>
        <w:t xml:space="preserve">Do you see any trends in the data? </w:t>
      </w:r>
    </w:p>
    <w:p w14:paraId="27D19370" w14:textId="77777777" w:rsidR="00C21517" w:rsidRDefault="00C21517" w:rsidP="00236B56">
      <w:pPr>
        <w:ind w:left="720"/>
      </w:pPr>
    </w:p>
    <w:p w14:paraId="2E11F3E0" w14:textId="4B16F4A1" w:rsidR="00C21517" w:rsidRDefault="00C21517" w:rsidP="00236B56">
      <w:pPr>
        <w:ind w:left="720"/>
      </w:pPr>
      <w:r>
        <w:t xml:space="preserve">Notice the two </w:t>
      </w:r>
      <w:r w:rsidR="003639AC">
        <w:t xml:space="preserve">very small </w:t>
      </w:r>
      <w:r>
        <w:t xml:space="preserve">points in the lower left side of the plot. We can identify these and any other observations on the plot by using the </w:t>
      </w:r>
      <w:r w:rsidRPr="00C21517">
        <w:rPr>
          <w:rFonts w:ascii="Courier New" w:hAnsi="Courier New" w:cs="Courier New"/>
        </w:rPr>
        <w:t>identify()</w:t>
      </w:r>
      <w:r>
        <w:t xml:space="preserve"> function:</w:t>
      </w:r>
    </w:p>
    <w:p w14:paraId="01C59718" w14:textId="77777777" w:rsidR="00C21517" w:rsidRDefault="00C21517" w:rsidP="00236B56">
      <w:pPr>
        <w:ind w:left="720"/>
      </w:pPr>
    </w:p>
    <w:p w14:paraId="14422879" w14:textId="77777777" w:rsidR="00C21517" w:rsidRDefault="00C21517" w:rsidP="00C21517">
      <w:pPr>
        <w:pStyle w:val="R-14"/>
      </w:pPr>
      <w:r w:rsidRPr="00C21517">
        <w:t>identify(x = cereal$sugar, y = cereal$fat)</w:t>
      </w:r>
    </w:p>
    <w:p w14:paraId="491758A4" w14:textId="77777777" w:rsidR="00C21517" w:rsidRDefault="00C21517" w:rsidP="00236B56">
      <w:pPr>
        <w:ind w:left="720"/>
      </w:pPr>
    </w:p>
    <w:p w14:paraId="1FB05C47" w14:textId="77777777" w:rsidR="005971D3" w:rsidRDefault="005971D3" w:rsidP="00236B56">
      <w:pPr>
        <w:ind w:left="720"/>
      </w:pPr>
    </w:p>
    <w:p w14:paraId="4BD0DB52" w14:textId="77777777" w:rsidR="00C21517" w:rsidRDefault="00C21517" w:rsidP="00236B56">
      <w:pPr>
        <w:ind w:left="720"/>
      </w:pPr>
      <w:r>
        <w:rPr>
          <w:noProof/>
        </w:rPr>
        <w:lastRenderedPageBreak/>
        <w:drawing>
          <wp:inline distT="0" distB="0" distL="0" distR="0" wp14:anchorId="3EFA0702" wp14:editId="18EB9A91">
            <wp:extent cx="5609590" cy="560959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9590" cy="5609590"/>
                    </a:xfrm>
                    <a:prstGeom prst="rect">
                      <a:avLst/>
                    </a:prstGeom>
                    <a:noFill/>
                    <a:ln>
                      <a:noFill/>
                    </a:ln>
                  </pic:spPr>
                </pic:pic>
              </a:graphicData>
            </a:graphic>
          </wp:inline>
        </w:drawing>
      </w:r>
    </w:p>
    <w:p w14:paraId="267AB63A" w14:textId="13BF3827" w:rsidR="005971D3" w:rsidRDefault="005971D3" w:rsidP="00236B56">
      <w:pPr>
        <w:ind w:left="720"/>
      </w:pPr>
      <w:r>
        <w:t>These points correspond to observations #26 and #30:</w:t>
      </w:r>
    </w:p>
    <w:p w14:paraId="4CAD95F4" w14:textId="77777777" w:rsidR="005971D3" w:rsidRDefault="005971D3" w:rsidP="00236B56">
      <w:pPr>
        <w:ind w:left="720"/>
      </w:pPr>
    </w:p>
    <w:p w14:paraId="3A5E8509" w14:textId="77777777" w:rsidR="005971D3" w:rsidRPr="003639AC" w:rsidRDefault="005971D3" w:rsidP="003639AC">
      <w:pPr>
        <w:pStyle w:val="R-14"/>
        <w:rPr>
          <w:sz w:val="24"/>
          <w:szCs w:val="24"/>
        </w:rPr>
      </w:pPr>
      <w:r w:rsidRPr="003639AC">
        <w:rPr>
          <w:sz w:val="24"/>
          <w:szCs w:val="24"/>
        </w:rPr>
        <w:t>&gt; cereal[c(26,30),c(1:3,8:10)]</w:t>
      </w:r>
    </w:p>
    <w:p w14:paraId="57228A7A" w14:textId="77777777" w:rsidR="005971D3" w:rsidRPr="003639AC" w:rsidRDefault="005971D3" w:rsidP="003639AC">
      <w:pPr>
        <w:pStyle w:val="R-14"/>
        <w:rPr>
          <w:sz w:val="24"/>
          <w:szCs w:val="24"/>
        </w:rPr>
      </w:pPr>
      <w:r w:rsidRPr="003639AC">
        <w:rPr>
          <w:sz w:val="24"/>
          <w:szCs w:val="24"/>
        </w:rPr>
        <w:t xml:space="preserve">   ID Shelf                          Cereal sugar        fat sodium</w:t>
      </w:r>
    </w:p>
    <w:p w14:paraId="63274CD9" w14:textId="77777777" w:rsidR="005971D3" w:rsidRPr="003639AC" w:rsidRDefault="005971D3" w:rsidP="003639AC">
      <w:pPr>
        <w:pStyle w:val="R-14"/>
        <w:rPr>
          <w:sz w:val="24"/>
          <w:szCs w:val="24"/>
        </w:rPr>
      </w:pPr>
      <w:r w:rsidRPr="003639AC">
        <w:rPr>
          <w:sz w:val="24"/>
          <w:szCs w:val="24"/>
        </w:rPr>
        <w:t>26 26     3  Post Shredded Wheat Spoon Size  0.00 0.01020408      0</w:t>
      </w:r>
    </w:p>
    <w:p w14:paraId="75BC1B90" w14:textId="77777777" w:rsidR="005971D3" w:rsidRPr="003639AC" w:rsidRDefault="005971D3" w:rsidP="003639AC">
      <w:pPr>
        <w:pStyle w:val="R-14"/>
        <w:rPr>
          <w:sz w:val="24"/>
          <w:szCs w:val="24"/>
        </w:rPr>
      </w:pPr>
      <w:r w:rsidRPr="003639AC">
        <w:rPr>
          <w:sz w:val="24"/>
          <w:szCs w:val="24"/>
        </w:rPr>
        <w:t>30 30     3 Food Club Frosted Shreded Wheat  0.02 0.02000000      0</w:t>
      </w:r>
    </w:p>
    <w:p w14:paraId="4C7A5162" w14:textId="77777777" w:rsidR="005971D3" w:rsidRDefault="005971D3" w:rsidP="00236B56">
      <w:pPr>
        <w:ind w:left="720"/>
      </w:pPr>
    </w:p>
    <w:p w14:paraId="0B90F000" w14:textId="56B259E6" w:rsidR="00727C79" w:rsidRDefault="005971D3" w:rsidP="00E65E2D">
      <w:pPr>
        <w:ind w:left="720"/>
      </w:pPr>
      <w:r>
        <w:t xml:space="preserve">They have no sodium! Fortunately, R still plots a point for these observations. </w:t>
      </w:r>
      <w:r w:rsidR="006132F2">
        <w:t xml:space="preserve">Overall, these points appear to be unusual in comparison to the rest due to their sodium AND also for their somewhat extreme fat and sugar values. </w:t>
      </w:r>
    </w:p>
    <w:p w14:paraId="5253E9D8" w14:textId="7CFCB9DB" w:rsidR="00E65E2D" w:rsidRDefault="00E65E2D" w:rsidP="00E65E2D">
      <w:pPr>
        <w:ind w:left="720"/>
      </w:pPr>
      <w:r>
        <w:lastRenderedPageBreak/>
        <w:t xml:space="preserve">Question: What would happen if there were both positive and negative values for the </w:t>
      </w:r>
      <w:r w:rsidRPr="005971D3">
        <w:rPr>
          <w:rFonts w:ascii="Courier New" w:hAnsi="Courier New" w:cs="Courier New"/>
        </w:rPr>
        <w:t>circl</w:t>
      </w:r>
      <w:r w:rsidR="00A80C1D">
        <w:rPr>
          <w:rFonts w:ascii="Courier New" w:hAnsi="Courier New" w:cs="Courier New"/>
        </w:rPr>
        <w:t>es</w:t>
      </w:r>
      <w:r>
        <w:t xml:space="preserve"> argument? For example, suppose we did this plot with the standardized data values.  </w:t>
      </w:r>
    </w:p>
    <w:p w14:paraId="783EE5FF" w14:textId="77777777" w:rsidR="00727C79" w:rsidRDefault="00727C79" w:rsidP="00727C79">
      <w:pPr>
        <w:ind w:left="720"/>
      </w:pPr>
    </w:p>
    <w:p w14:paraId="200A625F" w14:textId="77777777" w:rsidR="00727C79" w:rsidRDefault="00727C79" w:rsidP="00727C79">
      <w:pPr>
        <w:ind w:left="720"/>
      </w:pPr>
      <w:r>
        <w:t xml:space="preserve">Alternatively, we can automatically label all of the points by also using the </w:t>
      </w:r>
      <w:r w:rsidRPr="00727C79">
        <w:rPr>
          <w:rFonts w:ascii="Courier New" w:hAnsi="Courier New" w:cs="Courier New"/>
        </w:rPr>
        <w:t>text()</w:t>
      </w:r>
      <w:r>
        <w:t xml:space="preserve"> function after </w:t>
      </w:r>
      <w:r w:rsidRPr="00727C79">
        <w:rPr>
          <w:rFonts w:ascii="Courier New" w:hAnsi="Courier New" w:cs="Courier New"/>
        </w:rPr>
        <w:t>symbols()</w:t>
      </w:r>
      <w:r>
        <w:t>:</w:t>
      </w:r>
    </w:p>
    <w:p w14:paraId="496C9E5E" w14:textId="77777777" w:rsidR="00727C79" w:rsidRDefault="00727C79" w:rsidP="00727C79">
      <w:pPr>
        <w:ind w:left="720"/>
      </w:pPr>
    </w:p>
    <w:p w14:paraId="2D802FC8" w14:textId="505F00D1" w:rsidR="009B16E6" w:rsidRPr="003639AC" w:rsidRDefault="009B16E6" w:rsidP="003639AC">
      <w:pPr>
        <w:pStyle w:val="R-14"/>
      </w:pPr>
      <w:r w:rsidRPr="003639AC">
        <w:t xml:space="preserve">&gt; text(x = cereal$sugar, y = cereal$fat, labels </w:t>
      </w:r>
      <w:r w:rsidR="003639AC" w:rsidRPr="003639AC">
        <w:t>=</w:t>
      </w:r>
      <w:r w:rsidR="003639AC">
        <w:t xml:space="preserve"> </w:t>
      </w:r>
      <w:r w:rsidRPr="003639AC">
        <w:t>round(cereal$sodium,2))</w:t>
      </w:r>
    </w:p>
    <w:p w14:paraId="29B5CCB2" w14:textId="77777777" w:rsidR="00727C79" w:rsidRDefault="00727C79" w:rsidP="00727C79">
      <w:pPr>
        <w:ind w:left="720"/>
      </w:pPr>
      <w:r>
        <w:rPr>
          <w:noProof/>
        </w:rPr>
        <w:drawing>
          <wp:inline distT="0" distB="0" distL="0" distR="0" wp14:anchorId="2195610E" wp14:editId="7AB90849">
            <wp:extent cx="5609590" cy="560959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09590" cy="5609590"/>
                    </a:xfrm>
                    <a:prstGeom prst="rect">
                      <a:avLst/>
                    </a:prstGeom>
                    <a:noFill/>
                    <a:ln>
                      <a:noFill/>
                    </a:ln>
                  </pic:spPr>
                </pic:pic>
              </a:graphicData>
            </a:graphic>
          </wp:inline>
        </w:drawing>
      </w:r>
    </w:p>
    <w:p w14:paraId="3E7A959E" w14:textId="77777777" w:rsidR="00727C79" w:rsidRDefault="00727C79" w:rsidP="00236B56">
      <w:pPr>
        <w:ind w:left="720"/>
      </w:pPr>
    </w:p>
    <w:p w14:paraId="7FCA96C7" w14:textId="7D5789BC" w:rsidR="00236B56" w:rsidRDefault="006132F2" w:rsidP="00236B56">
      <w:pPr>
        <w:ind w:left="720"/>
      </w:pPr>
      <w:r>
        <w:lastRenderedPageBreak/>
        <w:t>Below is what happens to the original plot when</w:t>
      </w:r>
      <w:r w:rsidR="00236B56">
        <w:t xml:space="preserve"> </w:t>
      </w:r>
      <w:r w:rsidR="00236B56" w:rsidRPr="008E1E62">
        <w:rPr>
          <w:rFonts w:ascii="Courier New" w:hAnsi="Courier New" w:cs="Courier New"/>
        </w:rPr>
        <w:t>inches = 0.5</w:t>
      </w:r>
      <w:r w:rsidR="00236B56">
        <w:t xml:space="preserve"> </w:t>
      </w:r>
      <w:r>
        <w:t xml:space="preserve">is added </w:t>
      </w:r>
      <w:r w:rsidR="00236B56">
        <w:t xml:space="preserve">and </w:t>
      </w:r>
      <w:r>
        <w:t xml:space="preserve">the </w:t>
      </w:r>
      <w:r w:rsidR="00236B56" w:rsidRPr="006132F2">
        <w:rPr>
          <w:rFonts w:ascii="Courier New" w:hAnsi="Courier New" w:cs="Courier New"/>
        </w:rPr>
        <w:t>circles</w:t>
      </w:r>
      <w:r w:rsidR="00236B56">
        <w:t xml:space="preserve"> argument</w:t>
      </w:r>
      <w:r w:rsidR="00B010C5">
        <w:t xml:space="preserve"> is changed </w:t>
      </w:r>
      <w:r w:rsidR="00236B56">
        <w:t xml:space="preserve">to </w:t>
      </w:r>
      <w:r w:rsidR="00236B56" w:rsidRPr="00236B56">
        <w:rPr>
          <w:rFonts w:ascii="Courier New" w:hAnsi="Courier New" w:cs="Courier New"/>
        </w:rPr>
        <w:t>sqrt(cereal$sodium)</w:t>
      </w:r>
      <w:r w:rsidR="00236B56">
        <w:t xml:space="preserve"> </w:t>
      </w:r>
      <w:r w:rsidR="00B010C5">
        <w:t>in</w:t>
      </w:r>
      <w:r w:rsidR="00236B56">
        <w:t xml:space="preserve"> the </w:t>
      </w:r>
      <w:r w:rsidR="00236B56" w:rsidRPr="00236B56">
        <w:rPr>
          <w:rFonts w:ascii="Courier New" w:hAnsi="Courier New" w:cs="Courier New"/>
        </w:rPr>
        <w:t>symbols()</w:t>
      </w:r>
      <w:r w:rsidR="00236B56">
        <w:t xml:space="preserve"> function code: </w:t>
      </w:r>
    </w:p>
    <w:p w14:paraId="1A073BF8" w14:textId="77777777" w:rsidR="00236B56" w:rsidRDefault="00236B56"/>
    <w:p w14:paraId="22944D52" w14:textId="77777777" w:rsidR="00236B56" w:rsidRDefault="00236B56" w:rsidP="00236B56">
      <w:pPr>
        <w:jc w:val="center"/>
      </w:pPr>
      <w:r>
        <w:rPr>
          <w:noProof/>
        </w:rPr>
        <w:drawing>
          <wp:inline distT="0" distB="0" distL="0" distR="0" wp14:anchorId="277FCD2F" wp14:editId="6CEF56DE">
            <wp:extent cx="5609590" cy="56095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09590" cy="5609590"/>
                    </a:xfrm>
                    <a:prstGeom prst="rect">
                      <a:avLst/>
                    </a:prstGeom>
                    <a:noFill/>
                    <a:ln>
                      <a:noFill/>
                    </a:ln>
                  </pic:spPr>
                </pic:pic>
              </a:graphicData>
            </a:graphic>
          </wp:inline>
        </w:drawing>
      </w:r>
    </w:p>
    <w:p w14:paraId="2E670D6B" w14:textId="77777777" w:rsidR="006132F2" w:rsidRDefault="00236B56" w:rsidP="00236B56">
      <w:pPr>
        <w:ind w:left="720"/>
      </w:pPr>
      <w:r>
        <w:t>Why are the points generally more similar in size than in the last plot?</w:t>
      </w:r>
    </w:p>
    <w:p w14:paraId="427A986A" w14:textId="77777777" w:rsidR="006132F2" w:rsidRDefault="006132F2" w:rsidP="00236B56">
      <w:pPr>
        <w:ind w:left="720"/>
      </w:pPr>
    </w:p>
    <w:p w14:paraId="7435EC7A" w14:textId="77777777" w:rsidR="00905495" w:rsidRDefault="006132F2" w:rsidP="00236B56">
      <w:pPr>
        <w:ind w:left="720"/>
      </w:pPr>
      <w:r>
        <w:t xml:space="preserve">Overall, rescaling the values in the </w:t>
      </w:r>
      <w:r w:rsidRPr="003639AC">
        <w:rPr>
          <w:rFonts w:ascii="Courier New" w:hAnsi="Courier New" w:cs="Courier New"/>
        </w:rPr>
        <w:t>circles</w:t>
      </w:r>
      <w:r>
        <w:t xml:space="preserve"> argument is most useful when there are only a few big circles in </w:t>
      </w:r>
      <w:r>
        <w:lastRenderedPageBreak/>
        <w:t xml:space="preserve">comparison to the rest. </w:t>
      </w:r>
      <w:r w:rsidRPr="00B010C5">
        <w:t>Try this on your own with a data set that you create!</w:t>
      </w:r>
      <w:r w:rsidR="001B5188">
        <w:t xml:space="preserve"> Also, the rescaling can be done with some other mathematical function too. </w:t>
      </w:r>
      <w:r>
        <w:t xml:space="preserve">  </w:t>
      </w:r>
    </w:p>
    <w:p w14:paraId="53BDF995" w14:textId="77777777" w:rsidR="00046188" w:rsidRDefault="00046188" w:rsidP="00236B56">
      <w:pPr>
        <w:ind w:left="720"/>
      </w:pPr>
    </w:p>
    <w:p w14:paraId="3A1CAD4F" w14:textId="77777777" w:rsidR="00045F3A" w:rsidRDefault="00045F3A" w:rsidP="00236B56">
      <w:pPr>
        <w:ind w:left="720"/>
      </w:pPr>
      <w:r>
        <w:t xml:space="preserve">Question: How could you add shelf type to this plot? </w:t>
      </w:r>
    </w:p>
    <w:p w14:paraId="793183EA" w14:textId="77777777" w:rsidR="00905495" w:rsidRDefault="00905495" w:rsidP="00236B56">
      <w:pPr>
        <w:ind w:left="720"/>
      </w:pPr>
    </w:p>
    <w:p w14:paraId="7B9EAE80" w14:textId="77777777" w:rsidR="00A024FA" w:rsidRDefault="00A024FA" w:rsidP="00A024FA"/>
    <w:p w14:paraId="11996681" w14:textId="77777777" w:rsidR="0023616A" w:rsidRDefault="00A024FA" w:rsidP="00A024FA">
      <w:r>
        <w:t>I</w:t>
      </w:r>
      <w:r w:rsidR="00905495">
        <w:t xml:space="preserve">n the last example, there were not </w:t>
      </w:r>
      <w:r w:rsidR="001275EB">
        <w:t>many</w:t>
      </w:r>
      <w:r w:rsidR="00905495">
        <w:t xml:space="preserve"> trends found. Below are examples of </w:t>
      </w:r>
      <w:r w:rsidR="001275EB">
        <w:t xml:space="preserve">other types of </w:t>
      </w:r>
      <w:r w:rsidR="00905495">
        <w:t>trend</w:t>
      </w:r>
      <w:r w:rsidR="001275EB">
        <w:t>s</w:t>
      </w:r>
      <w:r w:rsidR="00905495">
        <w:t>:</w:t>
      </w:r>
    </w:p>
    <w:p w14:paraId="44FE1C09" w14:textId="77777777" w:rsidR="00905495" w:rsidRDefault="00905495" w:rsidP="00905495"/>
    <w:p w14:paraId="63864F72" w14:textId="77777777" w:rsidR="00C4447F" w:rsidRDefault="00C4447F" w:rsidP="00C4447F">
      <w:pPr>
        <w:ind w:left="720"/>
      </w:pPr>
      <w:r>
        <w:t>Trend among all three variables:</w:t>
      </w:r>
    </w:p>
    <w:p w14:paraId="32A2C1E0" w14:textId="77777777" w:rsidR="00C4447F" w:rsidRDefault="00C4447F" w:rsidP="00C4447F">
      <w:pPr>
        <w:ind w:left="720"/>
      </w:pPr>
      <w:r w:rsidRPr="00C4447F">
        <w:rPr>
          <w:noProof/>
        </w:rPr>
        <w:drawing>
          <wp:inline distT="0" distB="0" distL="0" distR="0" wp14:anchorId="34E477D6" wp14:editId="3BD629E1">
            <wp:extent cx="4571999" cy="2795953"/>
            <wp:effectExtent l="0" t="0" r="635"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b="18462"/>
                    <a:stretch/>
                  </pic:blipFill>
                  <pic:spPr bwMode="auto">
                    <a:xfrm>
                      <a:off x="0" y="0"/>
                      <a:ext cx="4572638" cy="2796344"/>
                    </a:xfrm>
                    <a:prstGeom prst="rect">
                      <a:avLst/>
                    </a:prstGeom>
                    <a:ln>
                      <a:noFill/>
                    </a:ln>
                    <a:extLst>
                      <a:ext uri="{53640926-AAD7-44D8-BBD7-CCE9431645EC}">
                        <a14:shadowObscured xmlns:a14="http://schemas.microsoft.com/office/drawing/2010/main"/>
                      </a:ext>
                    </a:extLst>
                  </pic:spPr>
                </pic:pic>
              </a:graphicData>
            </a:graphic>
          </wp:inline>
        </w:drawing>
      </w:r>
    </w:p>
    <w:p w14:paraId="28F472B6" w14:textId="77777777" w:rsidR="00C4447F" w:rsidRDefault="00C4447F" w:rsidP="00C4447F">
      <w:pPr>
        <w:ind w:left="720"/>
      </w:pPr>
    </w:p>
    <w:p w14:paraId="44E17CC5" w14:textId="77777777" w:rsidR="001275EB" w:rsidRDefault="001275EB" w:rsidP="00C4447F">
      <w:pPr>
        <w:ind w:left="720"/>
      </w:pPr>
    </w:p>
    <w:p w14:paraId="197C6471" w14:textId="77777777" w:rsidR="00C4447F" w:rsidRDefault="00D51CA0" w:rsidP="00C4447F">
      <w:pPr>
        <w:ind w:left="720"/>
      </w:pPr>
      <w:r>
        <w:t xml:space="preserve">No trend between x and y, but a trend exists with the </w:t>
      </w:r>
      <w:r w:rsidR="00C4447F">
        <w:t>third variable</w:t>
      </w:r>
      <w:r w:rsidR="00ED682C">
        <w:t>:</w:t>
      </w:r>
    </w:p>
    <w:p w14:paraId="5425F27B" w14:textId="77777777" w:rsidR="00C4447F" w:rsidRDefault="00C4447F" w:rsidP="00C4447F">
      <w:pPr>
        <w:ind w:left="720"/>
      </w:pPr>
      <w:r w:rsidRPr="00C4447F">
        <w:rPr>
          <w:noProof/>
        </w:rPr>
        <w:lastRenderedPageBreak/>
        <w:drawing>
          <wp:inline distT="0" distB="0" distL="0" distR="0" wp14:anchorId="22116E1D" wp14:editId="11BA0C0E">
            <wp:extent cx="4571999" cy="2813539"/>
            <wp:effectExtent l="0" t="0" r="635"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b="17948"/>
                    <a:stretch/>
                  </pic:blipFill>
                  <pic:spPr bwMode="auto">
                    <a:xfrm>
                      <a:off x="0" y="0"/>
                      <a:ext cx="4572638" cy="2813932"/>
                    </a:xfrm>
                    <a:prstGeom prst="rect">
                      <a:avLst/>
                    </a:prstGeom>
                    <a:ln>
                      <a:noFill/>
                    </a:ln>
                    <a:extLst>
                      <a:ext uri="{53640926-AAD7-44D8-BBD7-CCE9431645EC}">
                        <a14:shadowObscured xmlns:a14="http://schemas.microsoft.com/office/drawing/2010/main"/>
                      </a:ext>
                    </a:extLst>
                  </pic:spPr>
                </pic:pic>
              </a:graphicData>
            </a:graphic>
          </wp:inline>
        </w:drawing>
      </w:r>
    </w:p>
    <w:p w14:paraId="4ED431B3" w14:textId="77777777" w:rsidR="00905495" w:rsidRDefault="00905495" w:rsidP="00905495"/>
    <w:p w14:paraId="3D8371C6" w14:textId="77777777" w:rsidR="00ED682C" w:rsidRDefault="00ED682C" w:rsidP="00905495"/>
    <w:p w14:paraId="76B09949" w14:textId="77777777" w:rsidR="00ED682C" w:rsidRDefault="00082FC4" w:rsidP="001275EB">
      <w:pPr>
        <w:pStyle w:val="BodyTextIndent"/>
        <w:ind w:left="0"/>
      </w:pPr>
      <w:r>
        <w:t xml:space="preserve">Bubble plots are also useful for </w:t>
      </w:r>
      <w:r w:rsidR="001275EB">
        <w:t xml:space="preserve">regression </w:t>
      </w:r>
      <w:r>
        <w:t>model diagnostic plots.</w:t>
      </w:r>
      <w:r w:rsidR="001275EB">
        <w:t xml:space="preserve"> </w:t>
      </w:r>
    </w:p>
    <w:p w14:paraId="6FF575FC" w14:textId="77777777" w:rsidR="00ED682C" w:rsidRDefault="00ED682C" w:rsidP="001275EB">
      <w:pPr>
        <w:pStyle w:val="BodyTextIndent"/>
        <w:ind w:left="0"/>
      </w:pPr>
    </w:p>
    <w:p w14:paraId="36BC371D" w14:textId="6B3D642A" w:rsidR="00082FC4" w:rsidRDefault="00082FC4" w:rsidP="00ED682C">
      <w:pPr>
        <w:pStyle w:val="BodyTextIndent"/>
      </w:pPr>
      <w:r>
        <w:t xml:space="preserve">Below is an example plot from my </w:t>
      </w:r>
      <w:r w:rsidR="003639AC">
        <w:t>categorical data analysis</w:t>
      </w:r>
      <w:r>
        <w:t xml:space="preserve"> </w:t>
      </w:r>
      <w:r w:rsidR="003639AC">
        <w:t>course</w:t>
      </w:r>
      <w:r>
        <w:t xml:space="preserve"> based on the placekicking data set described previously. The red line is an estimated logistic regression model relating the distance of a placekick to its probability of success. The plotting points are drawn at the proportion of successes for a given distance, where the plotting point is proportional to the number of trials at a particular distance. </w:t>
      </w:r>
    </w:p>
    <w:p w14:paraId="6D9B2308" w14:textId="77777777" w:rsidR="00082FC4" w:rsidRDefault="00082FC4" w:rsidP="00082FC4">
      <w:pPr>
        <w:pStyle w:val="BodyTextIndent"/>
      </w:pPr>
    </w:p>
    <w:tbl>
      <w:tblPr>
        <w:tblW w:w="0" w:type="auto"/>
        <w:tblInd w:w="144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0A0" w:firstRow="1" w:lastRow="0" w:firstColumn="1" w:lastColumn="0" w:noHBand="0" w:noVBand="0"/>
      </w:tblPr>
      <w:tblGrid>
        <w:gridCol w:w="1884"/>
        <w:gridCol w:w="1750"/>
        <w:gridCol w:w="2285"/>
        <w:gridCol w:w="2238"/>
      </w:tblGrid>
      <w:tr w:rsidR="00082FC4" w14:paraId="69BDCFAE" w14:textId="77777777" w:rsidTr="0049513E">
        <w:tc>
          <w:tcPr>
            <w:tcW w:w="0" w:type="auto"/>
            <w:shd w:val="solid" w:color="000080" w:fill="FFFFFF"/>
            <w:vAlign w:val="bottom"/>
          </w:tcPr>
          <w:p w14:paraId="739BDF64" w14:textId="77777777" w:rsidR="00082FC4" w:rsidRPr="0019187D" w:rsidRDefault="00082FC4" w:rsidP="0049513E">
            <w:pPr>
              <w:pStyle w:val="BodyTextIndent"/>
              <w:ind w:left="0"/>
              <w:jc w:val="center"/>
              <w:rPr>
                <w:b/>
                <w:bCs/>
                <w:color w:val="FFFFFF"/>
              </w:rPr>
            </w:pPr>
            <w:r w:rsidRPr="0019187D">
              <w:rPr>
                <w:b/>
                <w:bCs/>
                <w:color w:val="FFFFFF"/>
              </w:rPr>
              <w:t>Distance</w:t>
            </w:r>
          </w:p>
        </w:tc>
        <w:tc>
          <w:tcPr>
            <w:tcW w:w="0" w:type="auto"/>
            <w:shd w:val="solid" w:color="000080" w:fill="FFFFFF"/>
            <w:vAlign w:val="bottom"/>
          </w:tcPr>
          <w:p w14:paraId="3DD5F856" w14:textId="77777777" w:rsidR="00082FC4" w:rsidRPr="0019187D" w:rsidRDefault="00082FC4" w:rsidP="0049513E">
            <w:pPr>
              <w:pStyle w:val="BodyTextIndent"/>
              <w:ind w:left="0"/>
              <w:jc w:val="center"/>
              <w:rPr>
                <w:b/>
                <w:bCs/>
                <w:color w:val="FFFFFF"/>
              </w:rPr>
            </w:pPr>
            <w:r w:rsidRPr="0019187D">
              <w:rPr>
                <w:b/>
                <w:bCs/>
                <w:color w:val="FFFFFF"/>
              </w:rPr>
              <w:t>Failures</w:t>
            </w:r>
          </w:p>
        </w:tc>
        <w:tc>
          <w:tcPr>
            <w:tcW w:w="0" w:type="auto"/>
            <w:shd w:val="solid" w:color="000080" w:fill="FFFFFF"/>
            <w:vAlign w:val="bottom"/>
          </w:tcPr>
          <w:p w14:paraId="54A4E291" w14:textId="77777777" w:rsidR="00082FC4" w:rsidRPr="0019187D" w:rsidRDefault="00082FC4" w:rsidP="0049513E">
            <w:pPr>
              <w:pStyle w:val="BodyTextIndent"/>
              <w:ind w:left="0"/>
              <w:jc w:val="center"/>
              <w:rPr>
                <w:b/>
                <w:bCs/>
                <w:color w:val="FFFFFF"/>
              </w:rPr>
            </w:pPr>
            <w:r w:rsidRPr="0019187D">
              <w:rPr>
                <w:b/>
                <w:bCs/>
                <w:color w:val="FFFFFF"/>
              </w:rPr>
              <w:t>Successes</w:t>
            </w:r>
          </w:p>
        </w:tc>
        <w:tc>
          <w:tcPr>
            <w:tcW w:w="0" w:type="auto"/>
            <w:shd w:val="solid" w:color="000080" w:fill="FFFFFF"/>
            <w:vAlign w:val="bottom"/>
          </w:tcPr>
          <w:p w14:paraId="5494C105" w14:textId="77777777" w:rsidR="00082FC4" w:rsidRPr="0019187D" w:rsidRDefault="00082FC4" w:rsidP="0049513E">
            <w:pPr>
              <w:pStyle w:val="BodyTextIndent"/>
              <w:ind w:left="0"/>
              <w:jc w:val="center"/>
              <w:rPr>
                <w:b/>
                <w:bCs/>
                <w:color w:val="FFFFFF"/>
              </w:rPr>
            </w:pPr>
            <w:r w:rsidRPr="0019187D">
              <w:rPr>
                <w:b/>
                <w:bCs/>
                <w:color w:val="FFFFFF"/>
              </w:rPr>
              <w:t xml:space="preserve">Observed </w:t>
            </w:r>
            <w:r w:rsidRPr="0019187D">
              <w:rPr>
                <w:b/>
                <w:bCs/>
                <w:color w:val="FFFFFF"/>
              </w:rPr>
              <w:br/>
              <w:t>proportion</w:t>
            </w:r>
          </w:p>
        </w:tc>
      </w:tr>
      <w:tr w:rsidR="00082FC4" w14:paraId="57BCB949" w14:textId="77777777" w:rsidTr="0049513E">
        <w:tc>
          <w:tcPr>
            <w:tcW w:w="0" w:type="auto"/>
            <w:shd w:val="clear" w:color="auto" w:fill="auto"/>
            <w:vAlign w:val="bottom"/>
          </w:tcPr>
          <w:p w14:paraId="31D53182" w14:textId="77777777" w:rsidR="00082FC4" w:rsidRDefault="00082FC4" w:rsidP="0049513E">
            <w:pPr>
              <w:pStyle w:val="BodyTextIndent"/>
              <w:ind w:left="0"/>
              <w:jc w:val="center"/>
            </w:pPr>
            <w:r>
              <w:t>18</w:t>
            </w:r>
          </w:p>
        </w:tc>
        <w:tc>
          <w:tcPr>
            <w:tcW w:w="0" w:type="auto"/>
            <w:shd w:val="clear" w:color="auto" w:fill="auto"/>
            <w:vAlign w:val="bottom"/>
          </w:tcPr>
          <w:p w14:paraId="5AD92643" w14:textId="77777777" w:rsidR="00082FC4" w:rsidRDefault="00082FC4" w:rsidP="0049513E">
            <w:pPr>
              <w:pStyle w:val="BodyTextIndent"/>
              <w:ind w:left="0"/>
              <w:jc w:val="center"/>
            </w:pPr>
            <w:r>
              <w:t>1</w:t>
            </w:r>
          </w:p>
        </w:tc>
        <w:tc>
          <w:tcPr>
            <w:tcW w:w="0" w:type="auto"/>
            <w:shd w:val="clear" w:color="auto" w:fill="auto"/>
            <w:vAlign w:val="bottom"/>
          </w:tcPr>
          <w:p w14:paraId="579DB09B" w14:textId="77777777" w:rsidR="00082FC4" w:rsidRDefault="00082FC4" w:rsidP="0049513E">
            <w:pPr>
              <w:pStyle w:val="BodyTextIndent"/>
              <w:ind w:left="0"/>
              <w:jc w:val="center"/>
            </w:pPr>
            <w:r>
              <w:t>2</w:t>
            </w:r>
          </w:p>
        </w:tc>
        <w:tc>
          <w:tcPr>
            <w:tcW w:w="0" w:type="auto"/>
            <w:shd w:val="clear" w:color="auto" w:fill="auto"/>
            <w:vAlign w:val="bottom"/>
          </w:tcPr>
          <w:p w14:paraId="578D0319" w14:textId="77777777" w:rsidR="00082FC4" w:rsidRDefault="00082FC4" w:rsidP="0049513E">
            <w:pPr>
              <w:pStyle w:val="BodyTextIndent"/>
              <w:ind w:left="0"/>
              <w:jc w:val="center"/>
            </w:pPr>
            <w:r>
              <w:t xml:space="preserve">2/3 = </w:t>
            </w:r>
            <w:r w:rsidRPr="0019187D">
              <w:rPr>
                <w:position w:val="-6"/>
              </w:rPr>
              <w:object w:dxaOrig="600" w:dyaOrig="480" w14:anchorId="296D2D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pt;height:23pt" o:ole="">
                  <v:imagedata r:id="rId19" o:title=""/>
                </v:shape>
                <o:OLEObject Type="Embed" ProgID="Equation.DSMT4" ShapeID="_x0000_i1025" DrawAspect="Content" ObjectID="_1753275396" r:id="rId20"/>
              </w:object>
            </w:r>
          </w:p>
        </w:tc>
      </w:tr>
      <w:tr w:rsidR="00082FC4" w14:paraId="5D1FA193" w14:textId="77777777" w:rsidTr="0049513E">
        <w:tc>
          <w:tcPr>
            <w:tcW w:w="0" w:type="auto"/>
            <w:shd w:val="clear" w:color="auto" w:fill="auto"/>
            <w:vAlign w:val="bottom"/>
          </w:tcPr>
          <w:p w14:paraId="7E1D123D" w14:textId="77777777" w:rsidR="00082FC4" w:rsidRDefault="00082FC4" w:rsidP="0049513E">
            <w:pPr>
              <w:pStyle w:val="BodyTextIndent"/>
              <w:ind w:left="0"/>
              <w:jc w:val="center"/>
            </w:pPr>
            <w:r>
              <w:t>19</w:t>
            </w:r>
          </w:p>
        </w:tc>
        <w:tc>
          <w:tcPr>
            <w:tcW w:w="0" w:type="auto"/>
            <w:shd w:val="clear" w:color="auto" w:fill="auto"/>
            <w:vAlign w:val="bottom"/>
          </w:tcPr>
          <w:p w14:paraId="3C519D81" w14:textId="77777777" w:rsidR="00082FC4" w:rsidRDefault="00082FC4" w:rsidP="0049513E">
            <w:pPr>
              <w:pStyle w:val="BodyTextIndent"/>
              <w:ind w:left="0"/>
              <w:jc w:val="center"/>
            </w:pPr>
            <w:r>
              <w:t>0</w:t>
            </w:r>
          </w:p>
        </w:tc>
        <w:tc>
          <w:tcPr>
            <w:tcW w:w="0" w:type="auto"/>
            <w:shd w:val="clear" w:color="auto" w:fill="auto"/>
            <w:vAlign w:val="bottom"/>
          </w:tcPr>
          <w:p w14:paraId="221434B5" w14:textId="77777777" w:rsidR="00082FC4" w:rsidRDefault="00082FC4" w:rsidP="0049513E">
            <w:pPr>
              <w:pStyle w:val="BodyTextIndent"/>
              <w:ind w:left="0"/>
              <w:jc w:val="center"/>
            </w:pPr>
            <w:r>
              <w:t>7</w:t>
            </w:r>
          </w:p>
        </w:tc>
        <w:tc>
          <w:tcPr>
            <w:tcW w:w="0" w:type="auto"/>
            <w:shd w:val="clear" w:color="auto" w:fill="auto"/>
            <w:vAlign w:val="bottom"/>
          </w:tcPr>
          <w:p w14:paraId="7C36CB3B" w14:textId="77777777" w:rsidR="00082FC4" w:rsidRDefault="00082FC4" w:rsidP="0049513E">
            <w:pPr>
              <w:pStyle w:val="BodyTextIndent"/>
              <w:ind w:left="0"/>
              <w:jc w:val="center"/>
            </w:pPr>
            <w:r>
              <w:t>7/7 = 1.0</w:t>
            </w:r>
          </w:p>
        </w:tc>
      </w:tr>
      <w:tr w:rsidR="00082FC4" w14:paraId="5CF71DC4" w14:textId="77777777" w:rsidTr="0049513E">
        <w:tc>
          <w:tcPr>
            <w:tcW w:w="0" w:type="auto"/>
            <w:shd w:val="clear" w:color="auto" w:fill="auto"/>
            <w:vAlign w:val="bottom"/>
          </w:tcPr>
          <w:p w14:paraId="21866A15" w14:textId="77777777" w:rsidR="00082FC4" w:rsidRDefault="00082FC4" w:rsidP="0049513E">
            <w:pPr>
              <w:pStyle w:val="BodyTextIndent"/>
              <w:ind w:left="0"/>
              <w:jc w:val="center"/>
            </w:pPr>
            <w:r>
              <w:t>20</w:t>
            </w:r>
          </w:p>
        </w:tc>
        <w:tc>
          <w:tcPr>
            <w:tcW w:w="0" w:type="auto"/>
            <w:shd w:val="clear" w:color="auto" w:fill="auto"/>
            <w:vAlign w:val="bottom"/>
          </w:tcPr>
          <w:p w14:paraId="3CA06DC3" w14:textId="77777777" w:rsidR="00082FC4" w:rsidRDefault="00082FC4" w:rsidP="0049513E">
            <w:pPr>
              <w:pStyle w:val="BodyTextIndent"/>
              <w:ind w:left="0"/>
              <w:jc w:val="center"/>
            </w:pPr>
            <w:r>
              <w:t>13</w:t>
            </w:r>
          </w:p>
        </w:tc>
        <w:tc>
          <w:tcPr>
            <w:tcW w:w="0" w:type="auto"/>
            <w:shd w:val="clear" w:color="auto" w:fill="auto"/>
            <w:vAlign w:val="bottom"/>
          </w:tcPr>
          <w:p w14:paraId="719FAC47" w14:textId="77777777" w:rsidR="00082FC4" w:rsidRDefault="00082FC4" w:rsidP="0049513E">
            <w:pPr>
              <w:pStyle w:val="BodyTextIndent"/>
              <w:ind w:left="0"/>
              <w:jc w:val="center"/>
            </w:pPr>
            <w:r>
              <w:t>776</w:t>
            </w:r>
          </w:p>
        </w:tc>
        <w:tc>
          <w:tcPr>
            <w:tcW w:w="0" w:type="auto"/>
            <w:shd w:val="clear" w:color="auto" w:fill="auto"/>
            <w:vAlign w:val="bottom"/>
          </w:tcPr>
          <w:p w14:paraId="15A102DA" w14:textId="77777777" w:rsidR="00082FC4" w:rsidRDefault="00082FC4" w:rsidP="0049513E">
            <w:pPr>
              <w:pStyle w:val="BodyTextIndent"/>
              <w:ind w:left="0"/>
              <w:jc w:val="center"/>
            </w:pPr>
            <w:r>
              <w:t>776/789</w:t>
            </w:r>
          </w:p>
        </w:tc>
      </w:tr>
      <w:tr w:rsidR="00082FC4" w14:paraId="104DE1F5" w14:textId="77777777" w:rsidTr="0049513E">
        <w:tc>
          <w:tcPr>
            <w:tcW w:w="0" w:type="auto"/>
            <w:shd w:val="clear" w:color="auto" w:fill="auto"/>
            <w:vAlign w:val="bottom"/>
          </w:tcPr>
          <w:p w14:paraId="0F3DC75E" w14:textId="77777777" w:rsidR="00082FC4" w:rsidRDefault="00082FC4" w:rsidP="0049513E">
            <w:pPr>
              <w:pStyle w:val="BodyTextIndent"/>
              <w:ind w:left="0"/>
              <w:jc w:val="center"/>
            </w:pPr>
            <w:r>
              <w:t>21</w:t>
            </w:r>
          </w:p>
        </w:tc>
        <w:tc>
          <w:tcPr>
            <w:tcW w:w="0" w:type="auto"/>
            <w:shd w:val="clear" w:color="auto" w:fill="auto"/>
            <w:vAlign w:val="bottom"/>
          </w:tcPr>
          <w:p w14:paraId="5016087C" w14:textId="77777777" w:rsidR="00082FC4" w:rsidRDefault="00082FC4" w:rsidP="0049513E">
            <w:pPr>
              <w:pStyle w:val="BodyTextIndent"/>
              <w:ind w:left="0"/>
              <w:jc w:val="center"/>
            </w:pPr>
            <w:r>
              <w:t>1</w:t>
            </w:r>
          </w:p>
        </w:tc>
        <w:tc>
          <w:tcPr>
            <w:tcW w:w="0" w:type="auto"/>
            <w:shd w:val="clear" w:color="auto" w:fill="auto"/>
            <w:vAlign w:val="bottom"/>
          </w:tcPr>
          <w:p w14:paraId="785064BF" w14:textId="77777777" w:rsidR="00082FC4" w:rsidRDefault="00082FC4" w:rsidP="0049513E">
            <w:pPr>
              <w:pStyle w:val="BodyTextIndent"/>
              <w:ind w:left="0"/>
              <w:jc w:val="center"/>
            </w:pPr>
            <w:r>
              <w:t>19</w:t>
            </w:r>
          </w:p>
        </w:tc>
        <w:tc>
          <w:tcPr>
            <w:tcW w:w="0" w:type="auto"/>
            <w:shd w:val="clear" w:color="auto" w:fill="auto"/>
            <w:vAlign w:val="bottom"/>
          </w:tcPr>
          <w:p w14:paraId="3F35DC36" w14:textId="77777777" w:rsidR="00082FC4" w:rsidRDefault="00082FC4" w:rsidP="0049513E">
            <w:pPr>
              <w:pStyle w:val="BodyTextIndent"/>
              <w:ind w:left="0"/>
              <w:jc w:val="center"/>
            </w:pPr>
            <w:r>
              <w:t>19/20</w:t>
            </w:r>
          </w:p>
        </w:tc>
      </w:tr>
      <w:tr w:rsidR="00082FC4" w14:paraId="569194B5" w14:textId="77777777" w:rsidTr="0049513E">
        <w:tc>
          <w:tcPr>
            <w:tcW w:w="0" w:type="auto"/>
            <w:shd w:val="clear" w:color="auto" w:fill="auto"/>
            <w:vAlign w:val="bottom"/>
          </w:tcPr>
          <w:p w14:paraId="16E21B6B" w14:textId="77777777" w:rsidR="00082FC4" w:rsidRDefault="00082FC4" w:rsidP="0049513E">
            <w:pPr>
              <w:pStyle w:val="BodyTextIndent"/>
              <w:ind w:left="0"/>
              <w:jc w:val="center"/>
            </w:pPr>
            <w:r>
              <w:lastRenderedPageBreak/>
              <w:t>22</w:t>
            </w:r>
          </w:p>
        </w:tc>
        <w:tc>
          <w:tcPr>
            <w:tcW w:w="0" w:type="auto"/>
            <w:shd w:val="clear" w:color="auto" w:fill="auto"/>
            <w:vAlign w:val="bottom"/>
          </w:tcPr>
          <w:p w14:paraId="7B42A02C" w14:textId="77777777" w:rsidR="00082FC4" w:rsidRDefault="00082FC4" w:rsidP="0049513E">
            <w:pPr>
              <w:pStyle w:val="BodyTextIndent"/>
              <w:ind w:left="0"/>
              <w:jc w:val="center"/>
            </w:pPr>
            <w:r>
              <w:t>2</w:t>
            </w:r>
          </w:p>
        </w:tc>
        <w:tc>
          <w:tcPr>
            <w:tcW w:w="0" w:type="auto"/>
            <w:shd w:val="clear" w:color="auto" w:fill="auto"/>
            <w:vAlign w:val="bottom"/>
          </w:tcPr>
          <w:p w14:paraId="4607C30D" w14:textId="77777777" w:rsidR="00082FC4" w:rsidRDefault="00082FC4" w:rsidP="0049513E">
            <w:pPr>
              <w:pStyle w:val="BodyTextIndent"/>
              <w:ind w:left="0"/>
              <w:jc w:val="center"/>
            </w:pPr>
            <w:r>
              <w:t>12</w:t>
            </w:r>
          </w:p>
        </w:tc>
        <w:tc>
          <w:tcPr>
            <w:tcW w:w="0" w:type="auto"/>
            <w:shd w:val="clear" w:color="auto" w:fill="auto"/>
            <w:vAlign w:val="bottom"/>
          </w:tcPr>
          <w:p w14:paraId="32D2A85C" w14:textId="77777777" w:rsidR="00082FC4" w:rsidRDefault="00082FC4" w:rsidP="0049513E">
            <w:pPr>
              <w:pStyle w:val="BodyTextIndent"/>
              <w:ind w:left="0"/>
              <w:jc w:val="center"/>
            </w:pPr>
            <w:r>
              <w:t>12/14</w:t>
            </w:r>
          </w:p>
        </w:tc>
      </w:tr>
      <w:tr w:rsidR="00082FC4" w14:paraId="464A0B31" w14:textId="77777777" w:rsidTr="0049513E">
        <w:tc>
          <w:tcPr>
            <w:tcW w:w="0" w:type="auto"/>
            <w:shd w:val="clear" w:color="auto" w:fill="auto"/>
            <w:vAlign w:val="bottom"/>
          </w:tcPr>
          <w:p w14:paraId="2A02C1F1" w14:textId="77777777" w:rsidR="00082FC4" w:rsidRDefault="00082FC4" w:rsidP="0049513E">
            <w:pPr>
              <w:pStyle w:val="BodyTextIndent"/>
              <w:ind w:left="0"/>
              <w:jc w:val="center"/>
            </w:pPr>
            <w:r w:rsidRPr="0019187D">
              <w:sym w:font="MT Extra" w:char="F04D"/>
            </w:r>
          </w:p>
        </w:tc>
        <w:tc>
          <w:tcPr>
            <w:tcW w:w="0" w:type="auto"/>
            <w:shd w:val="clear" w:color="auto" w:fill="auto"/>
            <w:vAlign w:val="bottom"/>
          </w:tcPr>
          <w:p w14:paraId="46D6FA64" w14:textId="77777777" w:rsidR="00082FC4" w:rsidRDefault="00082FC4" w:rsidP="0049513E">
            <w:pPr>
              <w:pStyle w:val="BodyTextIndent"/>
              <w:ind w:left="0"/>
              <w:jc w:val="center"/>
            </w:pPr>
          </w:p>
        </w:tc>
        <w:tc>
          <w:tcPr>
            <w:tcW w:w="0" w:type="auto"/>
            <w:shd w:val="clear" w:color="auto" w:fill="auto"/>
            <w:vAlign w:val="bottom"/>
          </w:tcPr>
          <w:p w14:paraId="40509EE0" w14:textId="77777777" w:rsidR="00082FC4" w:rsidRDefault="00082FC4" w:rsidP="0049513E">
            <w:pPr>
              <w:pStyle w:val="BodyTextIndent"/>
              <w:ind w:left="0"/>
              <w:jc w:val="center"/>
            </w:pPr>
          </w:p>
        </w:tc>
        <w:tc>
          <w:tcPr>
            <w:tcW w:w="0" w:type="auto"/>
            <w:shd w:val="clear" w:color="auto" w:fill="auto"/>
            <w:vAlign w:val="bottom"/>
          </w:tcPr>
          <w:p w14:paraId="6FEBDB54" w14:textId="77777777" w:rsidR="00082FC4" w:rsidRDefault="00082FC4" w:rsidP="0049513E">
            <w:pPr>
              <w:pStyle w:val="BodyTextIndent"/>
              <w:ind w:left="0"/>
              <w:jc w:val="center"/>
            </w:pPr>
          </w:p>
        </w:tc>
      </w:tr>
      <w:tr w:rsidR="00082FC4" w14:paraId="27FC69D8" w14:textId="77777777" w:rsidTr="0049513E">
        <w:tc>
          <w:tcPr>
            <w:tcW w:w="0" w:type="auto"/>
            <w:shd w:val="clear" w:color="auto" w:fill="auto"/>
            <w:vAlign w:val="bottom"/>
          </w:tcPr>
          <w:p w14:paraId="219C4360" w14:textId="77777777" w:rsidR="00082FC4" w:rsidRDefault="00082FC4" w:rsidP="0049513E">
            <w:pPr>
              <w:pStyle w:val="BodyTextIndent"/>
              <w:ind w:left="0"/>
              <w:jc w:val="center"/>
            </w:pPr>
            <w:r>
              <w:t>55</w:t>
            </w:r>
          </w:p>
        </w:tc>
        <w:tc>
          <w:tcPr>
            <w:tcW w:w="0" w:type="auto"/>
            <w:shd w:val="clear" w:color="auto" w:fill="auto"/>
            <w:vAlign w:val="bottom"/>
          </w:tcPr>
          <w:p w14:paraId="02D174EC" w14:textId="77777777" w:rsidR="00082FC4" w:rsidRDefault="00082FC4" w:rsidP="0049513E">
            <w:pPr>
              <w:pStyle w:val="BodyTextIndent"/>
              <w:ind w:left="0"/>
              <w:jc w:val="center"/>
            </w:pPr>
            <w:r>
              <w:t>1</w:t>
            </w:r>
          </w:p>
        </w:tc>
        <w:tc>
          <w:tcPr>
            <w:tcW w:w="0" w:type="auto"/>
            <w:shd w:val="clear" w:color="auto" w:fill="auto"/>
            <w:vAlign w:val="bottom"/>
          </w:tcPr>
          <w:p w14:paraId="387F3A4E" w14:textId="77777777" w:rsidR="00082FC4" w:rsidRDefault="00082FC4" w:rsidP="0049513E">
            <w:pPr>
              <w:pStyle w:val="BodyTextIndent"/>
              <w:ind w:left="0"/>
              <w:jc w:val="center"/>
            </w:pPr>
            <w:r>
              <w:t>2</w:t>
            </w:r>
          </w:p>
        </w:tc>
        <w:tc>
          <w:tcPr>
            <w:tcW w:w="0" w:type="auto"/>
            <w:shd w:val="clear" w:color="auto" w:fill="auto"/>
            <w:vAlign w:val="bottom"/>
          </w:tcPr>
          <w:p w14:paraId="03ECA180" w14:textId="77777777" w:rsidR="00082FC4" w:rsidRDefault="00082FC4" w:rsidP="0049513E">
            <w:pPr>
              <w:pStyle w:val="BodyTextIndent"/>
              <w:ind w:left="0"/>
              <w:jc w:val="center"/>
            </w:pPr>
            <w:r>
              <w:t>2/3</w:t>
            </w:r>
          </w:p>
        </w:tc>
      </w:tr>
      <w:tr w:rsidR="00082FC4" w14:paraId="41975FE2" w14:textId="77777777" w:rsidTr="0049513E">
        <w:tc>
          <w:tcPr>
            <w:tcW w:w="0" w:type="auto"/>
            <w:shd w:val="clear" w:color="auto" w:fill="auto"/>
            <w:vAlign w:val="bottom"/>
          </w:tcPr>
          <w:p w14:paraId="19753BBE" w14:textId="77777777" w:rsidR="00082FC4" w:rsidRDefault="00082FC4" w:rsidP="0049513E">
            <w:pPr>
              <w:pStyle w:val="BodyTextIndent"/>
              <w:ind w:left="0"/>
              <w:jc w:val="center"/>
            </w:pPr>
            <w:r>
              <w:t>56</w:t>
            </w:r>
          </w:p>
        </w:tc>
        <w:tc>
          <w:tcPr>
            <w:tcW w:w="0" w:type="auto"/>
            <w:shd w:val="clear" w:color="auto" w:fill="auto"/>
            <w:vAlign w:val="bottom"/>
          </w:tcPr>
          <w:p w14:paraId="4181AB4F" w14:textId="77777777" w:rsidR="00082FC4" w:rsidRDefault="00082FC4" w:rsidP="0049513E">
            <w:pPr>
              <w:pStyle w:val="BodyTextIndent"/>
              <w:ind w:left="0"/>
              <w:jc w:val="center"/>
            </w:pPr>
            <w:r>
              <w:t>0</w:t>
            </w:r>
          </w:p>
        </w:tc>
        <w:tc>
          <w:tcPr>
            <w:tcW w:w="0" w:type="auto"/>
            <w:shd w:val="clear" w:color="auto" w:fill="auto"/>
            <w:vAlign w:val="bottom"/>
          </w:tcPr>
          <w:p w14:paraId="2695D3E3" w14:textId="77777777" w:rsidR="00082FC4" w:rsidRDefault="00082FC4" w:rsidP="0049513E">
            <w:pPr>
              <w:pStyle w:val="BodyTextIndent"/>
              <w:ind w:left="0"/>
              <w:jc w:val="center"/>
            </w:pPr>
            <w:r>
              <w:t>1</w:t>
            </w:r>
          </w:p>
        </w:tc>
        <w:tc>
          <w:tcPr>
            <w:tcW w:w="0" w:type="auto"/>
            <w:shd w:val="clear" w:color="auto" w:fill="auto"/>
            <w:vAlign w:val="bottom"/>
          </w:tcPr>
          <w:p w14:paraId="5CEE6B4D" w14:textId="77777777" w:rsidR="00082FC4" w:rsidRDefault="00082FC4" w:rsidP="0049513E">
            <w:pPr>
              <w:pStyle w:val="BodyTextIndent"/>
              <w:ind w:left="0"/>
              <w:jc w:val="center"/>
            </w:pPr>
            <w:r>
              <w:t>1/1</w:t>
            </w:r>
          </w:p>
        </w:tc>
      </w:tr>
      <w:tr w:rsidR="00082FC4" w14:paraId="1FD2F745" w14:textId="77777777" w:rsidTr="0049513E">
        <w:tc>
          <w:tcPr>
            <w:tcW w:w="0" w:type="auto"/>
            <w:shd w:val="clear" w:color="auto" w:fill="auto"/>
            <w:vAlign w:val="bottom"/>
          </w:tcPr>
          <w:p w14:paraId="6746450E" w14:textId="77777777" w:rsidR="00082FC4" w:rsidRDefault="00082FC4" w:rsidP="0049513E">
            <w:pPr>
              <w:pStyle w:val="BodyTextIndent"/>
              <w:ind w:left="0"/>
              <w:jc w:val="center"/>
            </w:pPr>
            <w:r>
              <w:t>59</w:t>
            </w:r>
          </w:p>
        </w:tc>
        <w:tc>
          <w:tcPr>
            <w:tcW w:w="0" w:type="auto"/>
            <w:shd w:val="clear" w:color="auto" w:fill="auto"/>
            <w:vAlign w:val="bottom"/>
          </w:tcPr>
          <w:p w14:paraId="0DD40FC4" w14:textId="77777777" w:rsidR="00082FC4" w:rsidRDefault="00082FC4" w:rsidP="0049513E">
            <w:pPr>
              <w:pStyle w:val="BodyTextIndent"/>
              <w:ind w:left="0"/>
              <w:jc w:val="center"/>
            </w:pPr>
            <w:r>
              <w:t>0</w:t>
            </w:r>
          </w:p>
        </w:tc>
        <w:tc>
          <w:tcPr>
            <w:tcW w:w="0" w:type="auto"/>
            <w:shd w:val="clear" w:color="auto" w:fill="auto"/>
            <w:vAlign w:val="bottom"/>
          </w:tcPr>
          <w:p w14:paraId="1B6D9857" w14:textId="77777777" w:rsidR="00082FC4" w:rsidRDefault="00082FC4" w:rsidP="0049513E">
            <w:pPr>
              <w:pStyle w:val="BodyTextIndent"/>
              <w:ind w:left="0"/>
              <w:jc w:val="center"/>
            </w:pPr>
            <w:r>
              <w:t>1</w:t>
            </w:r>
          </w:p>
        </w:tc>
        <w:tc>
          <w:tcPr>
            <w:tcW w:w="0" w:type="auto"/>
            <w:shd w:val="clear" w:color="auto" w:fill="auto"/>
            <w:vAlign w:val="bottom"/>
          </w:tcPr>
          <w:p w14:paraId="5679F5AE" w14:textId="77777777" w:rsidR="00082FC4" w:rsidRDefault="00082FC4" w:rsidP="0049513E">
            <w:pPr>
              <w:pStyle w:val="BodyTextIndent"/>
              <w:ind w:left="0"/>
              <w:jc w:val="center"/>
            </w:pPr>
            <w:r>
              <w:t>1/1</w:t>
            </w:r>
          </w:p>
        </w:tc>
      </w:tr>
      <w:tr w:rsidR="00082FC4" w14:paraId="1D6C0889" w14:textId="77777777" w:rsidTr="0049513E">
        <w:tc>
          <w:tcPr>
            <w:tcW w:w="0" w:type="auto"/>
            <w:shd w:val="clear" w:color="auto" w:fill="auto"/>
            <w:vAlign w:val="bottom"/>
          </w:tcPr>
          <w:p w14:paraId="7B64CA7C" w14:textId="77777777" w:rsidR="00082FC4" w:rsidRDefault="00082FC4" w:rsidP="0049513E">
            <w:pPr>
              <w:pStyle w:val="BodyTextIndent"/>
              <w:ind w:left="0"/>
              <w:jc w:val="center"/>
            </w:pPr>
            <w:r>
              <w:t>62</w:t>
            </w:r>
          </w:p>
        </w:tc>
        <w:tc>
          <w:tcPr>
            <w:tcW w:w="0" w:type="auto"/>
            <w:shd w:val="clear" w:color="auto" w:fill="auto"/>
            <w:vAlign w:val="bottom"/>
          </w:tcPr>
          <w:p w14:paraId="64B8EEA1" w14:textId="77777777" w:rsidR="00082FC4" w:rsidRDefault="00082FC4" w:rsidP="0049513E">
            <w:pPr>
              <w:pStyle w:val="BodyTextIndent"/>
              <w:ind w:left="0"/>
              <w:jc w:val="center"/>
            </w:pPr>
            <w:r>
              <w:t>1</w:t>
            </w:r>
          </w:p>
        </w:tc>
        <w:tc>
          <w:tcPr>
            <w:tcW w:w="0" w:type="auto"/>
            <w:shd w:val="clear" w:color="auto" w:fill="auto"/>
            <w:vAlign w:val="bottom"/>
          </w:tcPr>
          <w:p w14:paraId="25A792CC" w14:textId="77777777" w:rsidR="00082FC4" w:rsidRDefault="00082FC4" w:rsidP="0049513E">
            <w:pPr>
              <w:pStyle w:val="BodyTextIndent"/>
              <w:ind w:left="0"/>
              <w:jc w:val="center"/>
            </w:pPr>
            <w:r>
              <w:t>0</w:t>
            </w:r>
          </w:p>
        </w:tc>
        <w:tc>
          <w:tcPr>
            <w:tcW w:w="0" w:type="auto"/>
            <w:shd w:val="clear" w:color="auto" w:fill="auto"/>
            <w:vAlign w:val="bottom"/>
          </w:tcPr>
          <w:p w14:paraId="28B75CB3" w14:textId="77777777" w:rsidR="00082FC4" w:rsidRDefault="00082FC4" w:rsidP="0049513E">
            <w:pPr>
              <w:pStyle w:val="BodyTextIndent"/>
              <w:ind w:left="0"/>
              <w:jc w:val="center"/>
            </w:pPr>
            <w:r>
              <w:t>0/1</w:t>
            </w:r>
          </w:p>
        </w:tc>
      </w:tr>
      <w:tr w:rsidR="00082FC4" w14:paraId="1A810900" w14:textId="77777777" w:rsidTr="0049513E">
        <w:tc>
          <w:tcPr>
            <w:tcW w:w="0" w:type="auto"/>
            <w:shd w:val="clear" w:color="auto" w:fill="auto"/>
            <w:vAlign w:val="bottom"/>
          </w:tcPr>
          <w:p w14:paraId="54902A83" w14:textId="77777777" w:rsidR="00082FC4" w:rsidRDefault="00082FC4" w:rsidP="0049513E">
            <w:pPr>
              <w:pStyle w:val="BodyTextIndent"/>
              <w:ind w:left="0"/>
              <w:jc w:val="center"/>
            </w:pPr>
            <w:r>
              <w:t>63</w:t>
            </w:r>
          </w:p>
        </w:tc>
        <w:tc>
          <w:tcPr>
            <w:tcW w:w="0" w:type="auto"/>
            <w:shd w:val="clear" w:color="auto" w:fill="auto"/>
            <w:vAlign w:val="bottom"/>
          </w:tcPr>
          <w:p w14:paraId="39BBCD04" w14:textId="77777777" w:rsidR="00082FC4" w:rsidRDefault="00082FC4" w:rsidP="0049513E">
            <w:pPr>
              <w:pStyle w:val="BodyTextIndent"/>
              <w:ind w:left="0"/>
              <w:jc w:val="center"/>
            </w:pPr>
            <w:r>
              <w:t>1</w:t>
            </w:r>
          </w:p>
        </w:tc>
        <w:tc>
          <w:tcPr>
            <w:tcW w:w="0" w:type="auto"/>
            <w:shd w:val="clear" w:color="auto" w:fill="auto"/>
            <w:vAlign w:val="bottom"/>
          </w:tcPr>
          <w:p w14:paraId="74B4DBBB" w14:textId="77777777" w:rsidR="00082FC4" w:rsidRDefault="00082FC4" w:rsidP="0049513E">
            <w:pPr>
              <w:pStyle w:val="BodyTextIndent"/>
              <w:ind w:left="0"/>
              <w:jc w:val="center"/>
            </w:pPr>
            <w:r>
              <w:t>0</w:t>
            </w:r>
          </w:p>
        </w:tc>
        <w:tc>
          <w:tcPr>
            <w:tcW w:w="0" w:type="auto"/>
            <w:shd w:val="clear" w:color="auto" w:fill="auto"/>
            <w:vAlign w:val="bottom"/>
          </w:tcPr>
          <w:p w14:paraId="595E877F" w14:textId="77777777" w:rsidR="00082FC4" w:rsidRDefault="00082FC4" w:rsidP="0049513E">
            <w:pPr>
              <w:pStyle w:val="BodyTextIndent"/>
              <w:ind w:left="0"/>
              <w:jc w:val="center"/>
            </w:pPr>
            <w:r>
              <w:t>0/1</w:t>
            </w:r>
          </w:p>
        </w:tc>
      </w:tr>
      <w:tr w:rsidR="00082FC4" w14:paraId="6610AF88" w14:textId="77777777" w:rsidTr="0049513E">
        <w:tc>
          <w:tcPr>
            <w:tcW w:w="0" w:type="auto"/>
            <w:shd w:val="clear" w:color="auto" w:fill="auto"/>
            <w:vAlign w:val="bottom"/>
          </w:tcPr>
          <w:p w14:paraId="6343141F" w14:textId="77777777" w:rsidR="00082FC4" w:rsidRDefault="00082FC4" w:rsidP="0049513E">
            <w:pPr>
              <w:pStyle w:val="BodyTextIndent"/>
              <w:ind w:left="0"/>
              <w:jc w:val="center"/>
            </w:pPr>
            <w:r>
              <w:t>66</w:t>
            </w:r>
          </w:p>
        </w:tc>
        <w:tc>
          <w:tcPr>
            <w:tcW w:w="0" w:type="auto"/>
            <w:shd w:val="clear" w:color="auto" w:fill="auto"/>
            <w:vAlign w:val="bottom"/>
          </w:tcPr>
          <w:p w14:paraId="1F67E246" w14:textId="77777777" w:rsidR="00082FC4" w:rsidRDefault="00082FC4" w:rsidP="0049513E">
            <w:pPr>
              <w:pStyle w:val="BodyTextIndent"/>
              <w:ind w:left="0"/>
              <w:jc w:val="center"/>
            </w:pPr>
            <w:r>
              <w:t>1</w:t>
            </w:r>
          </w:p>
        </w:tc>
        <w:tc>
          <w:tcPr>
            <w:tcW w:w="0" w:type="auto"/>
            <w:shd w:val="clear" w:color="auto" w:fill="auto"/>
            <w:vAlign w:val="bottom"/>
          </w:tcPr>
          <w:p w14:paraId="6F605851" w14:textId="77777777" w:rsidR="00082FC4" w:rsidRDefault="00082FC4" w:rsidP="0049513E">
            <w:pPr>
              <w:pStyle w:val="BodyTextIndent"/>
              <w:ind w:left="0"/>
              <w:jc w:val="center"/>
            </w:pPr>
            <w:r>
              <w:t>0</w:t>
            </w:r>
          </w:p>
        </w:tc>
        <w:tc>
          <w:tcPr>
            <w:tcW w:w="0" w:type="auto"/>
            <w:shd w:val="clear" w:color="auto" w:fill="auto"/>
            <w:vAlign w:val="bottom"/>
          </w:tcPr>
          <w:p w14:paraId="5E2900CD" w14:textId="77777777" w:rsidR="00082FC4" w:rsidRDefault="00082FC4" w:rsidP="0049513E">
            <w:pPr>
              <w:pStyle w:val="BodyTextIndent"/>
              <w:ind w:left="0"/>
              <w:jc w:val="center"/>
            </w:pPr>
            <w:r>
              <w:t>0/1</w:t>
            </w:r>
          </w:p>
        </w:tc>
      </w:tr>
    </w:tbl>
    <w:p w14:paraId="292AE64D" w14:textId="77777777" w:rsidR="00082FC4" w:rsidRDefault="00082FC4" w:rsidP="00082FC4">
      <w:pPr>
        <w:pStyle w:val="BodyTextIndent"/>
      </w:pPr>
    </w:p>
    <w:p w14:paraId="6DD1CF0B" w14:textId="77777777" w:rsidR="00082FC4" w:rsidRDefault="00082FC4" w:rsidP="00082FC4">
      <w:pPr>
        <w:pStyle w:val="BodyTextIndent"/>
      </w:pPr>
      <w:r>
        <w:t xml:space="preserve"> </w:t>
      </w:r>
    </w:p>
    <w:p w14:paraId="2500C63E" w14:textId="77777777" w:rsidR="00082FC4" w:rsidRDefault="00082FC4" w:rsidP="00082FC4">
      <w:pPr>
        <w:pStyle w:val="Heading3"/>
      </w:pPr>
    </w:p>
    <w:p w14:paraId="29C20C12" w14:textId="77777777" w:rsidR="00082FC4" w:rsidRDefault="00082FC4" w:rsidP="00082FC4">
      <w:pPr>
        <w:jc w:val="center"/>
      </w:pPr>
      <w:r>
        <w:rPr>
          <w:noProof/>
        </w:rPr>
        <w:drawing>
          <wp:inline distT="0" distB="0" distL="0" distR="0" wp14:anchorId="5C74C594" wp14:editId="06CC98D5">
            <wp:extent cx="6400605" cy="479658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16"/>
                    <a:stretch/>
                  </pic:blipFill>
                  <pic:spPr bwMode="auto">
                    <a:xfrm>
                      <a:off x="0" y="0"/>
                      <a:ext cx="6400800" cy="4796735"/>
                    </a:xfrm>
                    <a:prstGeom prst="rect">
                      <a:avLst/>
                    </a:prstGeom>
                    <a:noFill/>
                    <a:ln>
                      <a:noFill/>
                    </a:ln>
                    <a:extLst>
                      <a:ext uri="{53640926-AAD7-44D8-BBD7-CCE9431645EC}">
                        <a14:shadowObscured xmlns:a14="http://schemas.microsoft.com/office/drawing/2010/main"/>
                      </a:ext>
                    </a:extLst>
                  </pic:spPr>
                </pic:pic>
              </a:graphicData>
            </a:graphic>
          </wp:inline>
        </w:drawing>
      </w:r>
    </w:p>
    <w:p w14:paraId="1455D653" w14:textId="77777777" w:rsidR="00082FC4" w:rsidRDefault="00082FC4" w:rsidP="00082FC4"/>
    <w:p w14:paraId="3EDA66E5" w14:textId="2BFA1C64" w:rsidR="00194C9E" w:rsidRDefault="00194C9E" w:rsidP="00082FC4">
      <w:r>
        <w:lastRenderedPageBreak/>
        <w:t xml:space="preserve">Another example of a bubble plot is available from </w:t>
      </w:r>
      <w:hyperlink r:id="rId22" w:history="1">
        <w:r w:rsidRPr="006F529E">
          <w:rPr>
            <w:rStyle w:val="Hyperlink"/>
          </w:rPr>
          <w:t>http://www.gapminder.org/videos/200-years-that-changed-the-world</w:t>
        </w:r>
      </w:hyperlink>
      <w:r>
        <w:t xml:space="preserve">. This plot uses time to add a fourth dimension to the plot. </w:t>
      </w:r>
    </w:p>
    <w:p w14:paraId="3D4E5FD0" w14:textId="77777777" w:rsidR="00194C9E" w:rsidRDefault="00194C9E" w:rsidP="00082FC4"/>
    <w:p w14:paraId="5F9E0A74" w14:textId="77777777" w:rsidR="00194C9E" w:rsidRDefault="00194C9E" w:rsidP="00082FC4"/>
    <w:p w14:paraId="3C0BE214" w14:textId="1DF22524" w:rsidR="00907F7E" w:rsidRDefault="00907F7E">
      <w:pPr>
        <w:pStyle w:val="Heading3"/>
      </w:pPr>
      <w:r>
        <w:t>3D Scatter Plot</w:t>
      </w:r>
    </w:p>
    <w:p w14:paraId="2EECEE63" w14:textId="77777777" w:rsidR="00F24843" w:rsidRDefault="00F24843">
      <w:pPr>
        <w:ind w:left="720"/>
      </w:pPr>
    </w:p>
    <w:p w14:paraId="52820CA1" w14:textId="4E395E79" w:rsidR="00F24843" w:rsidRDefault="00F24843">
      <w:pPr>
        <w:ind w:left="720"/>
      </w:pPr>
      <w:r>
        <w:t xml:space="preserve">The </w:t>
      </w:r>
      <w:r w:rsidR="00D65AC2" w:rsidRPr="00D65AC2">
        <w:rPr>
          <w:rFonts w:ascii="Courier New" w:hAnsi="Courier New" w:cs="Courier New"/>
        </w:rPr>
        <w:t>plot3d()</w:t>
      </w:r>
      <w:r w:rsidR="00D65AC2">
        <w:t xml:space="preserve"> </w:t>
      </w:r>
      <w:r>
        <w:t xml:space="preserve">function from the </w:t>
      </w:r>
      <w:r w:rsidRPr="00A80C1D">
        <w:rPr>
          <w:rFonts w:ascii="Courier New" w:hAnsi="Courier New" w:cs="Courier New"/>
        </w:rPr>
        <w:t>rg</w:t>
      </w:r>
      <w:r>
        <w:t xml:space="preserve">l package provides </w:t>
      </w:r>
      <w:r w:rsidR="00A80C1D">
        <w:t>a</w:t>
      </w:r>
      <w:r>
        <w:t xml:space="preserve"> </w:t>
      </w:r>
      <w:r w:rsidR="00A80C1D">
        <w:t>very good</w:t>
      </w:r>
      <w:r>
        <w:t xml:space="preserve"> way to do these plots in R. </w:t>
      </w:r>
    </w:p>
    <w:p w14:paraId="622B4CF6" w14:textId="77777777" w:rsidR="00F24843" w:rsidRDefault="00F24843" w:rsidP="00F24843"/>
    <w:p w14:paraId="3234565B" w14:textId="2E9E4367" w:rsidR="00F24843" w:rsidRDefault="00F24843" w:rsidP="00F24843">
      <w:r>
        <w:rPr>
          <w:u w:val="single"/>
        </w:rPr>
        <w:t>Example</w:t>
      </w:r>
      <w:r>
        <w:t>: Cereal data (</w:t>
      </w:r>
      <w:r w:rsidR="007A6DA1">
        <w:t>CerealGraphics.R</w:t>
      </w:r>
      <w:r>
        <w:t xml:space="preserve">, </w:t>
      </w:r>
      <w:r w:rsidR="007A6DA1">
        <w:t>cereal.csv</w:t>
      </w:r>
      <w:r>
        <w:t>)</w:t>
      </w:r>
    </w:p>
    <w:p w14:paraId="1CE1A47F" w14:textId="77777777" w:rsidR="00F24843" w:rsidRDefault="00F24843" w:rsidP="00F24843">
      <w:pPr>
        <w:pStyle w:val="BodyTextIndent"/>
      </w:pPr>
    </w:p>
    <w:p w14:paraId="177061E6" w14:textId="77777777" w:rsidR="00A20B9F" w:rsidRDefault="00A20B9F" w:rsidP="00F24843">
      <w:pPr>
        <w:pStyle w:val="BodyTextIndent"/>
      </w:pPr>
      <w:r>
        <w:t xml:space="preserve">Similar to what we saw with </w:t>
      </w:r>
      <w:r w:rsidR="00363330">
        <w:t xml:space="preserve">the </w:t>
      </w:r>
      <w:r>
        <w:t xml:space="preserve">previous </w:t>
      </w:r>
      <w:r w:rsidRPr="00D27900">
        <w:rPr>
          <w:rFonts w:ascii="Courier New" w:hAnsi="Courier New" w:cs="Courier New"/>
        </w:rPr>
        <w:t>rgl</w:t>
      </w:r>
      <w:r>
        <w:t xml:space="preserve"> package examples, these plots are rotatable. Below is an example plot.</w:t>
      </w:r>
    </w:p>
    <w:p w14:paraId="4D686C27" w14:textId="77777777" w:rsidR="00A20B9F" w:rsidRDefault="00A20B9F" w:rsidP="00F24843">
      <w:pPr>
        <w:pStyle w:val="BodyTextIndent"/>
      </w:pPr>
    </w:p>
    <w:p w14:paraId="3A09E577" w14:textId="77777777" w:rsidR="00A20B9F" w:rsidRDefault="00A20B9F" w:rsidP="00A20B9F">
      <w:pPr>
        <w:pStyle w:val="R-14"/>
      </w:pPr>
      <w:r>
        <w:t>&gt; library(rgl)</w:t>
      </w:r>
    </w:p>
    <w:p w14:paraId="28B4E325" w14:textId="77777777" w:rsidR="00A20B9F" w:rsidRDefault="00A20B9F" w:rsidP="00A20B9F">
      <w:pPr>
        <w:pStyle w:val="R-14"/>
      </w:pPr>
      <w:r>
        <w:t xml:space="preserve">&gt; plot3d(x = cereal$sugar, y = cereal$fat, z = </w:t>
      </w:r>
    </w:p>
    <w:p w14:paraId="3E7ABEE9" w14:textId="77777777" w:rsidR="00A20B9F" w:rsidRDefault="00A20B9F" w:rsidP="00A20B9F">
      <w:pPr>
        <w:pStyle w:val="R-14"/>
      </w:pPr>
      <w:r>
        <w:t xml:space="preserve">    cereal$sodium, xlab = "Sugar", ylab = "Fat", zlab = </w:t>
      </w:r>
    </w:p>
    <w:p w14:paraId="05FABA87" w14:textId="77777777" w:rsidR="00A20B9F" w:rsidRDefault="00A20B9F" w:rsidP="00A20B9F">
      <w:pPr>
        <w:pStyle w:val="R-14"/>
      </w:pPr>
      <w:r>
        <w:t xml:space="preserve">    "Sodium", col = "red", size = 6) #Default size is 3 </w:t>
      </w:r>
    </w:p>
    <w:p w14:paraId="7ED28443" w14:textId="77777777" w:rsidR="00A20B9F" w:rsidRDefault="00A20B9F" w:rsidP="00A20B9F">
      <w:pPr>
        <w:pStyle w:val="R-14"/>
      </w:pPr>
      <w:r>
        <w:t xml:space="preserve">                                      (see help file)</w:t>
      </w:r>
    </w:p>
    <w:p w14:paraId="6D28F985" w14:textId="77777777" w:rsidR="00A20B9F" w:rsidRDefault="00A20B9F" w:rsidP="00A20B9F">
      <w:pPr>
        <w:pStyle w:val="R-14"/>
      </w:pPr>
      <w:r>
        <w:t xml:space="preserve">&gt; grid3d(side = c("x", "y", "z"), col = "lightgray") </w:t>
      </w:r>
      <w:r>
        <w:br/>
        <w:t xml:space="preserve">    #Use "+" and "-" after "x" to change location of grid</w:t>
      </w:r>
    </w:p>
    <w:p w14:paraId="57F954D5" w14:textId="77777777" w:rsidR="00A20B9F" w:rsidRDefault="00A20B9F" w:rsidP="00F24843">
      <w:pPr>
        <w:pStyle w:val="BodyTextIndent"/>
      </w:pPr>
      <w:r>
        <w:rPr>
          <w:noProof/>
        </w:rPr>
        <w:lastRenderedPageBreak/>
        <w:drawing>
          <wp:inline distT="0" distB="0" distL="0" distR="0" wp14:anchorId="720FE397" wp14:editId="669B0B3E">
            <wp:extent cx="4572000" cy="43815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572000" cy="4381500"/>
                    </a:xfrm>
                    <a:prstGeom prst="rect">
                      <a:avLst/>
                    </a:prstGeom>
                  </pic:spPr>
                </pic:pic>
              </a:graphicData>
            </a:graphic>
          </wp:inline>
        </w:drawing>
      </w:r>
    </w:p>
    <w:p w14:paraId="1338506A" w14:textId="77777777" w:rsidR="00907F7E" w:rsidRDefault="00907F7E">
      <w:pPr>
        <w:ind w:left="720"/>
        <w:rPr>
          <w:sz w:val="24"/>
        </w:rPr>
      </w:pPr>
    </w:p>
    <w:p w14:paraId="7271AE99" w14:textId="77777777" w:rsidR="00D65AC2" w:rsidRDefault="0059699B" w:rsidP="0059699B">
      <w:pPr>
        <w:ind w:left="720"/>
      </w:pPr>
      <w:r>
        <w:t xml:space="preserve">It is best to rotate the plot to view it at a few different angles in order to decide on trends and/or unusual observations. </w:t>
      </w:r>
    </w:p>
    <w:p w14:paraId="0E441759" w14:textId="77777777" w:rsidR="008B20E4" w:rsidRDefault="008B20E4" w:rsidP="0059699B">
      <w:pPr>
        <w:ind w:left="720"/>
      </w:pPr>
    </w:p>
    <w:p w14:paraId="65407D3C" w14:textId="77777777" w:rsidR="008B20E4" w:rsidRDefault="008B20E4" w:rsidP="0059699B">
      <w:pPr>
        <w:ind w:left="720"/>
      </w:pPr>
      <w:r>
        <w:t>Below is another version of the plot where “needles” are used to help see the plotting points:</w:t>
      </w:r>
    </w:p>
    <w:p w14:paraId="761140B5" w14:textId="77777777" w:rsidR="008B20E4" w:rsidRDefault="008B20E4" w:rsidP="0059699B">
      <w:pPr>
        <w:ind w:left="720"/>
      </w:pPr>
    </w:p>
    <w:p w14:paraId="0EEC5EC3" w14:textId="77777777" w:rsidR="008B20E4" w:rsidRDefault="008B20E4" w:rsidP="008B20E4">
      <w:pPr>
        <w:pStyle w:val="R-14"/>
      </w:pPr>
      <w:r>
        <w:t xml:space="preserve">&gt; plot3d(x = cereal$sugar, y = cereal$fat, z = </w:t>
      </w:r>
    </w:p>
    <w:p w14:paraId="1CFC0DD3" w14:textId="77777777" w:rsidR="008B20E4" w:rsidRDefault="008B20E4" w:rsidP="008B20E4">
      <w:pPr>
        <w:pStyle w:val="R-14"/>
      </w:pPr>
      <w:r>
        <w:t xml:space="preserve">    cereal$sodium, xlab = "Sugar", ylab = "Fat", zlab = </w:t>
      </w:r>
    </w:p>
    <w:p w14:paraId="0CAB06DC" w14:textId="77777777" w:rsidR="008B20E4" w:rsidRDefault="008B20E4" w:rsidP="008B20E4">
      <w:pPr>
        <w:pStyle w:val="R-14"/>
      </w:pPr>
      <w:r>
        <w:t xml:space="preserve">    "Sodium", type = "h")</w:t>
      </w:r>
    </w:p>
    <w:p w14:paraId="1832EA09" w14:textId="77777777" w:rsidR="008B20E4" w:rsidRDefault="008B20E4" w:rsidP="008B20E4">
      <w:pPr>
        <w:pStyle w:val="R-14"/>
      </w:pPr>
      <w:r>
        <w:t xml:space="preserve">&gt; plot3d(x = cereal$sugar, y = cereal$fat, z = </w:t>
      </w:r>
    </w:p>
    <w:p w14:paraId="74491303" w14:textId="77777777" w:rsidR="008B20E4" w:rsidRDefault="008B20E4" w:rsidP="008B20E4">
      <w:pPr>
        <w:pStyle w:val="R-14"/>
      </w:pPr>
      <w:r>
        <w:t xml:space="preserve">    cereal$sodium, add = TRUE, col = "red", size = 6)</w:t>
      </w:r>
    </w:p>
    <w:p w14:paraId="326B5FB0" w14:textId="77777777" w:rsidR="008B20E4" w:rsidRDefault="008B20E4" w:rsidP="008B20E4">
      <w:pPr>
        <w:pStyle w:val="R-14"/>
      </w:pPr>
      <w:r>
        <w:t>&gt; grid3d(side = c("x", "y", "z"), col = "lightgray")</w:t>
      </w:r>
    </w:p>
    <w:p w14:paraId="5C42B7AE" w14:textId="77777777" w:rsidR="008B20E4" w:rsidRDefault="008B20E4" w:rsidP="0059699B">
      <w:pPr>
        <w:ind w:left="720"/>
      </w:pPr>
      <w:r>
        <w:rPr>
          <w:noProof/>
        </w:rPr>
        <w:lastRenderedPageBreak/>
        <w:drawing>
          <wp:inline distT="0" distB="0" distL="0" distR="0" wp14:anchorId="650B3F3C" wp14:editId="7B85C858">
            <wp:extent cx="4410075" cy="430530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410075" cy="4305300"/>
                    </a:xfrm>
                    <a:prstGeom prst="rect">
                      <a:avLst/>
                    </a:prstGeom>
                  </pic:spPr>
                </pic:pic>
              </a:graphicData>
            </a:graphic>
          </wp:inline>
        </w:drawing>
      </w:r>
    </w:p>
    <w:p w14:paraId="068D78C3" w14:textId="77777777" w:rsidR="00D65AC2" w:rsidRDefault="00D65AC2">
      <w:pPr>
        <w:ind w:left="720"/>
        <w:rPr>
          <w:sz w:val="24"/>
        </w:rPr>
      </w:pPr>
    </w:p>
    <w:p w14:paraId="7C5E8F8D" w14:textId="77777777" w:rsidR="00D65AC2" w:rsidRDefault="00D65AC2">
      <w:pPr>
        <w:ind w:left="720"/>
        <w:rPr>
          <w:sz w:val="24"/>
        </w:rPr>
      </w:pPr>
    </w:p>
    <w:p w14:paraId="52B615B3" w14:textId="77777777" w:rsidR="00363330" w:rsidRDefault="00363330" w:rsidP="00B908EF">
      <w:pPr>
        <w:ind w:left="720"/>
      </w:pPr>
      <w:r>
        <w:t xml:space="preserve">How could you construct </w:t>
      </w:r>
      <w:r w:rsidR="00EE4526">
        <w:t>these types of plot</w:t>
      </w:r>
      <w:r w:rsidR="00E22540">
        <w:t>s</w:t>
      </w:r>
      <w:r w:rsidR="00EE4526">
        <w:t xml:space="preserve"> whe</w:t>
      </w:r>
      <w:r>
        <w:t>n</w:t>
      </w:r>
      <w:r w:rsidR="00EE4526">
        <w:t xml:space="preserve"> each plotting point corresponds to shelf? </w:t>
      </w:r>
      <w:r w:rsidR="00E22540">
        <w:t xml:space="preserve">This would essentially add a fourth dimension to the plot. </w:t>
      </w:r>
    </w:p>
    <w:p w14:paraId="2E6B4913" w14:textId="77777777" w:rsidR="00363330" w:rsidRDefault="00363330" w:rsidP="00B908EF">
      <w:pPr>
        <w:ind w:left="720"/>
      </w:pPr>
    </w:p>
    <w:p w14:paraId="64DF1798" w14:textId="77777777" w:rsidR="00D65AC2" w:rsidRDefault="00B908EF" w:rsidP="00B908EF">
      <w:pPr>
        <w:ind w:left="720"/>
      </w:pPr>
      <w:r>
        <w:t xml:space="preserve">I show how to produce </w:t>
      </w:r>
      <w:r w:rsidR="003D4DF2">
        <w:t>3D scatter</w:t>
      </w:r>
      <w:r>
        <w:t xml:space="preserve"> plots with </w:t>
      </w:r>
      <w:r w:rsidR="00EE4526">
        <w:t>three</w:t>
      </w:r>
      <w:r>
        <w:t xml:space="preserve"> other packages in the corresponding program. </w:t>
      </w:r>
    </w:p>
    <w:p w14:paraId="5D991D2D" w14:textId="77777777" w:rsidR="00907F7E" w:rsidRPr="00C44BEA" w:rsidRDefault="0087136F" w:rsidP="00C44BEA">
      <w:pPr>
        <w:rPr>
          <w:b/>
          <w:u w:val="single"/>
        </w:rPr>
      </w:pPr>
      <w:r>
        <w:br w:type="page"/>
      </w:r>
      <w:r w:rsidR="00907F7E" w:rsidRPr="00C44BEA">
        <w:rPr>
          <w:b/>
          <w:u w:val="single"/>
        </w:rPr>
        <w:lastRenderedPageBreak/>
        <w:t>Plots of Higher Dimensional Data</w:t>
      </w:r>
    </w:p>
    <w:p w14:paraId="7EDD89C6" w14:textId="77777777" w:rsidR="00A80C1D" w:rsidRDefault="00A80C1D" w:rsidP="00A80C1D">
      <w:pPr>
        <w:pStyle w:val="Heading3"/>
        <w:rPr>
          <w:u w:val="none"/>
        </w:rPr>
      </w:pPr>
    </w:p>
    <w:p w14:paraId="04CD5B54" w14:textId="1555279E" w:rsidR="00C44BEA" w:rsidRDefault="00C44BEA" w:rsidP="00A80C1D">
      <w:pPr>
        <w:ind w:left="720"/>
      </w:pPr>
      <w:r w:rsidRPr="00C44BEA">
        <w:t>Prev</w:t>
      </w:r>
      <w:r>
        <w:t xml:space="preserve">ious examples were given for how to add a few additional dimensions to plots. The plots to be discussed </w:t>
      </w:r>
      <w:r w:rsidR="00EC2819">
        <w:t xml:space="preserve">next </w:t>
      </w:r>
      <w:r>
        <w:t xml:space="preserve">can be used to plot many more dimensions. </w:t>
      </w:r>
    </w:p>
    <w:p w14:paraId="55355984" w14:textId="77777777" w:rsidR="00C44BEA" w:rsidRDefault="00C44BEA" w:rsidP="00C44BEA"/>
    <w:p w14:paraId="7AB7F909" w14:textId="77777777" w:rsidR="00F0502A" w:rsidRDefault="00F0502A" w:rsidP="00C44BEA"/>
    <w:p w14:paraId="7ED9D789" w14:textId="77777777" w:rsidR="00F0502A" w:rsidRDefault="00F0502A" w:rsidP="00F0502A">
      <w:pPr>
        <w:pStyle w:val="Heading3"/>
      </w:pPr>
      <w:r>
        <w:t>Chernoff Faces</w:t>
      </w:r>
    </w:p>
    <w:p w14:paraId="062E99FC" w14:textId="77777777" w:rsidR="00F0502A" w:rsidRDefault="00F0502A" w:rsidP="00F0502A">
      <w:pPr>
        <w:ind w:left="720"/>
      </w:pPr>
    </w:p>
    <w:p w14:paraId="44D60BB9" w14:textId="77777777" w:rsidR="00F0502A" w:rsidRDefault="00F0502A" w:rsidP="00F0502A">
      <w:pPr>
        <w:ind w:left="720"/>
      </w:pPr>
      <w:r>
        <w:t xml:space="preserve">This plot is briefly discussed </w:t>
      </w:r>
      <w:r w:rsidR="00E16031">
        <w:t xml:space="preserve">here </w:t>
      </w:r>
      <w:r>
        <w:t>more for historical purposes. The star plots to be discussed shortly are better to represent multivariate data in this type of format.</w:t>
      </w:r>
    </w:p>
    <w:p w14:paraId="628C945E" w14:textId="77777777" w:rsidR="00F0502A" w:rsidRDefault="00F0502A" w:rsidP="00F0502A">
      <w:pPr>
        <w:ind w:left="720"/>
      </w:pPr>
    </w:p>
    <w:p w14:paraId="4624C406" w14:textId="77777777" w:rsidR="00F0502A" w:rsidRDefault="00F0502A" w:rsidP="00F0502A">
      <w:pPr>
        <w:ind w:left="720"/>
      </w:pPr>
      <w:r>
        <w:t xml:space="preserve">Faces are used to represent multidimensional data. </w:t>
      </w:r>
    </w:p>
    <w:p w14:paraId="0B80E6E9" w14:textId="77777777" w:rsidR="00F0502A" w:rsidRDefault="00F0502A" w:rsidP="00F0502A">
      <w:pPr>
        <w:numPr>
          <w:ilvl w:val="0"/>
          <w:numId w:val="2"/>
        </w:numPr>
      </w:pPr>
      <w:r>
        <w:t>Each face is for a particular experimental unit</w:t>
      </w:r>
    </w:p>
    <w:p w14:paraId="6B272C1E" w14:textId="77777777" w:rsidR="00F0502A" w:rsidRDefault="00F0502A" w:rsidP="00F0502A">
      <w:pPr>
        <w:numPr>
          <w:ilvl w:val="0"/>
          <w:numId w:val="2"/>
        </w:numPr>
      </w:pPr>
      <w:r>
        <w:t xml:space="preserve">Face characteristics (eyes, hair, mouth,…) are scaled to correspond to a variable.  </w:t>
      </w:r>
    </w:p>
    <w:p w14:paraId="58D472EF" w14:textId="77777777" w:rsidR="00F0502A" w:rsidRDefault="00F0502A" w:rsidP="00F050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360" w:hanging="360"/>
        <w:rPr>
          <w:rFonts w:ascii="Courier New" w:hAnsi="Courier New" w:cs="Courier New"/>
          <w:sz w:val="18"/>
          <w:szCs w:val="18"/>
        </w:rPr>
      </w:pPr>
    </w:p>
    <w:p w14:paraId="694A145D" w14:textId="77777777" w:rsidR="00F0502A" w:rsidRPr="000B562A" w:rsidRDefault="00F0502A" w:rsidP="00F0502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utoSpaceDN w:val="0"/>
        <w:adjustRightInd w:val="0"/>
        <w:ind w:left="1080" w:hanging="360"/>
        <w:rPr>
          <w:szCs w:val="40"/>
        </w:rPr>
      </w:pPr>
      <w:r>
        <w:rPr>
          <w:szCs w:val="40"/>
        </w:rPr>
        <w:t>Below is an example plot for the cereal data set</w:t>
      </w:r>
      <w:r w:rsidR="00ED682C">
        <w:rPr>
          <w:szCs w:val="40"/>
        </w:rPr>
        <w:t>:</w:t>
      </w:r>
    </w:p>
    <w:p w14:paraId="59FC0FF2" w14:textId="77777777" w:rsidR="00F0502A" w:rsidRDefault="002A5577" w:rsidP="00F0502A">
      <w:pPr>
        <w:jc w:val="center"/>
      </w:pPr>
      <w:r>
        <w:rPr>
          <w:noProof/>
        </w:rPr>
        <w:lastRenderedPageBreak/>
        <w:drawing>
          <wp:inline distT="0" distB="0" distL="0" distR="0" wp14:anchorId="5663D938" wp14:editId="4F911FEC">
            <wp:extent cx="5612765" cy="5596890"/>
            <wp:effectExtent l="0" t="0" r="6985"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765" cy="5596890"/>
                    </a:xfrm>
                    <a:prstGeom prst="rect">
                      <a:avLst/>
                    </a:prstGeom>
                    <a:noFill/>
                    <a:ln>
                      <a:noFill/>
                    </a:ln>
                  </pic:spPr>
                </pic:pic>
              </a:graphicData>
            </a:graphic>
          </wp:inline>
        </w:drawing>
      </w:r>
    </w:p>
    <w:p w14:paraId="35FCA0CA" w14:textId="77777777" w:rsidR="002A5577" w:rsidRDefault="002A5577" w:rsidP="001233DC"/>
    <w:p w14:paraId="37B1321C" w14:textId="77777777" w:rsidR="00C44BEA" w:rsidRPr="00C44BEA" w:rsidRDefault="00C44BEA" w:rsidP="001233DC"/>
    <w:p w14:paraId="23DC3603" w14:textId="77777777" w:rsidR="00C44BEA" w:rsidRDefault="00C44BEA" w:rsidP="00C44BEA">
      <w:pPr>
        <w:pStyle w:val="Heading3"/>
      </w:pPr>
      <w:r w:rsidRPr="004A43ED">
        <w:t xml:space="preserve">Star Plots </w:t>
      </w:r>
    </w:p>
    <w:p w14:paraId="5210E2C3" w14:textId="77777777" w:rsidR="004A43ED" w:rsidRDefault="004A43ED" w:rsidP="004A43ED"/>
    <w:p w14:paraId="6CD82C3A" w14:textId="77777777" w:rsidR="00E567A4" w:rsidRPr="004A43ED" w:rsidRDefault="000B3F0A" w:rsidP="00E567A4">
      <w:pPr>
        <w:ind w:left="360"/>
      </w:pPr>
      <w:r>
        <w:t>This is how these types of plots are</w:t>
      </w:r>
      <w:r w:rsidR="00E567A4">
        <w:t xml:space="preserve"> constructed</w:t>
      </w:r>
    </w:p>
    <w:p w14:paraId="3C25A1A9" w14:textId="77777777" w:rsidR="00C44BEA" w:rsidRDefault="00C44BEA" w:rsidP="00C44BEA">
      <w:pPr>
        <w:numPr>
          <w:ilvl w:val="0"/>
          <w:numId w:val="4"/>
        </w:numPr>
      </w:pPr>
      <w:r>
        <w:t>Each star (or sun) represents a particular experimental unit.</w:t>
      </w:r>
    </w:p>
    <w:p w14:paraId="0AB79C27" w14:textId="77777777" w:rsidR="00C44BEA" w:rsidRDefault="00C44BEA" w:rsidP="00C44BEA">
      <w:pPr>
        <w:numPr>
          <w:ilvl w:val="0"/>
          <w:numId w:val="4"/>
        </w:numPr>
      </w:pPr>
      <w:r>
        <w:t xml:space="preserve">The center of the star denotes </w:t>
      </w:r>
      <w:r w:rsidR="005A3B0D">
        <w:t>the minimum value for each variable.</w:t>
      </w:r>
    </w:p>
    <w:p w14:paraId="40EE29C8" w14:textId="5E4C2172" w:rsidR="00C44BEA" w:rsidRDefault="00C44BEA" w:rsidP="00C44BEA">
      <w:pPr>
        <w:numPr>
          <w:ilvl w:val="0"/>
          <w:numId w:val="4"/>
        </w:numPr>
      </w:pPr>
      <w:r>
        <w:lastRenderedPageBreak/>
        <w:t xml:space="preserve">For each variable, a line or “ray” extends out from the center at a length </w:t>
      </w:r>
      <w:r w:rsidR="00A80C1D">
        <w:t xml:space="preserve">proportional </w:t>
      </w:r>
      <w:r>
        <w:t>to the variable value.</w:t>
      </w:r>
    </w:p>
    <w:p w14:paraId="0BC5BE8B" w14:textId="77777777" w:rsidR="00C44BEA" w:rsidRDefault="00C44BEA" w:rsidP="00C44BEA">
      <w:pPr>
        <w:ind w:left="720"/>
      </w:pPr>
    </w:p>
    <w:p w14:paraId="3C2B88A7" w14:textId="77777777" w:rsidR="00C44BEA" w:rsidRDefault="00D1102E" w:rsidP="00C44BEA">
      <w:pPr>
        <w:ind w:left="360"/>
      </w:pPr>
      <w:r>
        <w:t>These plots are useful to</w:t>
      </w:r>
    </w:p>
    <w:p w14:paraId="6D26444F" w14:textId="77777777" w:rsidR="005A3B0D" w:rsidRDefault="00C44BEA" w:rsidP="005A3B0D">
      <w:pPr>
        <w:pStyle w:val="ListParagraph"/>
        <w:numPr>
          <w:ilvl w:val="0"/>
          <w:numId w:val="31"/>
        </w:numPr>
        <w:tabs>
          <w:tab w:val="num" w:pos="1080"/>
        </w:tabs>
      </w:pPr>
      <w:r>
        <w:t>Help detect outliers – stars that are very different from the others indicate possible outliers</w:t>
      </w:r>
    </w:p>
    <w:p w14:paraId="70177C23" w14:textId="77777777" w:rsidR="00C44BEA" w:rsidRDefault="00C44BEA" w:rsidP="005A3B0D">
      <w:pPr>
        <w:pStyle w:val="ListParagraph"/>
        <w:numPr>
          <w:ilvl w:val="0"/>
          <w:numId w:val="31"/>
        </w:numPr>
        <w:tabs>
          <w:tab w:val="num" w:pos="1080"/>
        </w:tabs>
      </w:pPr>
      <w:r>
        <w:t>Validate cluster analysis results – observations grouped within the same cl</w:t>
      </w:r>
      <w:r w:rsidR="005C58A6">
        <w:t>uster should have similar stars</w:t>
      </w:r>
    </w:p>
    <w:p w14:paraId="50024B37" w14:textId="77777777" w:rsidR="00C44BEA" w:rsidRDefault="00C44BEA" w:rsidP="005C58A6"/>
    <w:p w14:paraId="030C6A9B" w14:textId="143DA90D" w:rsidR="003A5307" w:rsidRDefault="003A5307" w:rsidP="003A5307">
      <w:r>
        <w:rPr>
          <w:u w:val="single"/>
        </w:rPr>
        <w:t>Example</w:t>
      </w:r>
      <w:r>
        <w:t>: Cereal data (</w:t>
      </w:r>
      <w:r w:rsidR="007A6DA1">
        <w:t>CerealGraphics.R</w:t>
      </w:r>
      <w:r>
        <w:t xml:space="preserve">, </w:t>
      </w:r>
      <w:r w:rsidR="007A6DA1">
        <w:t>cereal.csv</w:t>
      </w:r>
      <w:r>
        <w:t>)</w:t>
      </w:r>
    </w:p>
    <w:p w14:paraId="0E6265D2" w14:textId="77777777" w:rsidR="005A3B0D" w:rsidRDefault="005A3B0D" w:rsidP="00C44BEA">
      <w:pPr>
        <w:pStyle w:val="R"/>
      </w:pPr>
    </w:p>
    <w:p w14:paraId="6FE8F4E4" w14:textId="77777777" w:rsidR="00917C58" w:rsidRDefault="00917C58" w:rsidP="00917C58">
      <w:pPr>
        <w:pStyle w:val="R-14"/>
      </w:pPr>
      <w:r>
        <w:t xml:space="preserve">&gt; stars(x = cereal[,8:10], nrow = 4, ncol = 10, </w:t>
      </w:r>
    </w:p>
    <w:p w14:paraId="5707CA3C" w14:textId="77777777" w:rsidR="00917C58" w:rsidRDefault="00917C58" w:rsidP="00917C58">
      <w:pPr>
        <w:pStyle w:val="R-14"/>
      </w:pPr>
      <w:r>
        <w:t xml:space="preserve">    draw.segments = FALSE, key.loc = c(3,12))</w:t>
      </w:r>
    </w:p>
    <w:p w14:paraId="60E63FEE" w14:textId="77777777" w:rsidR="00917C58" w:rsidRDefault="00917C58" w:rsidP="00917C58">
      <w:pPr>
        <w:pStyle w:val="R-14"/>
      </w:pPr>
    </w:p>
    <w:p w14:paraId="7C2F6905" w14:textId="77777777" w:rsidR="000E40D0" w:rsidRDefault="00917C58" w:rsidP="000E40D0">
      <w:pPr>
        <w:pStyle w:val="R-14"/>
        <w:ind w:left="0"/>
      </w:pPr>
      <w:r>
        <w:rPr>
          <w:noProof/>
        </w:rPr>
        <w:drawing>
          <wp:inline distT="0" distB="0" distL="0" distR="0" wp14:anchorId="0D826DC4" wp14:editId="5FB9A130">
            <wp:extent cx="6852579" cy="3358056"/>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5599" b="25070"/>
                    <a:stretch/>
                  </pic:blipFill>
                  <pic:spPr bwMode="auto">
                    <a:xfrm>
                      <a:off x="0" y="0"/>
                      <a:ext cx="6858000" cy="3360713"/>
                    </a:xfrm>
                    <a:prstGeom prst="rect">
                      <a:avLst/>
                    </a:prstGeom>
                    <a:noFill/>
                    <a:ln>
                      <a:noFill/>
                    </a:ln>
                    <a:extLst>
                      <a:ext uri="{53640926-AAD7-44D8-BBD7-CCE9431645EC}">
                        <a14:shadowObscured xmlns:a14="http://schemas.microsoft.com/office/drawing/2010/main"/>
                      </a:ext>
                    </a:extLst>
                  </pic:spPr>
                </pic:pic>
              </a:graphicData>
            </a:graphic>
          </wp:inline>
        </w:drawing>
      </w:r>
    </w:p>
    <w:p w14:paraId="41DCE3AC" w14:textId="77777777" w:rsidR="000E40D0" w:rsidRDefault="000E40D0" w:rsidP="000E40D0">
      <w:pPr>
        <w:pStyle w:val="R-14"/>
        <w:ind w:left="0"/>
      </w:pPr>
    </w:p>
    <w:p w14:paraId="521704E4" w14:textId="77777777" w:rsidR="00917C58" w:rsidRDefault="00917C58" w:rsidP="000E40D0">
      <w:pPr>
        <w:pStyle w:val="R-14"/>
      </w:pPr>
      <w:r>
        <w:t xml:space="preserve">&gt; stars(x = cereal[,8:10], nrow = 4, ncol = 10, </w:t>
      </w:r>
    </w:p>
    <w:p w14:paraId="58237CA3" w14:textId="77777777" w:rsidR="00917C58" w:rsidRDefault="00917C58" w:rsidP="00917C58">
      <w:pPr>
        <w:pStyle w:val="R-14"/>
      </w:pPr>
      <w:r>
        <w:t xml:space="preserve">    draw.segments = TRUE, key.loc = c(3,12))</w:t>
      </w:r>
    </w:p>
    <w:p w14:paraId="647162F0" w14:textId="77777777" w:rsidR="00C44BEA" w:rsidRDefault="00917C58">
      <w:pPr>
        <w:pStyle w:val="Heading3"/>
      </w:pPr>
      <w:r>
        <w:rPr>
          <w:noProof/>
          <w:u w:val="none"/>
        </w:rPr>
        <w:lastRenderedPageBreak/>
        <w:drawing>
          <wp:inline distT="0" distB="0" distL="0" distR="0" wp14:anchorId="6F6995FC" wp14:editId="40ABE5CC">
            <wp:extent cx="6852579" cy="3373821"/>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5599" b="24791"/>
                    <a:stretch/>
                  </pic:blipFill>
                  <pic:spPr bwMode="auto">
                    <a:xfrm>
                      <a:off x="0" y="0"/>
                      <a:ext cx="6858000" cy="3376490"/>
                    </a:xfrm>
                    <a:prstGeom prst="rect">
                      <a:avLst/>
                    </a:prstGeom>
                    <a:noFill/>
                    <a:ln>
                      <a:noFill/>
                    </a:ln>
                    <a:extLst>
                      <a:ext uri="{53640926-AAD7-44D8-BBD7-CCE9431645EC}">
                        <a14:shadowObscured xmlns:a14="http://schemas.microsoft.com/office/drawing/2010/main"/>
                      </a:ext>
                    </a:extLst>
                  </pic:spPr>
                </pic:pic>
              </a:graphicData>
            </a:graphic>
          </wp:inline>
        </w:drawing>
      </w:r>
    </w:p>
    <w:p w14:paraId="6CED7657" w14:textId="77777777" w:rsidR="00331312" w:rsidRDefault="00331312" w:rsidP="00331312"/>
    <w:p w14:paraId="6CE1C9AF" w14:textId="77777777" w:rsidR="00E93D44" w:rsidRDefault="00E93D44" w:rsidP="00E93D44">
      <w:pPr>
        <w:ind w:left="720"/>
      </w:pPr>
      <w:r w:rsidRPr="00E93D44">
        <w:rPr>
          <w:u w:val="single"/>
        </w:rPr>
        <w:t>Comments</w:t>
      </w:r>
      <w:r>
        <w:t xml:space="preserve">: </w:t>
      </w:r>
    </w:p>
    <w:p w14:paraId="2D0335F0" w14:textId="77777777" w:rsidR="00E93D44" w:rsidRDefault="00E93D44" w:rsidP="00E93D44">
      <w:pPr>
        <w:pStyle w:val="ListParagraph"/>
        <w:numPr>
          <w:ilvl w:val="0"/>
          <w:numId w:val="32"/>
        </w:numPr>
      </w:pPr>
      <w:r>
        <w:t xml:space="preserve">Cereals 26 and 30 (Post Shredded Wheat Spoon Size and Food Club Frosted Shredded Wheat) appear to be low in sugar, fat, and sodium (relative to the other cereals).  </w:t>
      </w:r>
    </w:p>
    <w:p w14:paraId="6D45277C" w14:textId="077CF190" w:rsidR="00A80C1D" w:rsidRDefault="00A80C1D" w:rsidP="00E93D44">
      <w:pPr>
        <w:pStyle w:val="ListParagraph"/>
        <w:numPr>
          <w:ilvl w:val="0"/>
          <w:numId w:val="32"/>
        </w:numPr>
      </w:pPr>
      <w:r>
        <w:t>Which ce</w:t>
      </w:r>
      <w:r w:rsidR="00E93D44">
        <w:t>reals appear to be high in fat</w:t>
      </w:r>
      <w:r>
        <w:t xml:space="preserve">? </w:t>
      </w:r>
    </w:p>
    <w:p w14:paraId="139F78CC" w14:textId="77777777" w:rsidR="00A80C1D" w:rsidRDefault="00A80C1D" w:rsidP="00A80C1D">
      <w:pPr>
        <w:pStyle w:val="ListParagraph"/>
        <w:ind w:left="1080"/>
      </w:pPr>
    </w:p>
    <w:p w14:paraId="4D34D4EC" w14:textId="23F07388" w:rsidR="00A80C1D" w:rsidRPr="00CB10B8" w:rsidRDefault="00A80C1D" w:rsidP="00A80C1D">
      <w:pPr>
        <w:pStyle w:val="ListParagraph"/>
        <w:ind w:left="1080"/>
        <w:rPr>
          <w:highlight w:val="black"/>
        </w:rPr>
      </w:pPr>
      <w:r w:rsidRPr="00CB10B8">
        <w:rPr>
          <w:highlight w:val="black"/>
        </w:rPr>
        <w:t>8</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Capn Crunch’s Peanut Butter Crunch </w:t>
      </w:r>
    </w:p>
    <w:p w14:paraId="6FCF1C90" w14:textId="5A8CFBCD" w:rsidR="00A80C1D" w:rsidRPr="00CB10B8" w:rsidRDefault="00A80C1D" w:rsidP="00A80C1D">
      <w:pPr>
        <w:pStyle w:val="ListParagraph"/>
        <w:ind w:left="1080"/>
        <w:rPr>
          <w:highlight w:val="black"/>
        </w:rPr>
      </w:pPr>
      <w:r w:rsidRPr="00CB10B8">
        <w:rPr>
          <w:highlight w:val="black"/>
        </w:rPr>
        <w:t>14</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Capn Crunch’s Peanut Butter Crunch (same – just on different shelf!) </w:t>
      </w:r>
    </w:p>
    <w:p w14:paraId="2AA9FF77" w14:textId="6DA4C7AE" w:rsidR="00A80C1D" w:rsidRPr="00CB10B8" w:rsidRDefault="00A80C1D" w:rsidP="00A80C1D">
      <w:pPr>
        <w:pStyle w:val="ListParagraph"/>
        <w:ind w:left="1080"/>
        <w:rPr>
          <w:highlight w:val="black"/>
        </w:rPr>
      </w:pPr>
      <w:r w:rsidRPr="00CB10B8">
        <w:rPr>
          <w:highlight w:val="black"/>
        </w:rPr>
        <w:t>20</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Oreo’s O’s </w:t>
      </w:r>
    </w:p>
    <w:p w14:paraId="11D835D0" w14:textId="72004C9D" w:rsidR="00A80C1D" w:rsidRDefault="00A80C1D" w:rsidP="00A80C1D">
      <w:pPr>
        <w:pStyle w:val="ListParagraph"/>
        <w:ind w:left="1080"/>
      </w:pPr>
      <w:r w:rsidRPr="00CB10B8">
        <w:rPr>
          <w:highlight w:val="black"/>
        </w:rPr>
        <w:t>25</w:t>
      </w:r>
      <w:r w:rsidRPr="00CB10B8">
        <w:rPr>
          <w:highlight w:val="black"/>
        </w:rPr>
        <w:t xml:space="preserve"> </w:t>
      </w:r>
      <w:r w:rsidRPr="00CB10B8">
        <w:rPr>
          <w:highlight w:val="black"/>
        </w:rPr>
        <w:t>=</w:t>
      </w:r>
      <w:r w:rsidRPr="00CB10B8">
        <w:rPr>
          <w:highlight w:val="black"/>
        </w:rPr>
        <w:t xml:space="preserve"> </w:t>
      </w:r>
      <w:r w:rsidRPr="00CB10B8">
        <w:rPr>
          <w:highlight w:val="black"/>
        </w:rPr>
        <w:t>Post morning traditions – Raison, Date, and Pecan</w:t>
      </w:r>
    </w:p>
    <w:p w14:paraId="6F38F94C" w14:textId="67E9DD35" w:rsidR="00E93D44" w:rsidRDefault="00E93D44" w:rsidP="00A80C1D">
      <w:pPr>
        <w:pStyle w:val="ListParagraph"/>
        <w:ind w:left="1080"/>
      </w:pPr>
      <w:r>
        <w:t xml:space="preserve"> </w:t>
      </w:r>
    </w:p>
    <w:p w14:paraId="77C0D2E4" w14:textId="079DB5E3" w:rsidR="00E93D44" w:rsidRDefault="00A80C1D" w:rsidP="00E93D44">
      <w:pPr>
        <w:pStyle w:val="ListParagraph"/>
        <w:numPr>
          <w:ilvl w:val="0"/>
          <w:numId w:val="32"/>
        </w:numPr>
      </w:pPr>
      <w:r>
        <w:t>Which c</w:t>
      </w:r>
      <w:r w:rsidR="00E93D44">
        <w:t>ereals appear to be high in sugar</w:t>
      </w:r>
      <w:r>
        <w:t>?</w:t>
      </w:r>
    </w:p>
    <w:p w14:paraId="30BA6BE5" w14:textId="77777777" w:rsidR="00A80C1D" w:rsidRDefault="00A80C1D" w:rsidP="00A80C1D">
      <w:pPr>
        <w:pStyle w:val="ListParagraph"/>
        <w:ind w:left="1080"/>
      </w:pPr>
    </w:p>
    <w:p w14:paraId="7A7A9503" w14:textId="50275F37" w:rsidR="00A80C1D" w:rsidRPr="00CB10B8" w:rsidRDefault="00A80C1D" w:rsidP="00A80C1D">
      <w:pPr>
        <w:pStyle w:val="ListParagraph"/>
        <w:ind w:left="1080"/>
        <w:rPr>
          <w:highlight w:val="black"/>
        </w:rPr>
      </w:pPr>
      <w:r w:rsidRPr="00CB10B8">
        <w:rPr>
          <w:highlight w:val="black"/>
        </w:rPr>
        <w:t>12</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Kellogg’s Smacks </w:t>
      </w:r>
    </w:p>
    <w:p w14:paraId="348ADF98" w14:textId="77293AFB" w:rsidR="00A80C1D" w:rsidRDefault="00A80C1D" w:rsidP="00A80C1D">
      <w:pPr>
        <w:pStyle w:val="ListParagraph"/>
        <w:ind w:left="1080"/>
      </w:pPr>
      <w:r w:rsidRPr="00CB10B8">
        <w:rPr>
          <w:highlight w:val="black"/>
        </w:rPr>
        <w:t>16</w:t>
      </w:r>
      <w:r w:rsidRPr="00CB10B8">
        <w:rPr>
          <w:highlight w:val="black"/>
        </w:rPr>
        <w:t xml:space="preserve"> </w:t>
      </w:r>
      <w:r w:rsidRPr="00CB10B8">
        <w:rPr>
          <w:highlight w:val="black"/>
        </w:rPr>
        <w:t>=</w:t>
      </w:r>
      <w:r w:rsidRPr="00CB10B8">
        <w:rPr>
          <w:highlight w:val="black"/>
        </w:rPr>
        <w:t xml:space="preserve"> </w:t>
      </w:r>
      <w:r w:rsidRPr="00CB10B8">
        <w:rPr>
          <w:highlight w:val="black"/>
        </w:rPr>
        <w:t>Marshmallow Blasted Froot Loops</w:t>
      </w:r>
    </w:p>
    <w:p w14:paraId="6AA698B4" w14:textId="77777777" w:rsidR="00A80C1D" w:rsidRDefault="00A80C1D" w:rsidP="00A80C1D">
      <w:pPr>
        <w:pStyle w:val="ListParagraph"/>
        <w:ind w:left="1080"/>
      </w:pPr>
    </w:p>
    <w:p w14:paraId="3B675F74" w14:textId="5E2F2E13" w:rsidR="00E93D44" w:rsidRDefault="00A80C1D" w:rsidP="00E93D44">
      <w:pPr>
        <w:pStyle w:val="ListParagraph"/>
        <w:numPr>
          <w:ilvl w:val="0"/>
          <w:numId w:val="32"/>
        </w:numPr>
      </w:pPr>
      <w:r>
        <w:t xml:space="preserve">Which </w:t>
      </w:r>
      <w:r>
        <w:t>c</w:t>
      </w:r>
      <w:r w:rsidR="00E93D44">
        <w:t>ereals appear to be high in sodium</w:t>
      </w:r>
      <w:r>
        <w:t>?</w:t>
      </w:r>
    </w:p>
    <w:p w14:paraId="660942C2" w14:textId="77777777" w:rsidR="00A80C1D" w:rsidRDefault="00A80C1D" w:rsidP="00A80C1D">
      <w:pPr>
        <w:pStyle w:val="ListParagraph"/>
        <w:ind w:left="1080"/>
      </w:pPr>
    </w:p>
    <w:p w14:paraId="4DC27096" w14:textId="658D40BD" w:rsidR="00A80C1D" w:rsidRPr="00CB10B8" w:rsidRDefault="00A80C1D" w:rsidP="00A80C1D">
      <w:pPr>
        <w:pStyle w:val="ListParagraph"/>
        <w:ind w:left="1080"/>
        <w:rPr>
          <w:highlight w:val="black"/>
        </w:rPr>
      </w:pPr>
      <w:r w:rsidRPr="00CB10B8">
        <w:rPr>
          <w:highlight w:val="black"/>
        </w:rPr>
        <w:t>2</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Post Toasties Corn Flakes </w:t>
      </w:r>
    </w:p>
    <w:p w14:paraId="626D23C5" w14:textId="76F98D77" w:rsidR="00A80C1D" w:rsidRPr="00CB10B8" w:rsidRDefault="00A80C1D" w:rsidP="00A80C1D">
      <w:pPr>
        <w:pStyle w:val="ListParagraph"/>
        <w:ind w:left="1080"/>
        <w:rPr>
          <w:highlight w:val="black"/>
        </w:rPr>
      </w:pPr>
      <w:r w:rsidRPr="00CB10B8">
        <w:rPr>
          <w:highlight w:val="black"/>
        </w:rPr>
        <w:t>3</w:t>
      </w:r>
      <w:r w:rsidRPr="00CB10B8">
        <w:rPr>
          <w:highlight w:val="black"/>
        </w:rPr>
        <w:t xml:space="preserve"> </w:t>
      </w:r>
      <w:r w:rsidRPr="00CB10B8">
        <w:rPr>
          <w:highlight w:val="black"/>
        </w:rPr>
        <w:t>=</w:t>
      </w:r>
      <w:r w:rsidRPr="00CB10B8">
        <w:rPr>
          <w:highlight w:val="black"/>
        </w:rPr>
        <w:t xml:space="preserve"> </w:t>
      </w:r>
      <w:r w:rsidRPr="00CB10B8">
        <w:rPr>
          <w:highlight w:val="black"/>
        </w:rPr>
        <w:t xml:space="preserve">Kellogg’s Corn Flakes </w:t>
      </w:r>
    </w:p>
    <w:p w14:paraId="3D8F4985" w14:textId="5EB50344" w:rsidR="00A80C1D" w:rsidRPr="00CB10B8" w:rsidRDefault="00A80C1D" w:rsidP="00A80C1D">
      <w:pPr>
        <w:pStyle w:val="ListParagraph"/>
        <w:ind w:left="1080"/>
        <w:rPr>
          <w:highlight w:val="black"/>
        </w:rPr>
      </w:pPr>
      <w:r w:rsidRPr="00CB10B8">
        <w:rPr>
          <w:highlight w:val="black"/>
        </w:rPr>
        <w:t>10</w:t>
      </w:r>
      <w:r w:rsidRPr="00CB10B8">
        <w:rPr>
          <w:highlight w:val="black"/>
        </w:rPr>
        <w:t xml:space="preserve"> </w:t>
      </w:r>
      <w:r w:rsidRPr="00CB10B8">
        <w:rPr>
          <w:highlight w:val="black"/>
        </w:rPr>
        <w:t>=</w:t>
      </w:r>
      <w:r w:rsidRPr="00CB10B8">
        <w:rPr>
          <w:highlight w:val="black"/>
        </w:rPr>
        <w:t xml:space="preserve"> </w:t>
      </w:r>
      <w:r w:rsidRPr="00CB10B8">
        <w:rPr>
          <w:highlight w:val="black"/>
        </w:rPr>
        <w:t>Food Club Crispy Rice</w:t>
      </w:r>
    </w:p>
    <w:p w14:paraId="676B1448" w14:textId="00400368" w:rsidR="00A80C1D" w:rsidRDefault="00A80C1D" w:rsidP="00A80C1D">
      <w:pPr>
        <w:pStyle w:val="ListParagraph"/>
        <w:ind w:left="1080"/>
      </w:pPr>
      <w:r w:rsidRPr="00CB10B8">
        <w:rPr>
          <w:highlight w:val="black"/>
        </w:rPr>
        <w:t xml:space="preserve"> 23</w:t>
      </w:r>
      <w:r w:rsidRPr="00CB10B8">
        <w:rPr>
          <w:highlight w:val="black"/>
        </w:rPr>
        <w:t xml:space="preserve"> =</w:t>
      </w:r>
      <w:r w:rsidRPr="00CB10B8">
        <w:rPr>
          <w:highlight w:val="black"/>
        </w:rPr>
        <w:t xml:space="preserve"> Rice Chex</w:t>
      </w:r>
    </w:p>
    <w:p w14:paraId="22676C96" w14:textId="77777777" w:rsidR="00A80C1D" w:rsidRDefault="00A80C1D" w:rsidP="00A80C1D">
      <w:pPr>
        <w:pStyle w:val="ListParagraph"/>
        <w:ind w:left="1080"/>
      </w:pPr>
    </w:p>
    <w:p w14:paraId="07C5AAE7" w14:textId="77777777" w:rsidR="00E93D44" w:rsidRDefault="00E93D44" w:rsidP="00E93D44">
      <w:pPr>
        <w:pStyle w:val="ListParagraph"/>
        <w:numPr>
          <w:ilvl w:val="0"/>
          <w:numId w:val="32"/>
        </w:numPr>
      </w:pPr>
      <w:r>
        <w:t xml:space="preserve">The researcher’s hypothesis before the data collection was that shelf 1 and 2 tend to have the higher sugar content cereals. From this plot, what do you think?  </w:t>
      </w:r>
    </w:p>
    <w:p w14:paraId="06A582CF" w14:textId="39EF518B" w:rsidR="00E50A42" w:rsidRDefault="00E50A42" w:rsidP="00E93D44">
      <w:pPr>
        <w:pStyle w:val="ListParagraph"/>
        <w:numPr>
          <w:ilvl w:val="0"/>
          <w:numId w:val="32"/>
        </w:numPr>
      </w:pPr>
      <w:r>
        <w:t xml:space="preserve">The </w:t>
      </w:r>
      <w:r w:rsidRPr="00E50A42">
        <w:rPr>
          <w:rFonts w:ascii="Courier New" w:hAnsi="Courier New" w:cs="Courier New"/>
        </w:rPr>
        <w:t>labels</w:t>
      </w:r>
      <w:r>
        <w:t xml:space="preserve"> argument for </w:t>
      </w:r>
      <w:r w:rsidRPr="00E50A42">
        <w:rPr>
          <w:rFonts w:ascii="Courier New" w:hAnsi="Courier New" w:cs="Courier New"/>
        </w:rPr>
        <w:t>stars()</w:t>
      </w:r>
      <w:r>
        <w:t xml:space="preserve"> can be used to add corresponding names to each star. I did not use it here because the cereal names would be too large. Instead, I used the default labels which is row number for the data frame. </w:t>
      </w:r>
    </w:p>
    <w:p w14:paraId="453A1784" w14:textId="77777777" w:rsidR="00331312" w:rsidRDefault="00331312" w:rsidP="00331312">
      <w:pPr>
        <w:ind w:left="720"/>
      </w:pPr>
    </w:p>
    <w:p w14:paraId="60A4F440" w14:textId="77777777" w:rsidR="00331312" w:rsidRPr="00331312" w:rsidRDefault="00331312" w:rsidP="00331312">
      <w:pPr>
        <w:ind w:left="720"/>
      </w:pPr>
      <w:r>
        <w:t xml:space="preserve">Compare what you see in this plot with the previous plots. </w:t>
      </w:r>
    </w:p>
    <w:p w14:paraId="333B182A" w14:textId="77777777" w:rsidR="00C44BEA" w:rsidRDefault="00C44BEA">
      <w:pPr>
        <w:pStyle w:val="Heading3"/>
      </w:pPr>
    </w:p>
    <w:p w14:paraId="7D1ABFB9" w14:textId="77777777" w:rsidR="00331312" w:rsidRDefault="00331312"/>
    <w:p w14:paraId="063A0C74" w14:textId="77777777" w:rsidR="00C75DE0" w:rsidRDefault="007B1325" w:rsidP="00C75DE0">
      <w:pPr>
        <w:pStyle w:val="BodyTextIndent"/>
        <w:ind w:left="0"/>
      </w:pPr>
      <w:r>
        <w:t xml:space="preserve">The number of stars can be quite large for a large data set </w:t>
      </w:r>
      <w:r w:rsidR="00C75DE0">
        <w:t>because</w:t>
      </w:r>
      <w:r>
        <w:t xml:space="preserve"> each st</w:t>
      </w:r>
      <w:r w:rsidR="00C75DE0">
        <w:t xml:space="preserve">ar </w:t>
      </w:r>
      <w:r>
        <w:t>represents an experimental unit.</w:t>
      </w:r>
      <w:r w:rsidR="00C75DE0">
        <w:t xml:space="preserve"> </w:t>
      </w:r>
      <w:r w:rsidR="00D1102E">
        <w:t xml:space="preserve">Thus, there are limits to the usefulness of these types of plots. </w:t>
      </w:r>
    </w:p>
    <w:p w14:paraId="7BFC7582" w14:textId="77777777" w:rsidR="00C75DE0" w:rsidRDefault="00C75DE0" w:rsidP="00C75DE0">
      <w:pPr>
        <w:pStyle w:val="BodyTextIndent"/>
        <w:ind w:left="0"/>
      </w:pPr>
    </w:p>
    <w:p w14:paraId="1F350559" w14:textId="77777777" w:rsidR="007B1325" w:rsidRDefault="007B1325" w:rsidP="00D1102E">
      <w:pPr>
        <w:pStyle w:val="BodyTextIndent"/>
      </w:pPr>
      <w:r>
        <w:t>Remember that the placekicking da</w:t>
      </w:r>
      <w:r w:rsidR="00C75DE0">
        <w:t xml:space="preserve">ta set has 1,425 observations! </w:t>
      </w:r>
      <w:r>
        <w:t>Maybe a star could be used to represent each placekicker by averaging ov</w:t>
      </w:r>
      <w:r w:rsidR="00565990">
        <w:t>er variable</w:t>
      </w:r>
      <w:r w:rsidR="00205A11">
        <w:t xml:space="preserve"> value</w:t>
      </w:r>
      <w:r w:rsidR="00565990">
        <w:t>s???</w:t>
      </w:r>
      <w:r w:rsidR="00C75DE0">
        <w:t xml:space="preserve"> </w:t>
      </w:r>
      <w:r>
        <w:t xml:space="preserve">This idea of averaging over experimental units (when there is something logical to average over) is a great way to still use this type of plot for large samples. </w:t>
      </w:r>
    </w:p>
    <w:p w14:paraId="501AEA64" w14:textId="77777777" w:rsidR="007B1325" w:rsidRDefault="007B1325" w:rsidP="007B1325">
      <w:pPr>
        <w:pStyle w:val="BodyTextIndent"/>
        <w:ind w:left="0"/>
      </w:pPr>
      <w:r>
        <w:lastRenderedPageBreak/>
        <w:t xml:space="preserve"> </w:t>
      </w:r>
    </w:p>
    <w:p w14:paraId="339EEDF9" w14:textId="77777777" w:rsidR="00ED277C" w:rsidRDefault="00ED277C" w:rsidP="00ED277C"/>
    <w:p w14:paraId="731C35A8" w14:textId="6C517386" w:rsidR="00ED277C" w:rsidRPr="00EA1EB5" w:rsidRDefault="00ED277C" w:rsidP="00ED277C">
      <w:pPr>
        <w:rPr>
          <w:u w:val="single"/>
        </w:rPr>
      </w:pPr>
      <w:r w:rsidRPr="00EA1EB5">
        <w:rPr>
          <w:u w:val="single"/>
        </w:rPr>
        <w:t xml:space="preserve">Parallel </w:t>
      </w:r>
      <w:r w:rsidR="00B07375">
        <w:rPr>
          <w:u w:val="single"/>
        </w:rPr>
        <w:t>c</w:t>
      </w:r>
      <w:r w:rsidRPr="00EA1EB5">
        <w:rPr>
          <w:u w:val="single"/>
        </w:rPr>
        <w:t>oordinate</w:t>
      </w:r>
      <w:r w:rsidR="00A80C1D">
        <w:rPr>
          <w:u w:val="single"/>
        </w:rPr>
        <w:t>s</w:t>
      </w:r>
      <w:r w:rsidRPr="00EA1EB5">
        <w:rPr>
          <w:u w:val="single"/>
        </w:rPr>
        <w:t xml:space="preserve"> plots</w:t>
      </w:r>
    </w:p>
    <w:p w14:paraId="1C4363D2" w14:textId="77777777" w:rsidR="00ED277C" w:rsidRDefault="00ED277C" w:rsidP="00ED277C"/>
    <w:p w14:paraId="60593772" w14:textId="167AB20C" w:rsidR="00A21056" w:rsidRDefault="004F679F" w:rsidP="00A21056">
      <w:pPr>
        <w:ind w:left="720"/>
      </w:pPr>
      <w:r>
        <w:t>Each v</w:t>
      </w:r>
      <w:r w:rsidR="00565990">
        <w:t>ariable</w:t>
      </w:r>
      <w:r>
        <w:t xml:space="preserve"> is</w:t>
      </w:r>
      <w:r w:rsidR="00565990">
        <w:t xml:space="preserve"> assigned to </w:t>
      </w:r>
      <w:r>
        <w:t>its</w:t>
      </w:r>
      <w:r w:rsidR="00565990">
        <w:t xml:space="preserve"> own vertical axis. </w:t>
      </w:r>
      <w:r>
        <w:t>The variable values are</w:t>
      </w:r>
      <w:r w:rsidR="00A20FBF">
        <w:t xml:space="preserve"> rescaled so that minimum observation value </w:t>
      </w:r>
      <w:r w:rsidR="00565990">
        <w:t xml:space="preserve">corresponds to </w:t>
      </w:r>
      <w:r w:rsidR="00A20FBF">
        <w:t>the bottom</w:t>
      </w:r>
      <w:r w:rsidR="00565990">
        <w:t xml:space="preserve"> of the vertical axis</w:t>
      </w:r>
      <w:r w:rsidR="00A20FBF">
        <w:t xml:space="preserve"> and the maximum observation value </w:t>
      </w:r>
      <w:r w:rsidR="00565990">
        <w:t xml:space="preserve">corresponds to </w:t>
      </w:r>
      <w:r w:rsidR="00A20FBF">
        <w:t>the top</w:t>
      </w:r>
      <w:r w:rsidR="00565990">
        <w:t xml:space="preserve"> of the vertical axis</w:t>
      </w:r>
      <w:r>
        <w:t xml:space="preserve"> </w:t>
      </w:r>
      <w:r>
        <w:t>(one way is (value – minimum)/(maximum – minimum))</w:t>
      </w:r>
      <w:r w:rsidR="00A20FBF">
        <w:t xml:space="preserve">. </w:t>
      </w:r>
      <w:r w:rsidR="00565990">
        <w:t>E</w:t>
      </w:r>
      <w:r w:rsidR="00A21056">
        <w:t xml:space="preserve">ach experimental unit’s variable value is plotted upon the corresponding axis. Lines are drawn to connect </w:t>
      </w:r>
      <w:r w:rsidR="00D85999">
        <w:t xml:space="preserve">values for the same </w:t>
      </w:r>
      <w:r w:rsidR="00A21056">
        <w:t>experimental unit</w:t>
      </w:r>
      <w:r w:rsidR="00D85999">
        <w:t xml:space="preserve">. </w:t>
      </w:r>
      <w:r w:rsidR="00A21056">
        <w:t xml:space="preserve"> </w:t>
      </w:r>
    </w:p>
    <w:p w14:paraId="59B0E72E" w14:textId="77777777" w:rsidR="00A21056" w:rsidRDefault="00A21056" w:rsidP="00A21056">
      <w:pPr>
        <w:ind w:left="720"/>
      </w:pPr>
    </w:p>
    <w:p w14:paraId="72A1B696" w14:textId="77777777" w:rsidR="00A21056" w:rsidRDefault="00516E7F" w:rsidP="00ED277C">
      <w:pPr>
        <w:ind w:left="720"/>
      </w:pPr>
      <w:r>
        <w:t xml:space="preserve">This type of plot is ideal to allow you to see trends across variables for a particular experimental unit. </w:t>
      </w:r>
    </w:p>
    <w:p w14:paraId="40E68164" w14:textId="77777777" w:rsidR="00A050FC" w:rsidRDefault="00A050FC" w:rsidP="00ED277C">
      <w:pPr>
        <w:ind w:left="720"/>
      </w:pPr>
    </w:p>
    <w:p w14:paraId="65FEBE8E" w14:textId="0E2C06B2" w:rsidR="00A050FC" w:rsidRDefault="00A050FC" w:rsidP="00ED277C">
      <w:pPr>
        <w:ind w:left="720"/>
      </w:pPr>
      <w:r>
        <w:t xml:space="preserve">There are a number of functions that can be used to construct these plots. One of the main functions is </w:t>
      </w:r>
      <w:r w:rsidRPr="00A050FC">
        <w:rPr>
          <w:rFonts w:ascii="Courier New" w:hAnsi="Courier New" w:cs="Courier New"/>
        </w:rPr>
        <w:t>parcoord()</w:t>
      </w:r>
      <w:r>
        <w:t xml:space="preserve"> from the </w:t>
      </w:r>
      <w:r w:rsidRPr="004F679F">
        <w:rPr>
          <w:rFonts w:ascii="Courier New" w:hAnsi="Courier New" w:cs="Courier New"/>
        </w:rPr>
        <w:t>MASS</w:t>
      </w:r>
      <w:r>
        <w:t xml:space="preserve"> package. This package is already installed with R, but it </w:t>
      </w:r>
      <w:r w:rsidR="00205A11">
        <w:t xml:space="preserve">needs </w:t>
      </w:r>
      <w:r>
        <w:t xml:space="preserve">to be called first with </w:t>
      </w:r>
      <w:r w:rsidRPr="00A050FC">
        <w:rPr>
          <w:rFonts w:ascii="Courier New" w:hAnsi="Courier New" w:cs="Courier New"/>
        </w:rPr>
        <w:t>library(MASS)</w:t>
      </w:r>
      <w:r>
        <w:t xml:space="preserve">. Other functions that can be used </w:t>
      </w:r>
      <w:r w:rsidR="00D85999">
        <w:t xml:space="preserve">for these plots </w:t>
      </w:r>
      <w:r>
        <w:t xml:space="preserve">include </w:t>
      </w:r>
      <w:r w:rsidRPr="00A050FC">
        <w:rPr>
          <w:rFonts w:ascii="Courier New" w:hAnsi="Courier New" w:cs="Courier New"/>
        </w:rPr>
        <w:t>ipcp()</w:t>
      </w:r>
      <w:r>
        <w:t xml:space="preserve"> from the </w:t>
      </w:r>
      <w:r w:rsidRPr="004F679F">
        <w:rPr>
          <w:rFonts w:ascii="Courier New" w:hAnsi="Courier New" w:cs="Courier New"/>
        </w:rPr>
        <w:t>iplots</w:t>
      </w:r>
      <w:r>
        <w:t xml:space="preserve"> package </w:t>
      </w:r>
      <w:r w:rsidR="00764209">
        <w:t xml:space="preserve">(“brushing” of points is possible) </w:t>
      </w:r>
      <w:r>
        <w:t xml:space="preserve">and </w:t>
      </w:r>
      <w:r w:rsidR="00764209" w:rsidRPr="00764209">
        <w:rPr>
          <w:rFonts w:ascii="Courier New" w:hAnsi="Courier New" w:cs="Courier New"/>
        </w:rPr>
        <w:t>ggparcoord</w:t>
      </w:r>
      <w:r w:rsidRPr="00A050FC">
        <w:rPr>
          <w:rFonts w:ascii="Courier New" w:hAnsi="Courier New" w:cs="Courier New"/>
        </w:rPr>
        <w:t>()</w:t>
      </w:r>
      <w:r>
        <w:t xml:space="preserve"> from the </w:t>
      </w:r>
      <w:r w:rsidR="00764209">
        <w:rPr>
          <w:rFonts w:ascii="Courier New" w:hAnsi="Courier New" w:cs="Courier New"/>
        </w:rPr>
        <w:t>GGally</w:t>
      </w:r>
      <w:r>
        <w:t xml:space="preserve"> package. </w:t>
      </w:r>
    </w:p>
    <w:p w14:paraId="78E136A2" w14:textId="764CA710" w:rsidR="009A299C" w:rsidRDefault="009A299C" w:rsidP="009A299C"/>
    <w:p w14:paraId="72F9D803" w14:textId="126B1CEB" w:rsidR="009A299C" w:rsidRDefault="009A299C" w:rsidP="009A299C">
      <w:r>
        <w:rPr>
          <w:u w:val="single"/>
        </w:rPr>
        <w:t>Example</w:t>
      </w:r>
      <w:r>
        <w:t>: Cereal data (</w:t>
      </w:r>
      <w:r w:rsidR="007A6DA1">
        <w:t>CerealGraphics.R</w:t>
      </w:r>
      <w:r>
        <w:t xml:space="preserve">, </w:t>
      </w:r>
      <w:r w:rsidR="007A6DA1">
        <w:t>cereal.csv</w:t>
      </w:r>
      <w:r>
        <w:t>)</w:t>
      </w:r>
      <w:r w:rsidR="00A14A43">
        <w:t xml:space="preserve"> </w:t>
      </w:r>
    </w:p>
    <w:p w14:paraId="75E0F255" w14:textId="77777777" w:rsidR="009A299C" w:rsidRDefault="009A299C" w:rsidP="009A299C">
      <w:pPr>
        <w:pStyle w:val="R"/>
      </w:pPr>
    </w:p>
    <w:p w14:paraId="51BDA1D6" w14:textId="77777777" w:rsidR="0008674E" w:rsidRPr="0008674E" w:rsidRDefault="0008674E" w:rsidP="0008674E">
      <w:pPr>
        <w:ind w:left="720"/>
        <w:rPr>
          <w:rFonts w:ascii="Courier New" w:hAnsi="Courier New" w:cs="Courier New"/>
          <w:sz w:val="28"/>
          <w:szCs w:val="28"/>
        </w:rPr>
      </w:pPr>
      <w:r>
        <w:rPr>
          <w:rFonts w:ascii="Courier New" w:hAnsi="Courier New" w:cs="Courier New"/>
          <w:sz w:val="28"/>
          <w:szCs w:val="28"/>
        </w:rPr>
        <w:t xml:space="preserve">&gt; </w:t>
      </w:r>
      <w:r w:rsidRPr="0008674E">
        <w:rPr>
          <w:rFonts w:ascii="Courier New" w:hAnsi="Courier New" w:cs="Courier New"/>
          <w:sz w:val="28"/>
          <w:szCs w:val="28"/>
        </w:rPr>
        <w:t>library(MASS)</w:t>
      </w:r>
    </w:p>
    <w:p w14:paraId="72F66B6D" w14:textId="18CF3F0D" w:rsidR="0008674E" w:rsidRDefault="0008674E" w:rsidP="0008674E">
      <w:pPr>
        <w:ind w:left="720"/>
        <w:rPr>
          <w:rFonts w:ascii="Courier New" w:hAnsi="Courier New" w:cs="Courier New"/>
          <w:sz w:val="28"/>
          <w:szCs w:val="28"/>
        </w:rPr>
      </w:pPr>
      <w:r w:rsidRPr="0008674E">
        <w:rPr>
          <w:rFonts w:ascii="Courier New" w:hAnsi="Courier New" w:cs="Courier New"/>
          <w:sz w:val="28"/>
          <w:szCs w:val="28"/>
        </w:rPr>
        <w:t>&gt; shelf.color</w:t>
      </w:r>
      <w:r w:rsidR="00C908BF">
        <w:rPr>
          <w:rFonts w:ascii="Courier New" w:hAnsi="Courier New" w:cs="Courier New"/>
          <w:sz w:val="28"/>
          <w:szCs w:val="28"/>
        </w:rPr>
        <w:t xml:space="preserve"> &lt;- </w:t>
      </w:r>
      <w:r w:rsidRPr="0008674E">
        <w:rPr>
          <w:rFonts w:ascii="Courier New" w:hAnsi="Courier New" w:cs="Courier New"/>
          <w:sz w:val="28"/>
          <w:szCs w:val="28"/>
        </w:rPr>
        <w:t xml:space="preserve">rep(x = c("black", "red", "green", "blue"), </w:t>
      </w:r>
    </w:p>
    <w:p w14:paraId="728428E2" w14:textId="77777777" w:rsidR="0008674E" w:rsidRPr="0008674E" w:rsidRDefault="0008674E" w:rsidP="0008674E">
      <w:pPr>
        <w:ind w:left="720"/>
        <w:rPr>
          <w:rFonts w:ascii="Courier New" w:hAnsi="Courier New" w:cs="Courier New"/>
          <w:sz w:val="28"/>
          <w:szCs w:val="28"/>
        </w:rPr>
      </w:pPr>
      <w:r>
        <w:rPr>
          <w:rFonts w:ascii="Courier New" w:hAnsi="Courier New" w:cs="Courier New"/>
          <w:sz w:val="28"/>
          <w:szCs w:val="28"/>
        </w:rPr>
        <w:t xml:space="preserve">    </w:t>
      </w:r>
      <w:r w:rsidRPr="0008674E">
        <w:rPr>
          <w:rFonts w:ascii="Courier New" w:hAnsi="Courier New" w:cs="Courier New"/>
          <w:sz w:val="28"/>
          <w:szCs w:val="28"/>
        </w:rPr>
        <w:t>each = 10)</w:t>
      </w:r>
    </w:p>
    <w:p w14:paraId="532162B5" w14:textId="77777777" w:rsidR="0008674E" w:rsidRDefault="0008674E" w:rsidP="0008674E">
      <w:pPr>
        <w:ind w:left="720"/>
        <w:rPr>
          <w:rFonts w:ascii="Courier New" w:hAnsi="Courier New" w:cs="Courier New"/>
          <w:sz w:val="28"/>
          <w:szCs w:val="28"/>
        </w:rPr>
      </w:pPr>
      <w:r>
        <w:rPr>
          <w:rFonts w:ascii="Courier New" w:hAnsi="Courier New" w:cs="Courier New"/>
          <w:sz w:val="28"/>
          <w:szCs w:val="28"/>
        </w:rPr>
        <w:t xml:space="preserve">&gt; </w:t>
      </w:r>
      <w:r w:rsidRPr="0008674E">
        <w:rPr>
          <w:rFonts w:ascii="Courier New" w:hAnsi="Courier New" w:cs="Courier New"/>
          <w:sz w:val="28"/>
          <w:szCs w:val="28"/>
        </w:rPr>
        <w:t xml:space="preserve">parcoord(x = cereal[,c(1,8:10)], col = shelf.color, main </w:t>
      </w:r>
    </w:p>
    <w:p w14:paraId="42D4964A" w14:textId="77777777" w:rsidR="0008674E" w:rsidRPr="0008674E" w:rsidRDefault="0008674E" w:rsidP="0008674E">
      <w:pPr>
        <w:ind w:left="720"/>
        <w:rPr>
          <w:rFonts w:ascii="Courier New" w:hAnsi="Courier New" w:cs="Courier New"/>
          <w:sz w:val="28"/>
          <w:szCs w:val="28"/>
        </w:rPr>
      </w:pPr>
      <w:r>
        <w:rPr>
          <w:rFonts w:ascii="Courier New" w:hAnsi="Courier New" w:cs="Courier New"/>
          <w:sz w:val="28"/>
          <w:szCs w:val="28"/>
        </w:rPr>
        <w:lastRenderedPageBreak/>
        <w:t xml:space="preserve">    </w:t>
      </w:r>
      <w:r w:rsidRPr="0008674E">
        <w:rPr>
          <w:rFonts w:ascii="Courier New" w:hAnsi="Courier New" w:cs="Courier New"/>
          <w:sz w:val="28"/>
          <w:szCs w:val="28"/>
        </w:rPr>
        <w:t>= "Cereal data")</w:t>
      </w:r>
    </w:p>
    <w:p w14:paraId="70967B3B" w14:textId="77777777" w:rsidR="0008674E" w:rsidRDefault="0008674E" w:rsidP="0008674E">
      <w:pPr>
        <w:ind w:left="720"/>
        <w:rPr>
          <w:rFonts w:ascii="Courier New" w:hAnsi="Courier New" w:cs="Courier New"/>
          <w:sz w:val="28"/>
          <w:szCs w:val="28"/>
        </w:rPr>
      </w:pPr>
      <w:r>
        <w:rPr>
          <w:rFonts w:ascii="Courier New" w:hAnsi="Courier New" w:cs="Courier New"/>
          <w:sz w:val="28"/>
          <w:szCs w:val="28"/>
        </w:rPr>
        <w:t xml:space="preserve">&gt; </w:t>
      </w:r>
      <w:r w:rsidRPr="0008674E">
        <w:rPr>
          <w:rFonts w:ascii="Courier New" w:hAnsi="Courier New" w:cs="Courier New"/>
          <w:sz w:val="28"/>
          <w:szCs w:val="28"/>
        </w:rPr>
        <w:t xml:space="preserve">legend(locator(1), legend = c("1", "2", "3", "4"), lty = </w:t>
      </w:r>
    </w:p>
    <w:p w14:paraId="58028B48" w14:textId="77777777" w:rsidR="0008674E" w:rsidRDefault="0008674E" w:rsidP="0008674E">
      <w:pPr>
        <w:ind w:left="720"/>
        <w:rPr>
          <w:rFonts w:ascii="Courier New" w:hAnsi="Courier New" w:cs="Courier New"/>
          <w:sz w:val="28"/>
          <w:szCs w:val="28"/>
        </w:rPr>
      </w:pPr>
      <w:r>
        <w:rPr>
          <w:rFonts w:ascii="Courier New" w:hAnsi="Courier New" w:cs="Courier New"/>
          <w:sz w:val="28"/>
          <w:szCs w:val="28"/>
        </w:rPr>
        <w:t xml:space="preserve">    </w:t>
      </w:r>
      <w:r w:rsidRPr="0008674E">
        <w:rPr>
          <w:rFonts w:ascii="Courier New" w:hAnsi="Courier New" w:cs="Courier New"/>
          <w:sz w:val="28"/>
          <w:szCs w:val="28"/>
        </w:rPr>
        <w:t>c(1,1,1,1),</w:t>
      </w:r>
      <w:r>
        <w:rPr>
          <w:rFonts w:ascii="Courier New" w:hAnsi="Courier New" w:cs="Courier New"/>
          <w:sz w:val="28"/>
          <w:szCs w:val="28"/>
        </w:rPr>
        <w:t xml:space="preserve"> </w:t>
      </w:r>
      <w:r w:rsidRPr="0008674E">
        <w:rPr>
          <w:rFonts w:ascii="Courier New" w:hAnsi="Courier New" w:cs="Courier New"/>
          <w:sz w:val="28"/>
          <w:szCs w:val="28"/>
        </w:rPr>
        <w:t xml:space="preserve">col=c("black", "red", "green3", "blue"), </w:t>
      </w:r>
    </w:p>
    <w:p w14:paraId="74A624F1" w14:textId="77777777" w:rsidR="00A21056" w:rsidRPr="0008674E" w:rsidRDefault="0008674E" w:rsidP="0008674E">
      <w:pPr>
        <w:ind w:left="720"/>
        <w:rPr>
          <w:rFonts w:ascii="Courier New" w:hAnsi="Courier New" w:cs="Courier New"/>
          <w:sz w:val="28"/>
          <w:szCs w:val="28"/>
        </w:rPr>
      </w:pPr>
      <w:r>
        <w:rPr>
          <w:rFonts w:ascii="Courier New" w:hAnsi="Courier New" w:cs="Courier New"/>
          <w:sz w:val="28"/>
          <w:szCs w:val="28"/>
        </w:rPr>
        <w:t xml:space="preserve">    </w:t>
      </w:r>
      <w:r w:rsidRPr="0008674E">
        <w:rPr>
          <w:rFonts w:ascii="Courier New" w:hAnsi="Courier New" w:cs="Courier New"/>
          <w:sz w:val="28"/>
          <w:szCs w:val="28"/>
        </w:rPr>
        <w:t>bty = "n", cex = 0.75)</w:t>
      </w:r>
    </w:p>
    <w:p w14:paraId="24E41EF3" w14:textId="77777777" w:rsidR="00A21056" w:rsidRDefault="0008674E" w:rsidP="00ED277C">
      <w:pPr>
        <w:ind w:left="720"/>
      </w:pPr>
      <w:r>
        <w:rPr>
          <w:noProof/>
        </w:rPr>
        <w:drawing>
          <wp:inline distT="0" distB="0" distL="0" distR="0" wp14:anchorId="1D9BA9B0" wp14:editId="77C991F6">
            <wp:extent cx="5612524" cy="4840014"/>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3944" b="9576"/>
                    <a:stretch/>
                  </pic:blipFill>
                  <pic:spPr bwMode="auto">
                    <a:xfrm>
                      <a:off x="0" y="0"/>
                      <a:ext cx="5612765" cy="4840222"/>
                    </a:xfrm>
                    <a:prstGeom prst="rect">
                      <a:avLst/>
                    </a:prstGeom>
                    <a:noFill/>
                    <a:ln>
                      <a:noFill/>
                    </a:ln>
                    <a:extLst>
                      <a:ext uri="{53640926-AAD7-44D8-BBD7-CCE9431645EC}">
                        <a14:shadowObscured xmlns:a14="http://schemas.microsoft.com/office/drawing/2010/main"/>
                      </a:ext>
                    </a:extLst>
                  </pic:spPr>
                </pic:pic>
              </a:graphicData>
            </a:graphic>
          </wp:inline>
        </w:drawing>
      </w:r>
    </w:p>
    <w:p w14:paraId="5E840B3F" w14:textId="77777777" w:rsidR="00700266" w:rsidRDefault="00700266" w:rsidP="00ED277C">
      <w:pPr>
        <w:ind w:left="720"/>
      </w:pPr>
    </w:p>
    <w:p w14:paraId="0AB047DB" w14:textId="05FE831D" w:rsidR="00320327" w:rsidRDefault="00A21056" w:rsidP="00ED277C">
      <w:pPr>
        <w:ind w:left="720"/>
      </w:pPr>
      <w:r w:rsidRPr="00A21056">
        <w:t xml:space="preserve">The horizontal axis gives each variable name, and plotted above these names are the corresponding values for each </w:t>
      </w:r>
      <w:r w:rsidR="00320327">
        <w:t>experimental unit</w:t>
      </w:r>
      <w:r w:rsidRPr="00A21056">
        <w:t xml:space="preserve">. These values are scaled so that the minimum and maximum values for each variable appear at the bottom and top, respectively, of the vertical axis. A line is drawn for each </w:t>
      </w:r>
      <w:r w:rsidR="00320327">
        <w:t>experimental unit</w:t>
      </w:r>
      <w:r w:rsidRPr="00A21056">
        <w:t xml:space="preserve"> indicating its position across the variables. </w:t>
      </w:r>
    </w:p>
    <w:p w14:paraId="27C1597A" w14:textId="77777777" w:rsidR="00320327" w:rsidRDefault="00320327" w:rsidP="00ED277C">
      <w:pPr>
        <w:ind w:left="720"/>
      </w:pPr>
    </w:p>
    <w:p w14:paraId="3F926AA6" w14:textId="77777777" w:rsidR="00320327" w:rsidRDefault="00320327" w:rsidP="00320327">
      <w:pPr>
        <w:ind w:left="720"/>
      </w:pPr>
      <w:r w:rsidRPr="00320327">
        <w:rPr>
          <w:u w:val="single"/>
        </w:rPr>
        <w:t>Comments</w:t>
      </w:r>
      <w:r>
        <w:t>:</w:t>
      </w:r>
    </w:p>
    <w:p w14:paraId="6F122729" w14:textId="77777777" w:rsidR="00320327" w:rsidRDefault="00320327" w:rsidP="00320327">
      <w:pPr>
        <w:numPr>
          <w:ilvl w:val="0"/>
          <w:numId w:val="33"/>
        </w:numPr>
      </w:pPr>
      <w:r>
        <w:lastRenderedPageBreak/>
        <w:t xml:space="preserve">Parallel coordinates do not need to be drawn with the line colors corresponding to a variable. I chose to do this here because it helps particular patterns stand out better. </w:t>
      </w:r>
    </w:p>
    <w:p w14:paraId="26754D54" w14:textId="1CFA42B1" w:rsidR="00320327" w:rsidRDefault="00320327" w:rsidP="00320327">
      <w:pPr>
        <w:numPr>
          <w:ilvl w:val="0"/>
          <w:numId w:val="33"/>
        </w:numPr>
      </w:pPr>
      <w:r>
        <w:t xml:space="preserve">Shelf 2 cereals tend to be from the middle to the top for the sugar variable (0 is on the bottom and 1 is at the top on the vertical axis). This </w:t>
      </w:r>
      <w:r w:rsidR="007C16FA">
        <w:t xml:space="preserve">provides a </w:t>
      </w:r>
      <w:r>
        <w:t>preliminary indication that those cereals have some of the higher sugar con</w:t>
      </w:r>
      <w:r w:rsidR="007C16FA">
        <w:t xml:space="preserve">tent cereals in comparison with </w:t>
      </w:r>
      <w:r>
        <w:t xml:space="preserve">the other shelves.  </w:t>
      </w:r>
    </w:p>
    <w:p w14:paraId="7D2445AF" w14:textId="77777777" w:rsidR="00320327" w:rsidRDefault="00320327" w:rsidP="00320327">
      <w:pPr>
        <w:numPr>
          <w:ilvl w:val="0"/>
          <w:numId w:val="33"/>
        </w:numPr>
      </w:pPr>
      <w:r>
        <w:t xml:space="preserve">There are a few unusual observations for the fat variable as indicated by their large values. </w:t>
      </w:r>
    </w:p>
    <w:p w14:paraId="73925749" w14:textId="77777777" w:rsidR="00320327" w:rsidRDefault="00320327" w:rsidP="00320327">
      <w:pPr>
        <w:numPr>
          <w:ilvl w:val="0"/>
          <w:numId w:val="33"/>
        </w:numPr>
      </w:pPr>
      <w:r>
        <w:t xml:space="preserve">Examine what happens when you follow the cereal lines from one variable to another. For example, the highest in sugar content cereals do not necessarily have high fat content.  </w:t>
      </w:r>
    </w:p>
    <w:p w14:paraId="502B9084" w14:textId="77777777" w:rsidR="00320327" w:rsidRDefault="00320327" w:rsidP="00ED277C">
      <w:pPr>
        <w:ind w:left="720"/>
      </w:pPr>
    </w:p>
    <w:p w14:paraId="5F5C1444" w14:textId="77777777" w:rsidR="00FF756A" w:rsidRDefault="00FF756A" w:rsidP="00FF756A"/>
    <w:p w14:paraId="6A8260AC" w14:textId="58FE7635" w:rsidR="00582EEE" w:rsidRDefault="00582EEE" w:rsidP="00582EEE">
      <w:r>
        <w:rPr>
          <w:u w:val="single"/>
        </w:rPr>
        <w:t>Example</w:t>
      </w:r>
      <w:r>
        <w:t xml:space="preserve">: </w:t>
      </w:r>
      <w:r w:rsidR="0039665E">
        <w:t>Statistical research</w:t>
      </w:r>
      <w:r>
        <w:t xml:space="preserve"> paper</w:t>
      </w:r>
      <w:r w:rsidR="00BA67E8">
        <w:t xml:space="preserve"> #1</w:t>
      </w:r>
    </w:p>
    <w:p w14:paraId="26C39CDF" w14:textId="77777777" w:rsidR="00582EEE" w:rsidRDefault="00582EEE" w:rsidP="00582EEE"/>
    <w:p w14:paraId="6F2B59D5" w14:textId="5F489151" w:rsidR="0039665E" w:rsidRDefault="0039665E" w:rsidP="00582EEE">
      <w:pPr>
        <w:ind w:left="720"/>
      </w:pPr>
      <w:r>
        <w:t>I once used parallel coordinates plots to compare four different estimation methods. This involved simulating many different data sets and forming a data set like below.</w:t>
      </w:r>
    </w:p>
    <w:p w14:paraId="102AB188" w14:textId="77777777" w:rsidR="0039665E" w:rsidRDefault="0039665E" w:rsidP="0039665E">
      <w:pPr>
        <w:ind w:left="720"/>
      </w:pPr>
    </w:p>
    <w:tbl>
      <w:tblPr>
        <w:tblStyle w:val="TableGrid"/>
        <w:tblW w:w="0" w:type="auto"/>
        <w:tblInd w:w="720" w:type="dxa"/>
        <w:tblLook w:val="04A0" w:firstRow="1" w:lastRow="0" w:firstColumn="1" w:lastColumn="0" w:noHBand="0" w:noVBand="1"/>
      </w:tblPr>
      <w:tblGrid>
        <w:gridCol w:w="2127"/>
        <w:gridCol w:w="2095"/>
        <w:gridCol w:w="1794"/>
        <w:gridCol w:w="2029"/>
        <w:gridCol w:w="2030"/>
      </w:tblGrid>
      <w:tr w:rsidR="0039665E" w14:paraId="68510BBB" w14:textId="77777777" w:rsidTr="002A7BB5">
        <w:tc>
          <w:tcPr>
            <w:tcW w:w="2145" w:type="dxa"/>
            <w:tcBorders>
              <w:top w:val="nil"/>
              <w:left w:val="nil"/>
            </w:tcBorders>
            <w:vAlign w:val="bottom"/>
          </w:tcPr>
          <w:p w14:paraId="50E9736A" w14:textId="77777777" w:rsidR="0039665E" w:rsidRDefault="0039665E" w:rsidP="002A7BB5">
            <w:pPr>
              <w:jc w:val="center"/>
            </w:pPr>
          </w:p>
        </w:tc>
        <w:tc>
          <w:tcPr>
            <w:tcW w:w="8151" w:type="dxa"/>
            <w:gridSpan w:val="4"/>
            <w:vAlign w:val="bottom"/>
          </w:tcPr>
          <w:p w14:paraId="26FD8E83" w14:textId="77777777" w:rsidR="0039665E" w:rsidRDefault="0039665E" w:rsidP="002A7BB5">
            <w:pPr>
              <w:jc w:val="center"/>
            </w:pPr>
            <w:r>
              <w:t>Method</w:t>
            </w:r>
          </w:p>
        </w:tc>
      </w:tr>
      <w:tr w:rsidR="0039665E" w14:paraId="679BDC76" w14:textId="77777777" w:rsidTr="002A7BB5">
        <w:tc>
          <w:tcPr>
            <w:tcW w:w="2145" w:type="dxa"/>
            <w:vAlign w:val="bottom"/>
          </w:tcPr>
          <w:p w14:paraId="083C0477" w14:textId="77777777" w:rsidR="0039665E" w:rsidRDefault="0039665E" w:rsidP="002A7BB5">
            <w:pPr>
              <w:jc w:val="center"/>
            </w:pPr>
            <w:r>
              <w:t>Simulated data set</w:t>
            </w:r>
          </w:p>
        </w:tc>
        <w:tc>
          <w:tcPr>
            <w:tcW w:w="2120" w:type="dxa"/>
            <w:vAlign w:val="bottom"/>
          </w:tcPr>
          <w:p w14:paraId="0184028E" w14:textId="77777777" w:rsidR="0039665E" w:rsidRDefault="0039665E" w:rsidP="002A7BB5">
            <w:pPr>
              <w:jc w:val="center"/>
            </w:pPr>
            <w:r>
              <w:t>Individual</w:t>
            </w:r>
          </w:p>
        </w:tc>
        <w:tc>
          <w:tcPr>
            <w:tcW w:w="1890" w:type="dxa"/>
            <w:vAlign w:val="bottom"/>
          </w:tcPr>
          <w:p w14:paraId="4062B357" w14:textId="77777777" w:rsidR="0039665E" w:rsidRDefault="0039665E" w:rsidP="002A7BB5">
            <w:pPr>
              <w:jc w:val="center"/>
            </w:pPr>
            <w:r>
              <w:t>Alike</w:t>
            </w:r>
          </w:p>
        </w:tc>
        <w:tc>
          <w:tcPr>
            <w:tcW w:w="2070" w:type="dxa"/>
            <w:vAlign w:val="bottom"/>
          </w:tcPr>
          <w:p w14:paraId="2586DB76" w14:textId="77777777" w:rsidR="0039665E" w:rsidRDefault="0039665E" w:rsidP="002A7BB5">
            <w:pPr>
              <w:jc w:val="center"/>
            </w:pPr>
            <w:r>
              <w:t>Random</w:t>
            </w:r>
          </w:p>
        </w:tc>
        <w:tc>
          <w:tcPr>
            <w:tcW w:w="2071" w:type="dxa"/>
            <w:vAlign w:val="bottom"/>
          </w:tcPr>
          <w:p w14:paraId="419E0E6A" w14:textId="77777777" w:rsidR="0039665E" w:rsidRDefault="0039665E" w:rsidP="002A7BB5">
            <w:pPr>
              <w:jc w:val="center"/>
            </w:pPr>
            <w:r>
              <w:t>Different</w:t>
            </w:r>
          </w:p>
        </w:tc>
      </w:tr>
      <w:tr w:rsidR="0039665E" w14:paraId="012137CB" w14:textId="77777777" w:rsidTr="002A7BB5">
        <w:tc>
          <w:tcPr>
            <w:tcW w:w="2145" w:type="dxa"/>
          </w:tcPr>
          <w:p w14:paraId="6165808B" w14:textId="77777777" w:rsidR="0039665E" w:rsidRDefault="0039665E" w:rsidP="002A7BB5">
            <w:pPr>
              <w:jc w:val="center"/>
            </w:pPr>
            <w:r>
              <w:t>1</w:t>
            </w:r>
          </w:p>
        </w:tc>
        <w:tc>
          <w:tcPr>
            <w:tcW w:w="2120" w:type="dxa"/>
          </w:tcPr>
          <w:p w14:paraId="0E0140FF" w14:textId="77777777" w:rsidR="0039665E" w:rsidRDefault="0039665E" w:rsidP="002A7BB5">
            <w:pPr>
              <w:jc w:val="center"/>
            </w:pPr>
            <w:r>
              <w:t>-0.5</w:t>
            </w:r>
          </w:p>
        </w:tc>
        <w:tc>
          <w:tcPr>
            <w:tcW w:w="1890" w:type="dxa"/>
          </w:tcPr>
          <w:p w14:paraId="61272AB6" w14:textId="77777777" w:rsidR="0039665E" w:rsidRDefault="0039665E" w:rsidP="002A7BB5">
            <w:pPr>
              <w:jc w:val="center"/>
            </w:pPr>
            <w:r>
              <w:t>-0.4</w:t>
            </w:r>
          </w:p>
        </w:tc>
        <w:tc>
          <w:tcPr>
            <w:tcW w:w="2070" w:type="dxa"/>
          </w:tcPr>
          <w:p w14:paraId="369E6B2C" w14:textId="77777777" w:rsidR="0039665E" w:rsidRDefault="0039665E" w:rsidP="002A7BB5">
            <w:pPr>
              <w:jc w:val="center"/>
            </w:pPr>
            <w:r>
              <w:t>0.1</w:t>
            </w:r>
          </w:p>
        </w:tc>
        <w:tc>
          <w:tcPr>
            <w:tcW w:w="2071" w:type="dxa"/>
          </w:tcPr>
          <w:p w14:paraId="768255C4" w14:textId="77777777" w:rsidR="0039665E" w:rsidRDefault="0039665E" w:rsidP="002A7BB5">
            <w:pPr>
              <w:jc w:val="center"/>
            </w:pPr>
            <w:r>
              <w:t>-0.1</w:t>
            </w:r>
          </w:p>
        </w:tc>
      </w:tr>
      <w:tr w:rsidR="0039665E" w14:paraId="5404BFF0" w14:textId="77777777" w:rsidTr="002A7BB5">
        <w:tc>
          <w:tcPr>
            <w:tcW w:w="2145" w:type="dxa"/>
          </w:tcPr>
          <w:p w14:paraId="72661653" w14:textId="77777777" w:rsidR="0039665E" w:rsidRDefault="0039665E" w:rsidP="002A7BB5">
            <w:pPr>
              <w:jc w:val="center"/>
            </w:pPr>
            <w:r>
              <w:t>2</w:t>
            </w:r>
          </w:p>
        </w:tc>
        <w:tc>
          <w:tcPr>
            <w:tcW w:w="2120" w:type="dxa"/>
          </w:tcPr>
          <w:p w14:paraId="5173551B" w14:textId="77777777" w:rsidR="0039665E" w:rsidRDefault="0039665E" w:rsidP="002A7BB5">
            <w:pPr>
              <w:jc w:val="center"/>
            </w:pPr>
            <w:r>
              <w:t>0.1</w:t>
            </w:r>
          </w:p>
        </w:tc>
        <w:tc>
          <w:tcPr>
            <w:tcW w:w="1890" w:type="dxa"/>
          </w:tcPr>
          <w:p w14:paraId="5094C1DA" w14:textId="77777777" w:rsidR="0039665E" w:rsidRDefault="0039665E" w:rsidP="002A7BB5">
            <w:pPr>
              <w:jc w:val="center"/>
            </w:pPr>
            <w:r>
              <w:t>0.0</w:t>
            </w:r>
          </w:p>
        </w:tc>
        <w:tc>
          <w:tcPr>
            <w:tcW w:w="2070" w:type="dxa"/>
          </w:tcPr>
          <w:p w14:paraId="75DDA840" w14:textId="77777777" w:rsidR="0039665E" w:rsidRDefault="0039665E" w:rsidP="002A7BB5">
            <w:pPr>
              <w:jc w:val="center"/>
            </w:pPr>
            <w:r>
              <w:t>-0.1</w:t>
            </w:r>
          </w:p>
        </w:tc>
        <w:tc>
          <w:tcPr>
            <w:tcW w:w="2071" w:type="dxa"/>
          </w:tcPr>
          <w:p w14:paraId="538C9A35" w14:textId="77777777" w:rsidR="0039665E" w:rsidRDefault="0039665E" w:rsidP="002A7BB5">
            <w:pPr>
              <w:jc w:val="center"/>
            </w:pPr>
            <w:r>
              <w:t>0.5</w:t>
            </w:r>
          </w:p>
        </w:tc>
      </w:tr>
      <w:tr w:rsidR="0039665E" w14:paraId="5C798575" w14:textId="77777777" w:rsidTr="002A7BB5">
        <w:tc>
          <w:tcPr>
            <w:tcW w:w="2145" w:type="dxa"/>
          </w:tcPr>
          <w:p w14:paraId="55444E7A" w14:textId="77777777" w:rsidR="0039665E" w:rsidRDefault="0039665E" w:rsidP="002A7BB5">
            <w:pPr>
              <w:jc w:val="center"/>
            </w:pPr>
            <w:r>
              <w:lastRenderedPageBreak/>
              <w:sym w:font="MT Extra" w:char="F04D"/>
            </w:r>
          </w:p>
        </w:tc>
        <w:tc>
          <w:tcPr>
            <w:tcW w:w="2120" w:type="dxa"/>
          </w:tcPr>
          <w:p w14:paraId="38837490" w14:textId="77777777" w:rsidR="0039665E" w:rsidRDefault="0039665E" w:rsidP="002A7BB5">
            <w:pPr>
              <w:jc w:val="center"/>
            </w:pPr>
          </w:p>
        </w:tc>
        <w:tc>
          <w:tcPr>
            <w:tcW w:w="1890" w:type="dxa"/>
          </w:tcPr>
          <w:p w14:paraId="261B94C7" w14:textId="77777777" w:rsidR="0039665E" w:rsidRDefault="0039665E" w:rsidP="002A7BB5">
            <w:pPr>
              <w:jc w:val="center"/>
            </w:pPr>
          </w:p>
        </w:tc>
        <w:tc>
          <w:tcPr>
            <w:tcW w:w="2070" w:type="dxa"/>
          </w:tcPr>
          <w:p w14:paraId="0B274F51" w14:textId="77777777" w:rsidR="0039665E" w:rsidRDefault="0039665E" w:rsidP="002A7BB5">
            <w:pPr>
              <w:jc w:val="center"/>
            </w:pPr>
          </w:p>
        </w:tc>
        <w:tc>
          <w:tcPr>
            <w:tcW w:w="2071" w:type="dxa"/>
          </w:tcPr>
          <w:p w14:paraId="7E1A92AA" w14:textId="77777777" w:rsidR="0039665E" w:rsidRDefault="0039665E" w:rsidP="002A7BB5">
            <w:pPr>
              <w:jc w:val="center"/>
            </w:pPr>
          </w:p>
        </w:tc>
      </w:tr>
    </w:tbl>
    <w:p w14:paraId="3D01C387" w14:textId="77777777" w:rsidR="0039665E" w:rsidRDefault="0039665E" w:rsidP="0039665E">
      <w:pPr>
        <w:ind w:left="720"/>
      </w:pPr>
    </w:p>
    <w:p w14:paraId="7B117AE0" w14:textId="2E19020E" w:rsidR="0039665E" w:rsidRDefault="0039665E" w:rsidP="00582EEE">
      <w:pPr>
        <w:ind w:left="720"/>
      </w:pPr>
      <w:r>
        <w:t xml:space="preserve">Each of the above numerical values represent an estimate of a regression parameter, like </w:t>
      </w:r>
      <w:r w:rsidRPr="00582EEE">
        <w:rPr>
          <w:position w:val="-14"/>
        </w:rPr>
        <w:object w:dxaOrig="340" w:dyaOrig="580" w14:anchorId="48FAFF33">
          <v:shape id="_x0000_i1039" type="#_x0000_t75" style="width:18pt;height:28pt" o:ole="">
            <v:imagedata r:id="rId29" o:title=""/>
          </v:shape>
          <o:OLEObject Type="Embed" ProgID="Equation.DSMT4" ShapeID="_x0000_i1039" DrawAspect="Content" ObjectID="_1753275397" r:id="rId30"/>
        </w:object>
      </w:r>
      <w:r>
        <w:t xml:space="preserve">. I was very interested in the amount of variability for each estimation method. For this reason, I modified the </w:t>
      </w:r>
      <w:r w:rsidRPr="0039665E">
        <w:rPr>
          <w:rFonts w:ascii="Courier New" w:hAnsi="Courier New" w:cs="Courier New"/>
        </w:rPr>
        <w:t>parcord()</w:t>
      </w:r>
      <w:r>
        <w:t xml:space="preserve"> function code so that the variable values were NOT rescaled. Below is the plot (color has no specific purpose) and a side-by-side box plot. </w:t>
      </w:r>
    </w:p>
    <w:p w14:paraId="6FBAF4D4" w14:textId="77777777" w:rsidR="0039665E" w:rsidRDefault="0039665E" w:rsidP="00582EEE">
      <w:pPr>
        <w:ind w:left="720"/>
      </w:pPr>
    </w:p>
    <w:p w14:paraId="22C28E54" w14:textId="2F8CB28F" w:rsidR="00291011" w:rsidRDefault="00291011" w:rsidP="0039665E">
      <w:pPr>
        <w:ind w:left="720"/>
      </w:pPr>
      <w:r>
        <w:rPr>
          <w:noProof/>
        </w:rPr>
        <w:drawing>
          <wp:inline distT="0" distB="0" distL="0" distR="0" wp14:anchorId="75908B73" wp14:editId="4542AA58">
            <wp:extent cx="6700345" cy="4531323"/>
            <wp:effectExtent l="0" t="0" r="5715"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00345" cy="4531323"/>
                    </a:xfrm>
                    <a:prstGeom prst="rect">
                      <a:avLst/>
                    </a:prstGeom>
                  </pic:spPr>
                </pic:pic>
              </a:graphicData>
            </a:graphic>
          </wp:inline>
        </w:drawing>
      </w:r>
    </w:p>
    <w:p w14:paraId="32B40E4E" w14:textId="77777777" w:rsidR="00760B5C" w:rsidRDefault="00760B5C" w:rsidP="00291011">
      <w:pPr>
        <w:ind w:left="720"/>
      </w:pPr>
    </w:p>
    <w:p w14:paraId="40958799" w14:textId="77777777" w:rsidR="00760B5C" w:rsidRDefault="00760B5C" w:rsidP="00760B5C">
      <w:pPr>
        <w:ind w:left="720"/>
      </w:pPr>
      <w:r>
        <w:t xml:space="preserve">From examining this plot, what can you conclude about the estimation methods? </w:t>
      </w:r>
    </w:p>
    <w:p w14:paraId="437FDA70" w14:textId="77777777" w:rsidR="00760B5C" w:rsidRPr="00291011" w:rsidRDefault="00760B5C" w:rsidP="00760B5C">
      <w:pPr>
        <w:ind w:left="720"/>
      </w:pPr>
    </w:p>
    <w:p w14:paraId="1AEBDD12" w14:textId="1857E9DB" w:rsidR="006A7A39" w:rsidRDefault="0039665E" w:rsidP="00291011">
      <w:pPr>
        <w:ind w:left="720"/>
      </w:pPr>
      <w:r>
        <w:t>Here’s the actual code for</w:t>
      </w:r>
      <w:r w:rsidR="006A7A39">
        <w:t xml:space="preserve"> </w:t>
      </w:r>
      <w:r w:rsidR="006A7A39" w:rsidRPr="006A7A39">
        <w:rPr>
          <w:rFonts w:ascii="Courier New" w:hAnsi="Courier New" w:cs="Courier New"/>
        </w:rPr>
        <w:t>parcoord()</w:t>
      </w:r>
      <w:r>
        <w:t>:</w:t>
      </w:r>
    </w:p>
    <w:p w14:paraId="658CC1F8" w14:textId="77777777" w:rsidR="006A7A39" w:rsidRDefault="006A7A39" w:rsidP="00291011">
      <w:pPr>
        <w:ind w:left="720"/>
      </w:pPr>
    </w:p>
    <w:p w14:paraId="63FA3D67" w14:textId="1E598D9E" w:rsidR="006A7A39" w:rsidRDefault="006A7A39" w:rsidP="00760B5C">
      <w:pPr>
        <w:pStyle w:val="R"/>
        <w:ind w:left="720"/>
      </w:pPr>
      <w:r>
        <w:t>&gt; parcoord</w:t>
      </w:r>
    </w:p>
    <w:p w14:paraId="255946CA" w14:textId="77777777" w:rsidR="006A7A39" w:rsidRDefault="006A7A39" w:rsidP="00760B5C">
      <w:pPr>
        <w:pStyle w:val="R"/>
        <w:ind w:left="720"/>
      </w:pPr>
    </w:p>
    <w:p w14:paraId="6CFD8A26" w14:textId="77777777" w:rsidR="006A7A39" w:rsidRDefault="006A7A39" w:rsidP="00760B5C">
      <w:pPr>
        <w:pStyle w:val="R"/>
        <w:ind w:left="720"/>
      </w:pPr>
      <w:r>
        <w:t xml:space="preserve">function (x, col = 1, lty = 1, var.label = FALSE, ...) </w:t>
      </w:r>
    </w:p>
    <w:p w14:paraId="55A9BAAE" w14:textId="77777777" w:rsidR="006A7A39" w:rsidRDefault="006A7A39" w:rsidP="00760B5C">
      <w:pPr>
        <w:pStyle w:val="R"/>
        <w:ind w:left="720"/>
      </w:pPr>
      <w:r>
        <w:t>{</w:t>
      </w:r>
    </w:p>
    <w:p w14:paraId="6B6B8E2F" w14:textId="1BC45E7E" w:rsidR="006A7A39" w:rsidRDefault="006A7A39" w:rsidP="006A7A39">
      <w:pPr>
        <w:pStyle w:val="R"/>
      </w:pPr>
      <w:r>
        <w:t xml:space="preserve">    rx </w:t>
      </w:r>
      <w:r w:rsidR="00C908BF">
        <w:t xml:space="preserve"> &lt;- </w:t>
      </w:r>
      <w:r>
        <w:t xml:space="preserve"> apply(x, 2L, range, na.rm = TRUE)</w:t>
      </w:r>
    </w:p>
    <w:p w14:paraId="183A8D46" w14:textId="0F104E9D" w:rsidR="006A7A39" w:rsidRDefault="006A7A39" w:rsidP="006A7A39">
      <w:pPr>
        <w:pStyle w:val="R"/>
      </w:pPr>
      <w:r>
        <w:t xml:space="preserve">    x </w:t>
      </w:r>
      <w:r w:rsidR="00C908BF">
        <w:t xml:space="preserve"> &lt;- </w:t>
      </w:r>
      <w:r>
        <w:t xml:space="preserve"> apply(x, 2L, function(x) (x - min(x, na.rm = </w:t>
      </w:r>
    </w:p>
    <w:p w14:paraId="194A74FF" w14:textId="77777777" w:rsidR="006A7A39" w:rsidRDefault="006A7A39" w:rsidP="006A7A39">
      <w:pPr>
        <w:pStyle w:val="R"/>
      </w:pPr>
      <w:r>
        <w:t xml:space="preserve">      TRUE))/(max(x, na.rm = TRUE) - min(x, na.rm = TRUE)))</w:t>
      </w:r>
    </w:p>
    <w:p w14:paraId="587727D0" w14:textId="77777777" w:rsidR="006A7A39" w:rsidRDefault="006A7A39" w:rsidP="006A7A39">
      <w:pPr>
        <w:pStyle w:val="R"/>
      </w:pPr>
      <w:r>
        <w:t xml:space="preserve">    matplot(1L:ncol(x), t(x), type = "l", col = col, lty =  </w:t>
      </w:r>
    </w:p>
    <w:p w14:paraId="6E3F33D9" w14:textId="77777777" w:rsidR="006A7A39" w:rsidRDefault="006A7A39" w:rsidP="006A7A39">
      <w:pPr>
        <w:pStyle w:val="R"/>
      </w:pPr>
      <w:r>
        <w:t xml:space="preserve">        lty, xlab = "", ylab = "", axes = FALSE, ...)</w:t>
      </w:r>
    </w:p>
    <w:p w14:paraId="09B4EB25" w14:textId="77777777" w:rsidR="006A7A39" w:rsidRDefault="006A7A39" w:rsidP="006A7A39">
      <w:pPr>
        <w:pStyle w:val="R"/>
      </w:pPr>
      <w:r>
        <w:t xml:space="preserve">    axis(1, at = 1L:ncol(x), labels = colnames(x))</w:t>
      </w:r>
    </w:p>
    <w:p w14:paraId="7CAD9FB6" w14:textId="77777777" w:rsidR="006A7A39" w:rsidRDefault="006A7A39" w:rsidP="006A7A39">
      <w:pPr>
        <w:pStyle w:val="R"/>
      </w:pPr>
      <w:r>
        <w:t xml:space="preserve">    for (i in 1L:ncol(x)) {</w:t>
      </w:r>
    </w:p>
    <w:p w14:paraId="2BD50EF1" w14:textId="77777777" w:rsidR="006A7A39" w:rsidRDefault="006A7A39" w:rsidP="006A7A39">
      <w:pPr>
        <w:pStyle w:val="R"/>
      </w:pPr>
      <w:r>
        <w:t xml:space="preserve">      lines(c(i, i), c(0, 1), col = "grey70")</w:t>
      </w:r>
    </w:p>
    <w:p w14:paraId="27AAF6EA" w14:textId="77777777" w:rsidR="006A7A39" w:rsidRDefault="006A7A39" w:rsidP="006A7A39">
      <w:pPr>
        <w:pStyle w:val="R"/>
      </w:pPr>
      <w:r>
        <w:t xml:space="preserve">      if (var.label) </w:t>
      </w:r>
    </w:p>
    <w:p w14:paraId="64CF2DCC" w14:textId="77777777" w:rsidR="006A7A39" w:rsidRDefault="006A7A39" w:rsidP="006A7A39">
      <w:pPr>
        <w:pStyle w:val="R"/>
      </w:pPr>
      <w:r>
        <w:t xml:space="preserve">        text(c(i, i), c(0, 1), labels = format(rx[, i], </w:t>
      </w:r>
    </w:p>
    <w:p w14:paraId="7B1CCD30" w14:textId="77777777" w:rsidR="006A7A39" w:rsidRDefault="006A7A39" w:rsidP="006A7A39">
      <w:pPr>
        <w:pStyle w:val="R"/>
      </w:pPr>
      <w:r>
        <w:t xml:space="preserve">          digits = 3), xpd = NA, offset = 0.3, pos = c(1, </w:t>
      </w:r>
    </w:p>
    <w:p w14:paraId="1AF8A1BA" w14:textId="77777777" w:rsidR="006A7A39" w:rsidRDefault="006A7A39" w:rsidP="006A7A39">
      <w:pPr>
        <w:pStyle w:val="R"/>
      </w:pPr>
      <w:r>
        <w:t xml:space="preserve">          3), cex = 0.7)</w:t>
      </w:r>
    </w:p>
    <w:p w14:paraId="4F6116A4" w14:textId="77777777" w:rsidR="006A7A39" w:rsidRDefault="006A7A39" w:rsidP="006A7A39">
      <w:pPr>
        <w:pStyle w:val="R"/>
      </w:pPr>
      <w:r>
        <w:t xml:space="preserve">    }</w:t>
      </w:r>
    </w:p>
    <w:p w14:paraId="5AAE62A6" w14:textId="77777777" w:rsidR="006A7A39" w:rsidRDefault="006A7A39" w:rsidP="006A7A39">
      <w:pPr>
        <w:pStyle w:val="R"/>
      </w:pPr>
      <w:r>
        <w:t xml:space="preserve">    invisible()</w:t>
      </w:r>
    </w:p>
    <w:p w14:paraId="6F0B68AC" w14:textId="77777777" w:rsidR="006A7A39" w:rsidRDefault="006A7A39" w:rsidP="00760B5C">
      <w:pPr>
        <w:pStyle w:val="R"/>
        <w:ind w:left="720"/>
      </w:pPr>
      <w:r>
        <w:t>}</w:t>
      </w:r>
    </w:p>
    <w:p w14:paraId="23BB7DAE" w14:textId="77777777" w:rsidR="006A7A39" w:rsidRDefault="006A7A39" w:rsidP="00760B5C">
      <w:pPr>
        <w:pStyle w:val="R"/>
        <w:ind w:left="720"/>
      </w:pPr>
      <w:r>
        <w:t>&lt;bytecode: 0x0547a35c&gt;</w:t>
      </w:r>
    </w:p>
    <w:p w14:paraId="6AD144F7" w14:textId="77777777" w:rsidR="006A7A39" w:rsidRDefault="006A7A39" w:rsidP="00760B5C">
      <w:pPr>
        <w:pStyle w:val="R"/>
        <w:ind w:left="720"/>
      </w:pPr>
      <w:r>
        <w:t>&lt;environment: namespace:MASS&gt;</w:t>
      </w:r>
    </w:p>
    <w:p w14:paraId="794F9FE1" w14:textId="77777777" w:rsidR="006A7A39" w:rsidRDefault="006A7A39" w:rsidP="00291011">
      <w:pPr>
        <w:ind w:left="720"/>
      </w:pPr>
    </w:p>
    <w:p w14:paraId="7EB56728" w14:textId="77777777" w:rsidR="00291011" w:rsidRDefault="006A7A39" w:rsidP="00291011">
      <w:pPr>
        <w:ind w:left="720"/>
      </w:pPr>
      <w:r>
        <w:t xml:space="preserve">I tested the code in </w:t>
      </w:r>
      <w:r w:rsidRPr="006A7A39">
        <w:rPr>
          <w:rFonts w:ascii="Courier New" w:hAnsi="Courier New" w:cs="Courier New"/>
        </w:rPr>
        <w:t>parcoord()</w:t>
      </w:r>
      <w:r>
        <w:t xml:space="preserve"> line-by-line in order to understand what it did, and this led to my own function based on it:</w:t>
      </w:r>
    </w:p>
    <w:p w14:paraId="10436371" w14:textId="77777777" w:rsidR="006A7A39" w:rsidRDefault="006A7A39" w:rsidP="00291011">
      <w:pPr>
        <w:ind w:left="720"/>
      </w:pPr>
    </w:p>
    <w:p w14:paraId="044AADE9" w14:textId="68BE7272" w:rsidR="006A7A39" w:rsidRDefault="006A7A39" w:rsidP="006A7A39">
      <w:pPr>
        <w:pStyle w:val="R"/>
      </w:pPr>
      <w:r>
        <w:t xml:space="preserve">  parcoord2</w:t>
      </w:r>
      <w:r w:rsidR="00C908BF">
        <w:t xml:space="preserve"> &lt;- </w:t>
      </w:r>
      <w:r>
        <w:t xml:space="preserve">function (x, col = 1, lty = 1,  ...)  </w:t>
      </w:r>
    </w:p>
    <w:p w14:paraId="3FFE7E8A" w14:textId="77777777" w:rsidR="006A7A39" w:rsidRDefault="006A7A39" w:rsidP="006A7A39">
      <w:pPr>
        <w:pStyle w:val="R"/>
      </w:pPr>
      <w:r>
        <w:t xml:space="preserve">    {</w:t>
      </w:r>
    </w:p>
    <w:p w14:paraId="21494522" w14:textId="77777777" w:rsidR="006A7A39" w:rsidRDefault="006A7A39" w:rsidP="006A7A39">
      <w:pPr>
        <w:pStyle w:val="R"/>
      </w:pPr>
      <w:r>
        <w:t xml:space="preserve">      matplot(1:ncol(x), t(x), type = "l", col = col, lty = </w:t>
      </w:r>
    </w:p>
    <w:p w14:paraId="12EDEA64" w14:textId="77777777" w:rsidR="006A7A39" w:rsidRDefault="006A7A39" w:rsidP="006A7A39">
      <w:pPr>
        <w:pStyle w:val="R"/>
      </w:pPr>
      <w:r>
        <w:t xml:space="preserve">        lty, xlab = "", ylab = "", axes = FALSE, ...)</w:t>
      </w:r>
    </w:p>
    <w:p w14:paraId="4C45CB47" w14:textId="77777777" w:rsidR="006A7A39" w:rsidRDefault="006A7A39" w:rsidP="006A7A39">
      <w:pPr>
        <w:pStyle w:val="R"/>
      </w:pPr>
      <w:r>
        <w:t xml:space="preserve">      axis(1, at = 1:ncol(x), labels = colnames(x))</w:t>
      </w:r>
    </w:p>
    <w:p w14:paraId="2C94518A" w14:textId="77777777" w:rsidR="006A7A39" w:rsidRDefault="006A7A39" w:rsidP="006A7A39">
      <w:pPr>
        <w:pStyle w:val="R"/>
      </w:pPr>
      <w:r>
        <w:t xml:space="preserve">      axis(side = 2) </w:t>
      </w:r>
    </w:p>
    <w:p w14:paraId="5108E071" w14:textId="77777777" w:rsidR="006A7A39" w:rsidRDefault="006A7A39" w:rsidP="006A7A39">
      <w:pPr>
        <w:pStyle w:val="R"/>
      </w:pPr>
      <w:r>
        <w:t xml:space="preserve">       </w:t>
      </w:r>
    </w:p>
    <w:p w14:paraId="5C972990" w14:textId="77777777" w:rsidR="006A7A39" w:rsidRDefault="006A7A39" w:rsidP="006A7A39">
      <w:pPr>
        <w:pStyle w:val="R"/>
      </w:pPr>
      <w:r>
        <w:t xml:space="preserve">      for (i in 1:ncol(x)) lines(c(i, i), c(min(x), </w:t>
      </w:r>
    </w:p>
    <w:p w14:paraId="2E226356" w14:textId="77777777" w:rsidR="006A7A39" w:rsidRDefault="006A7A39" w:rsidP="006A7A39">
      <w:pPr>
        <w:pStyle w:val="R"/>
      </w:pPr>
      <w:r>
        <w:t xml:space="preserve">        max(x)), col = "grey70")</w:t>
      </w:r>
    </w:p>
    <w:p w14:paraId="7849B4E7" w14:textId="77777777" w:rsidR="006A7A39" w:rsidRDefault="006A7A39" w:rsidP="006A7A39">
      <w:pPr>
        <w:pStyle w:val="R"/>
      </w:pPr>
      <w:r>
        <w:t xml:space="preserve">      invisible()</w:t>
      </w:r>
    </w:p>
    <w:p w14:paraId="3EADF9E1" w14:textId="77777777" w:rsidR="006A7A39" w:rsidRDefault="006A7A39" w:rsidP="006A7A39">
      <w:pPr>
        <w:pStyle w:val="R"/>
      </w:pPr>
      <w:r>
        <w:t xml:space="preserve">   }</w:t>
      </w:r>
    </w:p>
    <w:p w14:paraId="3357FF3C" w14:textId="77777777" w:rsidR="006A7A39" w:rsidRDefault="006A7A39" w:rsidP="00291011">
      <w:pPr>
        <w:ind w:left="720"/>
      </w:pPr>
    </w:p>
    <w:p w14:paraId="51E77A1C" w14:textId="77777777" w:rsidR="00582EEE" w:rsidRDefault="00582EEE" w:rsidP="00FF756A"/>
    <w:p w14:paraId="384471CB" w14:textId="642AF6BD" w:rsidR="00A050FC" w:rsidRDefault="00FF756A" w:rsidP="0039665E">
      <w:pPr>
        <w:ind w:left="576"/>
      </w:pPr>
      <w:r>
        <w:t>Overall, parallel coordinate</w:t>
      </w:r>
      <w:r w:rsidR="00217244">
        <w:t>s</w:t>
      </w:r>
      <w:r>
        <w:t xml:space="preserve"> plots are one of my most favorite types of plots. However, o</w:t>
      </w:r>
      <w:r w:rsidR="00A050FC">
        <w:t xml:space="preserve">ne needs to watch out for </w:t>
      </w:r>
      <w:r>
        <w:t xml:space="preserve">the </w:t>
      </w:r>
      <w:r w:rsidR="00A050FC">
        <w:t>overlapping of lines. This is especially important when a variable has few values (e.g., 0 or 1)</w:t>
      </w:r>
      <w:r>
        <w:t xml:space="preserve"> and/or there are a very large number of observations</w:t>
      </w:r>
      <w:r w:rsidR="00A050FC">
        <w:t xml:space="preserve">. </w:t>
      </w:r>
      <w:r w:rsidR="0039665E">
        <w:t xml:space="preserve">What do you think could be done to alleviate this potential problem at least partially? </w:t>
      </w:r>
    </w:p>
    <w:p w14:paraId="34CE489F" w14:textId="77777777" w:rsidR="00A050FC" w:rsidRDefault="00A050FC">
      <w:pPr>
        <w:rPr>
          <w:rFonts w:ascii="Courier New" w:hAnsi="Courier New" w:cs="Courier New"/>
          <w:sz w:val="28"/>
          <w:szCs w:val="28"/>
        </w:rPr>
      </w:pPr>
    </w:p>
    <w:p w14:paraId="68C4C75D" w14:textId="77777777" w:rsidR="00620E78" w:rsidRDefault="00620E78"/>
    <w:p w14:paraId="60211F30" w14:textId="77777777" w:rsidR="005F51E5" w:rsidRDefault="00453F7C" w:rsidP="005F51E5">
      <w:pPr>
        <w:pStyle w:val="Header"/>
        <w:tabs>
          <w:tab w:val="clear" w:pos="4320"/>
          <w:tab w:val="clear" w:pos="8640"/>
        </w:tabs>
        <w:rPr>
          <w:u w:val="single"/>
        </w:rPr>
      </w:pPr>
      <w:r>
        <w:rPr>
          <w:u w:val="single"/>
        </w:rPr>
        <w:t>Trellis plots (co-plots)</w:t>
      </w:r>
    </w:p>
    <w:p w14:paraId="71B65D8F" w14:textId="77777777" w:rsidR="005F51E5" w:rsidRDefault="005F51E5" w:rsidP="005F51E5">
      <w:pPr>
        <w:pStyle w:val="Header"/>
        <w:tabs>
          <w:tab w:val="clear" w:pos="4320"/>
          <w:tab w:val="clear" w:pos="8640"/>
        </w:tabs>
        <w:rPr>
          <w:u w:val="single"/>
        </w:rPr>
      </w:pPr>
    </w:p>
    <w:p w14:paraId="7C303114" w14:textId="1CF60166" w:rsidR="00453F7C" w:rsidRDefault="005F51E5" w:rsidP="005F51E5">
      <w:pPr>
        <w:pStyle w:val="Header"/>
        <w:tabs>
          <w:tab w:val="clear" w:pos="4320"/>
          <w:tab w:val="clear" w:pos="8640"/>
        </w:tabs>
        <w:ind w:left="720"/>
      </w:pPr>
      <w:r>
        <w:t>The</w:t>
      </w:r>
      <w:r w:rsidR="00453F7C">
        <w:t>se</w:t>
      </w:r>
      <w:r>
        <w:t xml:space="preserve"> plots allow for the viewing of multidimensional relationships between variables through conditioning. </w:t>
      </w:r>
    </w:p>
    <w:p w14:paraId="5FD7CF77" w14:textId="77777777" w:rsidR="00333C60" w:rsidRDefault="00333C60" w:rsidP="005F51E5">
      <w:pPr>
        <w:pStyle w:val="Header"/>
        <w:tabs>
          <w:tab w:val="clear" w:pos="4320"/>
          <w:tab w:val="clear" w:pos="8640"/>
        </w:tabs>
        <w:ind w:left="720"/>
      </w:pPr>
    </w:p>
    <w:p w14:paraId="753EE42A" w14:textId="77777777" w:rsidR="005F51E5" w:rsidRDefault="005F51E5" w:rsidP="005F51E5">
      <w:pPr>
        <w:pStyle w:val="Header"/>
        <w:tabs>
          <w:tab w:val="clear" w:pos="4320"/>
          <w:tab w:val="clear" w:pos="8640"/>
        </w:tabs>
        <w:ind w:left="720"/>
      </w:pPr>
      <w:r>
        <w:rPr>
          <w:noProof/>
          <w:sz w:val="20"/>
        </w:rPr>
        <w:drawing>
          <wp:anchor distT="0" distB="0" distL="114300" distR="114300" simplePos="0" relativeHeight="251660288" behindDoc="0" locked="0" layoutInCell="1" allowOverlap="1" wp14:anchorId="298DDDA4" wp14:editId="427CB717">
            <wp:simplePos x="0" y="0"/>
            <wp:positionH relativeFrom="column">
              <wp:posOffset>4749800</wp:posOffset>
            </wp:positionH>
            <wp:positionV relativeFrom="paragraph">
              <wp:posOffset>241935</wp:posOffset>
            </wp:positionV>
            <wp:extent cx="2065655" cy="3403600"/>
            <wp:effectExtent l="0" t="0" r="0" b="6350"/>
            <wp:wrapSquare wrapText="bothSides"/>
            <wp:docPr id="12" name="Picture 4" descr="trel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elli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65655" cy="3403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41A98" w14:textId="77777777" w:rsidR="005F51E5" w:rsidRDefault="005F51E5" w:rsidP="005F51E5">
      <w:pPr>
        <w:pStyle w:val="Header"/>
        <w:tabs>
          <w:tab w:val="clear" w:pos="4320"/>
          <w:tab w:val="clear" w:pos="8640"/>
        </w:tabs>
        <w:ind w:left="720"/>
      </w:pPr>
      <w:r>
        <w:t>The picture to the right is a trellis.  The important part of the picture is the squares that make up the trellis.  Imagine one plot (possibly a scatter plot) within each square and that the plots are from the same data set.  However, each plot represents a different subset (possibly</w:t>
      </w:r>
      <w:r w:rsidR="00453F7C">
        <w:t xml:space="preserve"> overlapping) of the data set. </w:t>
      </w:r>
      <w:r>
        <w:t xml:space="preserve">The subsets are determined by conditioning </w:t>
      </w:r>
      <w:r w:rsidR="005235CD">
        <w:t>on variable values</w:t>
      </w:r>
      <w:r>
        <w:t xml:space="preserve">.  </w:t>
      </w:r>
    </w:p>
    <w:p w14:paraId="663CEC18" w14:textId="77777777" w:rsidR="005F51E5" w:rsidRDefault="005F51E5" w:rsidP="005F51E5">
      <w:pPr>
        <w:pStyle w:val="Header"/>
        <w:tabs>
          <w:tab w:val="clear" w:pos="4320"/>
          <w:tab w:val="clear" w:pos="8640"/>
        </w:tabs>
        <w:ind w:left="720"/>
      </w:pPr>
    </w:p>
    <w:p w14:paraId="4A3A3B5F" w14:textId="77777777" w:rsidR="005F51E5" w:rsidRDefault="005F51E5" w:rsidP="005F51E5">
      <w:pPr>
        <w:pStyle w:val="Header"/>
        <w:tabs>
          <w:tab w:val="clear" w:pos="4320"/>
          <w:tab w:val="clear" w:pos="8640"/>
        </w:tabs>
        <w:ind w:left="720"/>
      </w:pPr>
      <w:r>
        <w:lastRenderedPageBreak/>
        <w:t>Below is a</w:t>
      </w:r>
      <w:r w:rsidR="00DA7671">
        <w:t>n</w:t>
      </w:r>
      <w:r>
        <w:t xml:space="preserve"> </w:t>
      </w:r>
      <w:r w:rsidR="00DA7671">
        <w:t xml:space="preserve">often-shown </w:t>
      </w:r>
      <w:r>
        <w:t>trellis plot containing dot plots of yields f</w:t>
      </w:r>
      <w:r w:rsidR="00453F7C">
        <w:t>or various barley varieties</w:t>
      </w:r>
      <w:r w:rsidR="00DA7671">
        <w:t xml:space="preserve"> from an experiment</w:t>
      </w:r>
      <w:r w:rsidR="00453F7C">
        <w:t xml:space="preserve">. </w:t>
      </w:r>
      <w:r>
        <w:t xml:space="preserve">Notice the 6 different </w:t>
      </w:r>
      <w:r w:rsidR="005235CD">
        <w:t>rectangles</w:t>
      </w:r>
      <w:r>
        <w:t xml:space="preserve"> or </w:t>
      </w:r>
      <w:r w:rsidRPr="0083769F">
        <w:rPr>
          <w:b/>
        </w:rPr>
        <w:t>panels</w:t>
      </w:r>
      <w:r w:rsidR="00453F7C">
        <w:t xml:space="preserve"> of the trellis. </w:t>
      </w:r>
      <w:r>
        <w:t xml:space="preserve">They each represent a particular </w:t>
      </w:r>
      <w:r w:rsidR="00453F7C">
        <w:t xml:space="preserve">farming location in Minnesota. </w:t>
      </w:r>
      <w:r>
        <w:t xml:space="preserve">Therefore, the barley varieties vs. yield dot plots are represented conditionally on farming location.  </w:t>
      </w:r>
    </w:p>
    <w:p w14:paraId="37047F82" w14:textId="77777777" w:rsidR="005F51E5" w:rsidRDefault="005F51E5" w:rsidP="005F51E5">
      <w:pPr>
        <w:pStyle w:val="Header"/>
        <w:tabs>
          <w:tab w:val="clear" w:pos="4320"/>
          <w:tab w:val="clear" w:pos="8640"/>
        </w:tabs>
        <w:ind w:left="720"/>
      </w:pPr>
    </w:p>
    <w:p w14:paraId="429C6974" w14:textId="263D7696" w:rsidR="005F51E5" w:rsidRDefault="005F51E5" w:rsidP="005F51E5">
      <w:pPr>
        <w:pStyle w:val="Header"/>
        <w:tabs>
          <w:tab w:val="clear" w:pos="4320"/>
          <w:tab w:val="clear" w:pos="8640"/>
        </w:tabs>
        <w:ind w:left="720"/>
      </w:pPr>
    </w:p>
    <w:p w14:paraId="05866F12" w14:textId="77777777" w:rsidR="00453F7C" w:rsidRDefault="005F51E5" w:rsidP="00453F7C">
      <w:pPr>
        <w:pStyle w:val="Header"/>
        <w:tabs>
          <w:tab w:val="clear" w:pos="4320"/>
          <w:tab w:val="clear" w:pos="8640"/>
        </w:tabs>
        <w:jc w:val="center"/>
        <w:rPr>
          <w:sz w:val="32"/>
        </w:rPr>
      </w:pPr>
      <w:r>
        <w:rPr>
          <w:noProof/>
          <w:sz w:val="32"/>
        </w:rPr>
        <w:lastRenderedPageBreak/>
        <w:drawing>
          <wp:inline distT="0" distB="0" distL="0" distR="0" wp14:anchorId="4588D761" wp14:editId="2DBB7EE7">
            <wp:extent cx="3169745" cy="8150773"/>
            <wp:effectExtent l="0" t="0" r="0" b="3175"/>
            <wp:docPr id="13" name="Picture 5" descr="barley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rley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0651" cy="8153102"/>
                    </a:xfrm>
                    <a:prstGeom prst="rect">
                      <a:avLst/>
                    </a:prstGeom>
                    <a:noFill/>
                    <a:ln>
                      <a:noFill/>
                    </a:ln>
                  </pic:spPr>
                </pic:pic>
              </a:graphicData>
            </a:graphic>
          </wp:inline>
        </w:drawing>
      </w:r>
    </w:p>
    <w:p w14:paraId="115FB68C" w14:textId="77777777" w:rsidR="00453F7C" w:rsidRDefault="00453F7C" w:rsidP="005F51E5">
      <w:pPr>
        <w:pStyle w:val="Header"/>
        <w:tabs>
          <w:tab w:val="clear" w:pos="4320"/>
          <w:tab w:val="clear" w:pos="8640"/>
        </w:tabs>
        <w:ind w:left="1440"/>
        <w:rPr>
          <w:sz w:val="32"/>
        </w:rPr>
      </w:pPr>
    </w:p>
    <w:p w14:paraId="50678D33" w14:textId="43E830D5" w:rsidR="00F376A3" w:rsidRDefault="00F376A3" w:rsidP="00453F7C">
      <w:pPr>
        <w:pStyle w:val="Header"/>
        <w:tabs>
          <w:tab w:val="clear" w:pos="4320"/>
          <w:tab w:val="clear" w:pos="8640"/>
        </w:tabs>
        <w:ind w:left="720"/>
      </w:pPr>
      <w:r>
        <w:lastRenderedPageBreak/>
        <w:t xml:space="preserve">The Morris location is different from the rest. Despite this data being used for many years to illustrate ANOVA methods, the Morris result was not noticed until Trellis plots were developed. </w:t>
      </w:r>
    </w:p>
    <w:p w14:paraId="3D5CB758" w14:textId="77777777" w:rsidR="00F376A3" w:rsidRDefault="00F376A3" w:rsidP="00453F7C">
      <w:pPr>
        <w:pStyle w:val="Header"/>
        <w:tabs>
          <w:tab w:val="clear" w:pos="4320"/>
          <w:tab w:val="clear" w:pos="8640"/>
        </w:tabs>
        <w:ind w:left="720"/>
      </w:pPr>
    </w:p>
    <w:p w14:paraId="7C36BB59" w14:textId="676B1D7D" w:rsidR="00F376A3" w:rsidRDefault="00F376A3" w:rsidP="00453F7C">
      <w:pPr>
        <w:pStyle w:val="Header"/>
        <w:tabs>
          <w:tab w:val="clear" w:pos="4320"/>
          <w:tab w:val="clear" w:pos="8640"/>
        </w:tabs>
        <w:ind w:left="720"/>
      </w:pPr>
      <w:r>
        <w:t xml:space="preserve">Was the Morris result an unusual occurrence or perhaps a data entry error? For a long time after this plot was first produced, people thought it was a data entry error. It was not until more recently (Wright, </w:t>
      </w:r>
      <w:r w:rsidRPr="00F376A3">
        <w:rPr>
          <w:i/>
          <w:iCs/>
        </w:rPr>
        <w:t>American Statistician</w:t>
      </w:r>
      <w:r>
        <w:t xml:space="preserve">, 2013) that it was explained to be an unusual occurrence. </w:t>
      </w:r>
    </w:p>
    <w:p w14:paraId="49E02C24" w14:textId="77777777" w:rsidR="00F718C8" w:rsidRDefault="00F718C8" w:rsidP="00F718C8">
      <w:pPr>
        <w:ind w:left="720"/>
      </w:pPr>
    </w:p>
    <w:p w14:paraId="380A4A81" w14:textId="4AE31EBD" w:rsidR="00ED06D5" w:rsidRDefault="00F23BCD" w:rsidP="00F718C8">
      <w:pPr>
        <w:ind w:left="720"/>
      </w:pPr>
      <w:r>
        <w:t xml:space="preserve">The </w:t>
      </w:r>
      <w:r w:rsidRPr="000922B0">
        <w:rPr>
          <w:rFonts w:ascii="Courier New" w:hAnsi="Courier New" w:cs="Courier New"/>
        </w:rPr>
        <w:t>lattice</w:t>
      </w:r>
      <w:r>
        <w:t xml:space="preserve"> and </w:t>
      </w:r>
      <w:r w:rsidRPr="000922B0">
        <w:rPr>
          <w:rFonts w:ascii="Courier New" w:hAnsi="Courier New" w:cs="Courier New"/>
        </w:rPr>
        <w:t>ggplot2</w:t>
      </w:r>
      <w:r>
        <w:t xml:space="preserve"> packages are the two </w:t>
      </w:r>
      <w:r w:rsidR="006D18FF">
        <w:t xml:space="preserve">main </w:t>
      </w:r>
      <w:r w:rsidR="00DA7671">
        <w:t>ways that t</w:t>
      </w:r>
      <w:r>
        <w:t>rellis plots can be produced</w:t>
      </w:r>
      <w:r w:rsidR="000922B0">
        <w:t xml:space="preserve"> in R</w:t>
      </w:r>
      <w:r w:rsidR="00A10AC7">
        <w:t xml:space="preserve"> (</w:t>
      </w:r>
      <w:r w:rsidR="00A10AC7" w:rsidRPr="00A10AC7">
        <w:rPr>
          <w:rFonts w:ascii="Courier New" w:hAnsi="Courier New" w:cs="Courier New"/>
        </w:rPr>
        <w:t>coplot()</w:t>
      </w:r>
      <w:r w:rsidR="00A10AC7">
        <w:t xml:space="preserve"> in </w:t>
      </w:r>
      <w:r w:rsidR="00A10AC7" w:rsidRPr="00A10AC7">
        <w:rPr>
          <w:rFonts w:ascii="Courier New" w:hAnsi="Courier New" w:cs="Courier New"/>
        </w:rPr>
        <w:t>graphics</w:t>
      </w:r>
      <w:r w:rsidR="00A10AC7">
        <w:t xml:space="preserve"> can be used but it is not as good)</w:t>
      </w:r>
      <w:r>
        <w:t xml:space="preserve">. I will discuss the </w:t>
      </w:r>
      <w:r w:rsidRPr="000922B0">
        <w:rPr>
          <w:rFonts w:ascii="Courier New" w:hAnsi="Courier New" w:cs="Courier New"/>
        </w:rPr>
        <w:t>lattice</w:t>
      </w:r>
      <w:r>
        <w:t xml:space="preserve"> package here because its code is more like the code that we have been using. </w:t>
      </w:r>
      <w:r w:rsidR="006D18FF">
        <w:t xml:space="preserve">Again, there will be a lot of code for the plots. A great way to learn the code is to remove one argument </w:t>
      </w:r>
      <w:r w:rsidR="00440093">
        <w:t>at a</w:t>
      </w:r>
      <w:r w:rsidR="006D18FF">
        <w:t xml:space="preserve"> time from my own code to see the effect on the plot. </w:t>
      </w:r>
    </w:p>
    <w:p w14:paraId="040B7261" w14:textId="77777777" w:rsidR="000922B0" w:rsidRDefault="000922B0" w:rsidP="006D18FF"/>
    <w:p w14:paraId="08E757A6" w14:textId="502D9624" w:rsidR="006D18FF" w:rsidRDefault="006D18FF" w:rsidP="006D18FF">
      <w:r>
        <w:rPr>
          <w:u w:val="single"/>
        </w:rPr>
        <w:t>Example</w:t>
      </w:r>
      <w:r>
        <w:t>: Cereal data (</w:t>
      </w:r>
      <w:r w:rsidR="007A6DA1">
        <w:t>CerealGraphics.R</w:t>
      </w:r>
      <w:r>
        <w:t xml:space="preserve">, </w:t>
      </w:r>
      <w:r w:rsidR="007A6DA1">
        <w:t>cereal.csv</w:t>
      </w:r>
      <w:r>
        <w:t>)</w:t>
      </w:r>
    </w:p>
    <w:p w14:paraId="2E1A2471" w14:textId="77777777" w:rsidR="006D18FF" w:rsidRDefault="006D18FF" w:rsidP="006D18FF">
      <w:pPr>
        <w:pStyle w:val="R"/>
      </w:pPr>
    </w:p>
    <w:p w14:paraId="3BF4D22D" w14:textId="5441C63C" w:rsidR="006D18FF" w:rsidRDefault="00DA7671" w:rsidP="005913EA">
      <w:pPr>
        <w:ind w:left="720"/>
      </w:pPr>
      <w:r>
        <w:t>Data used in a t</w:t>
      </w:r>
      <w:r w:rsidR="005913EA">
        <w:t xml:space="preserve">rellis plot setting </w:t>
      </w:r>
      <w:r w:rsidR="000922B0" w:rsidRPr="000922B0">
        <w:rPr>
          <w:highlight w:val="yellow"/>
        </w:rPr>
        <w:t>sometimes</w:t>
      </w:r>
      <w:r w:rsidR="005913EA">
        <w:t xml:space="preserve"> needs to be “reshaped” for plotting purposes. </w:t>
      </w:r>
      <w:r w:rsidR="00F6448E">
        <w:t>To illustrate the process, b</w:t>
      </w:r>
      <w:r w:rsidR="005913EA">
        <w:t xml:space="preserve">elow is an example of a simple </w:t>
      </w:r>
      <w:r w:rsidR="00440093">
        <w:t xml:space="preserve">longitudinal </w:t>
      </w:r>
      <w:r w:rsidR="005913EA">
        <w:t>data set that is reshaped from a “wide” format to a “long” format:</w:t>
      </w:r>
    </w:p>
    <w:p w14:paraId="3A2FDAFF" w14:textId="77777777" w:rsidR="005913EA" w:rsidRDefault="005913EA" w:rsidP="005913EA">
      <w:pPr>
        <w:ind w:left="720"/>
      </w:pPr>
    </w:p>
    <w:p w14:paraId="58F12986" w14:textId="06C5E017" w:rsidR="005913EA" w:rsidRDefault="005913EA" w:rsidP="005913EA">
      <w:pPr>
        <w:pStyle w:val="R-14"/>
      </w:pPr>
      <w:r>
        <w:t xml:space="preserve">&gt; #Construct a simple data set – typical format </w:t>
      </w:r>
      <w:r w:rsidR="00440093">
        <w:t xml:space="preserve">in </w:t>
      </w:r>
      <w:r>
        <w:t xml:space="preserve">a </w:t>
      </w:r>
    </w:p>
    <w:p w14:paraId="36D2DF0F" w14:textId="77777777" w:rsidR="005913EA" w:rsidRDefault="005913EA" w:rsidP="005913EA">
      <w:pPr>
        <w:pStyle w:val="R-14"/>
      </w:pPr>
      <w:r>
        <w:t xml:space="preserve">     </w:t>
      </w:r>
      <w:r w:rsidR="00440093">
        <w:t xml:space="preserve">repeated </w:t>
      </w:r>
      <w:r>
        <w:t>measures setting</w:t>
      </w:r>
    </w:p>
    <w:p w14:paraId="52C41312" w14:textId="4F5D9CA0" w:rsidR="005913EA" w:rsidRDefault="005913EA" w:rsidP="005913EA">
      <w:pPr>
        <w:pStyle w:val="R-14"/>
      </w:pPr>
      <w:r>
        <w:t>&gt; set1</w:t>
      </w:r>
      <w:r w:rsidR="00C908BF">
        <w:t xml:space="preserve"> &lt;- </w:t>
      </w:r>
      <w:r>
        <w:t xml:space="preserve">data.frame(ID.name = c("subject1", "subject2", </w:t>
      </w:r>
    </w:p>
    <w:p w14:paraId="471C8476" w14:textId="77777777" w:rsidR="005913EA" w:rsidRDefault="005913EA" w:rsidP="005913EA">
      <w:pPr>
        <w:pStyle w:val="R-14"/>
      </w:pPr>
      <w:r>
        <w:t xml:space="preserve">    "subject3"), ID.number = c(1, 2, 3), age = c(19, 16,</w:t>
      </w:r>
    </w:p>
    <w:p w14:paraId="2C12846D" w14:textId="55A1E0A0" w:rsidR="005913EA" w:rsidRDefault="005913EA" w:rsidP="005913EA">
      <w:pPr>
        <w:pStyle w:val="R-14"/>
      </w:pPr>
      <w:r>
        <w:lastRenderedPageBreak/>
        <w:t xml:space="preserve">    21), time1 = c(1, 0 ,0), time2 = c(0, 0, 1))</w:t>
      </w:r>
    </w:p>
    <w:p w14:paraId="5D6F101B" w14:textId="77777777" w:rsidR="005913EA" w:rsidRDefault="004361A3" w:rsidP="005913EA">
      <w:pPr>
        <w:pStyle w:val="R-14"/>
      </w:pPr>
      <w:r>
        <w:t xml:space="preserve">&gt; </w:t>
      </w:r>
      <w:r w:rsidR="005913EA">
        <w:t>set1</w:t>
      </w:r>
    </w:p>
    <w:p w14:paraId="08C9B2BB" w14:textId="77777777" w:rsidR="005913EA" w:rsidRDefault="005913EA" w:rsidP="005913EA">
      <w:pPr>
        <w:pStyle w:val="R-14"/>
      </w:pPr>
      <w:r>
        <w:t xml:space="preserve">   ID.name ID.number age time1 time2</w:t>
      </w:r>
    </w:p>
    <w:p w14:paraId="3CDA5805" w14:textId="77777777" w:rsidR="005913EA" w:rsidRDefault="005913EA" w:rsidP="005913EA">
      <w:pPr>
        <w:pStyle w:val="R-14"/>
      </w:pPr>
      <w:r>
        <w:t>1 subject1         1  19     1     0</w:t>
      </w:r>
    </w:p>
    <w:p w14:paraId="1F6F987A" w14:textId="77777777" w:rsidR="005913EA" w:rsidRDefault="005913EA" w:rsidP="005913EA">
      <w:pPr>
        <w:pStyle w:val="R-14"/>
      </w:pPr>
      <w:r>
        <w:t>2 subject2         2  16     0     0</w:t>
      </w:r>
    </w:p>
    <w:p w14:paraId="17393FF0" w14:textId="77777777" w:rsidR="005913EA" w:rsidRDefault="005913EA" w:rsidP="005913EA">
      <w:pPr>
        <w:pStyle w:val="R-14"/>
      </w:pPr>
      <w:r>
        <w:t>3 subject3         3  21     0     1</w:t>
      </w:r>
    </w:p>
    <w:p w14:paraId="0A5695D6" w14:textId="77777777" w:rsidR="005913EA" w:rsidRDefault="005913EA" w:rsidP="005913EA">
      <w:pPr>
        <w:pStyle w:val="R-14"/>
      </w:pPr>
      <w:r>
        <w:t xml:space="preserve"> </w:t>
      </w:r>
    </w:p>
    <w:p w14:paraId="36BED656" w14:textId="77777777" w:rsidR="005913EA" w:rsidRDefault="004361A3" w:rsidP="005913EA">
      <w:pPr>
        <w:pStyle w:val="R-14"/>
      </w:pPr>
      <w:r>
        <w:t xml:space="preserve">&gt; </w:t>
      </w:r>
      <w:r w:rsidR="005913EA">
        <w:t>#Long format</w:t>
      </w:r>
    </w:p>
    <w:p w14:paraId="52315F6F" w14:textId="22D3ABDD" w:rsidR="004361A3" w:rsidRDefault="005913EA" w:rsidP="005913EA">
      <w:pPr>
        <w:pStyle w:val="R-14"/>
      </w:pPr>
      <w:r>
        <w:t>&gt; set2</w:t>
      </w:r>
      <w:r w:rsidR="00C908BF">
        <w:t xml:space="preserve"> &lt;- </w:t>
      </w:r>
      <w:r>
        <w:t xml:space="preserve">reshape(data = set1, idvar = "ID.name", varying = </w:t>
      </w:r>
    </w:p>
    <w:p w14:paraId="4B26F606" w14:textId="77777777" w:rsidR="004361A3" w:rsidRDefault="004361A3" w:rsidP="004361A3">
      <w:pPr>
        <w:pStyle w:val="R-14"/>
      </w:pPr>
      <w:r>
        <w:t xml:space="preserve">    </w:t>
      </w:r>
      <w:r w:rsidR="005913EA">
        <w:t>c("time1", "time2"), v.names = "response",</w:t>
      </w:r>
      <w:r>
        <w:t xml:space="preserve"> </w:t>
      </w:r>
      <w:r w:rsidR="005913EA">
        <w:t xml:space="preserve">direction = </w:t>
      </w:r>
    </w:p>
    <w:p w14:paraId="30B90FB5" w14:textId="77777777" w:rsidR="005913EA" w:rsidRDefault="004361A3" w:rsidP="004361A3">
      <w:pPr>
        <w:pStyle w:val="R-14"/>
      </w:pPr>
      <w:r>
        <w:t xml:space="preserve">    </w:t>
      </w:r>
      <w:r w:rsidR="005913EA">
        <w:t>"long", drop = "ID.number")</w:t>
      </w:r>
    </w:p>
    <w:p w14:paraId="469C7030" w14:textId="77777777" w:rsidR="005913EA" w:rsidRDefault="004361A3" w:rsidP="005913EA">
      <w:pPr>
        <w:pStyle w:val="R-14"/>
      </w:pPr>
      <w:r>
        <w:t xml:space="preserve">&gt; </w:t>
      </w:r>
      <w:r w:rsidR="005913EA">
        <w:t>set2</w:t>
      </w:r>
    </w:p>
    <w:p w14:paraId="7A88CEAE" w14:textId="77777777" w:rsidR="005913EA" w:rsidRDefault="005913EA" w:rsidP="005913EA">
      <w:pPr>
        <w:pStyle w:val="R-14"/>
      </w:pPr>
      <w:r>
        <w:t xml:space="preserve">            ID.name age time response</w:t>
      </w:r>
    </w:p>
    <w:p w14:paraId="6D6DE2F8" w14:textId="77777777" w:rsidR="005913EA" w:rsidRDefault="005913EA" w:rsidP="005913EA">
      <w:pPr>
        <w:pStyle w:val="R-14"/>
      </w:pPr>
      <w:r>
        <w:t>subject1.1 subject1  19    1        1</w:t>
      </w:r>
    </w:p>
    <w:p w14:paraId="2BA92461" w14:textId="77777777" w:rsidR="005913EA" w:rsidRDefault="005913EA" w:rsidP="005913EA">
      <w:pPr>
        <w:pStyle w:val="R-14"/>
      </w:pPr>
      <w:r>
        <w:t>subject2.1 subject2  16    1        0</w:t>
      </w:r>
    </w:p>
    <w:p w14:paraId="12E56074" w14:textId="77777777" w:rsidR="005913EA" w:rsidRDefault="005913EA" w:rsidP="005913EA">
      <w:pPr>
        <w:pStyle w:val="R-14"/>
      </w:pPr>
      <w:r>
        <w:t>subject3.1 subject3  21    1        0</w:t>
      </w:r>
    </w:p>
    <w:p w14:paraId="04B1F2FF" w14:textId="77777777" w:rsidR="005913EA" w:rsidRDefault="005913EA" w:rsidP="005913EA">
      <w:pPr>
        <w:pStyle w:val="R-14"/>
      </w:pPr>
      <w:r>
        <w:t>subject1.2 subject1  19    2        0</w:t>
      </w:r>
    </w:p>
    <w:p w14:paraId="39C3E499" w14:textId="77777777" w:rsidR="005913EA" w:rsidRDefault="005913EA" w:rsidP="005913EA">
      <w:pPr>
        <w:pStyle w:val="R-14"/>
      </w:pPr>
      <w:r>
        <w:t>subject2.2 subject2  16    2        0</w:t>
      </w:r>
    </w:p>
    <w:p w14:paraId="2B2591C2" w14:textId="77777777" w:rsidR="005913EA" w:rsidRDefault="005913EA" w:rsidP="005913EA">
      <w:pPr>
        <w:pStyle w:val="R-14"/>
      </w:pPr>
      <w:r>
        <w:t>subject3.2 subject3  21    2        1</w:t>
      </w:r>
    </w:p>
    <w:p w14:paraId="5B558097" w14:textId="77777777" w:rsidR="005913EA" w:rsidRDefault="005913EA" w:rsidP="005913EA">
      <w:pPr>
        <w:pStyle w:val="R-14"/>
      </w:pPr>
      <w:r>
        <w:t xml:space="preserve"> </w:t>
      </w:r>
    </w:p>
    <w:p w14:paraId="7A32F4C6" w14:textId="77777777" w:rsidR="005913EA" w:rsidRDefault="005913EA" w:rsidP="005913EA">
      <w:pPr>
        <w:pStyle w:val="R-14"/>
      </w:pPr>
      <w:r>
        <w:t>&gt; #Remove unnecessary row names</w:t>
      </w:r>
    </w:p>
    <w:p w14:paraId="0FE53A8E" w14:textId="7C16E58F" w:rsidR="005913EA" w:rsidRDefault="005913EA" w:rsidP="005913EA">
      <w:pPr>
        <w:pStyle w:val="R-14"/>
      </w:pPr>
      <w:r>
        <w:t>&gt; row.names(set2)</w:t>
      </w:r>
      <w:r w:rsidR="00C908BF">
        <w:t xml:space="preserve"> &lt;- </w:t>
      </w:r>
      <w:r>
        <w:t>NULL</w:t>
      </w:r>
    </w:p>
    <w:p w14:paraId="68041F58" w14:textId="77777777" w:rsidR="005913EA" w:rsidRDefault="005913EA" w:rsidP="005913EA">
      <w:pPr>
        <w:pStyle w:val="R-14"/>
      </w:pPr>
      <w:r>
        <w:t>&gt; set2</w:t>
      </w:r>
    </w:p>
    <w:p w14:paraId="013350EF" w14:textId="77777777" w:rsidR="005913EA" w:rsidRDefault="005913EA" w:rsidP="005913EA">
      <w:pPr>
        <w:pStyle w:val="R-14"/>
      </w:pPr>
      <w:r>
        <w:t xml:space="preserve">   ID.name age time response</w:t>
      </w:r>
    </w:p>
    <w:p w14:paraId="28B48BC3" w14:textId="77777777" w:rsidR="005913EA" w:rsidRDefault="005913EA" w:rsidP="005913EA">
      <w:pPr>
        <w:pStyle w:val="R-14"/>
      </w:pPr>
      <w:r>
        <w:t>1 subject1  19    1        1</w:t>
      </w:r>
    </w:p>
    <w:p w14:paraId="31626E64" w14:textId="77777777" w:rsidR="005913EA" w:rsidRDefault="005913EA" w:rsidP="005913EA">
      <w:pPr>
        <w:pStyle w:val="R-14"/>
      </w:pPr>
      <w:r>
        <w:t>2 subject2  16    1        0</w:t>
      </w:r>
    </w:p>
    <w:p w14:paraId="2831BA4C" w14:textId="77777777" w:rsidR="005913EA" w:rsidRDefault="005913EA" w:rsidP="005913EA">
      <w:pPr>
        <w:pStyle w:val="R-14"/>
      </w:pPr>
      <w:r>
        <w:t>3 subject3  21    1        0</w:t>
      </w:r>
    </w:p>
    <w:p w14:paraId="16C4CE24" w14:textId="77777777" w:rsidR="005913EA" w:rsidRDefault="005913EA" w:rsidP="005913EA">
      <w:pPr>
        <w:pStyle w:val="R-14"/>
      </w:pPr>
      <w:r>
        <w:t>4 subject1  19    2        0</w:t>
      </w:r>
    </w:p>
    <w:p w14:paraId="1724F2B7" w14:textId="77777777" w:rsidR="005913EA" w:rsidRDefault="005913EA" w:rsidP="005913EA">
      <w:pPr>
        <w:pStyle w:val="R-14"/>
      </w:pPr>
      <w:r>
        <w:t>5 subject2  16    2        0</w:t>
      </w:r>
    </w:p>
    <w:p w14:paraId="7F801814" w14:textId="77777777" w:rsidR="005913EA" w:rsidRDefault="005913EA" w:rsidP="005913EA">
      <w:pPr>
        <w:pStyle w:val="R-14"/>
      </w:pPr>
      <w:r>
        <w:t>6 subject3  21    2        1</w:t>
      </w:r>
    </w:p>
    <w:p w14:paraId="7028A54C" w14:textId="77777777" w:rsidR="005913EA" w:rsidRDefault="005913EA" w:rsidP="005913EA">
      <w:pPr>
        <w:pStyle w:val="R-14"/>
      </w:pPr>
      <w:r>
        <w:t xml:space="preserve"> </w:t>
      </w:r>
    </w:p>
    <w:p w14:paraId="625A37BD" w14:textId="77777777" w:rsidR="005913EA" w:rsidRDefault="005913EA" w:rsidP="005913EA">
      <w:pPr>
        <w:pStyle w:val="R-14"/>
      </w:pPr>
      <w:r>
        <w:t>&gt; #Back to wide format</w:t>
      </w:r>
    </w:p>
    <w:p w14:paraId="3A19337D" w14:textId="40920855" w:rsidR="004361A3" w:rsidRDefault="005913EA" w:rsidP="005913EA">
      <w:pPr>
        <w:pStyle w:val="R-14"/>
      </w:pPr>
      <w:r>
        <w:t>&gt; set3</w:t>
      </w:r>
      <w:r w:rsidR="00C908BF">
        <w:t xml:space="preserve"> &lt;- </w:t>
      </w:r>
      <w:r>
        <w:t xml:space="preserve">reshape(data = set2, timevar = "time", idvar = </w:t>
      </w:r>
    </w:p>
    <w:p w14:paraId="73D9167A" w14:textId="77777777" w:rsidR="005913EA" w:rsidRDefault="004361A3" w:rsidP="005913EA">
      <w:pPr>
        <w:pStyle w:val="R-14"/>
      </w:pPr>
      <w:r>
        <w:t xml:space="preserve">    </w:t>
      </w:r>
      <w:r w:rsidR="005913EA">
        <w:t>"ID.name", direction = "wide")</w:t>
      </w:r>
    </w:p>
    <w:p w14:paraId="6A403EE1" w14:textId="77777777" w:rsidR="005913EA" w:rsidRDefault="004361A3" w:rsidP="005913EA">
      <w:pPr>
        <w:pStyle w:val="R-14"/>
      </w:pPr>
      <w:r>
        <w:t xml:space="preserve">&gt; </w:t>
      </w:r>
      <w:r w:rsidR="005913EA">
        <w:t>set3</w:t>
      </w:r>
    </w:p>
    <w:p w14:paraId="3DB9219E" w14:textId="77777777" w:rsidR="005913EA" w:rsidRDefault="005913EA" w:rsidP="005913EA">
      <w:pPr>
        <w:pStyle w:val="R-14"/>
      </w:pPr>
      <w:r>
        <w:t xml:space="preserve">   ID.name age.1 response.1 age.2 response.2</w:t>
      </w:r>
    </w:p>
    <w:p w14:paraId="024B891D" w14:textId="77777777" w:rsidR="005913EA" w:rsidRDefault="005913EA" w:rsidP="005913EA">
      <w:pPr>
        <w:pStyle w:val="R-14"/>
      </w:pPr>
      <w:r>
        <w:t>1 subject1    19          1    19          0</w:t>
      </w:r>
    </w:p>
    <w:p w14:paraId="26D7C16D" w14:textId="77777777" w:rsidR="005913EA" w:rsidRDefault="005913EA" w:rsidP="005913EA">
      <w:pPr>
        <w:pStyle w:val="R-14"/>
      </w:pPr>
      <w:r>
        <w:t>2 subject2    16          0    16          0</w:t>
      </w:r>
    </w:p>
    <w:p w14:paraId="3E244CAA" w14:textId="77777777" w:rsidR="005913EA" w:rsidRDefault="005913EA" w:rsidP="005913EA">
      <w:pPr>
        <w:pStyle w:val="R-14"/>
      </w:pPr>
      <w:r>
        <w:t>3 subject3    21          0    21          1</w:t>
      </w:r>
    </w:p>
    <w:p w14:paraId="119DECFA" w14:textId="77777777" w:rsidR="006D18FF" w:rsidRDefault="006D18FF" w:rsidP="006D18FF"/>
    <w:p w14:paraId="714026D4" w14:textId="77777777" w:rsidR="00EA7E5D" w:rsidRDefault="00EA7E5D" w:rsidP="00D22B30">
      <w:pPr>
        <w:ind w:left="720"/>
      </w:pPr>
      <w:r w:rsidRPr="00EA7E5D">
        <w:rPr>
          <w:u w:val="single"/>
        </w:rPr>
        <w:t>Reshaping the data</w:t>
      </w:r>
    </w:p>
    <w:p w14:paraId="451E7AA4" w14:textId="77777777" w:rsidR="00EA7E5D" w:rsidRDefault="00EA7E5D" w:rsidP="00D22B30">
      <w:pPr>
        <w:ind w:left="720"/>
      </w:pPr>
    </w:p>
    <w:p w14:paraId="3D53C783" w14:textId="77777777" w:rsidR="006D18FF" w:rsidRDefault="00D22B30" w:rsidP="00D22B30">
      <w:pPr>
        <w:ind w:left="720"/>
      </w:pPr>
      <w:r>
        <w:lastRenderedPageBreak/>
        <w:t xml:space="preserve">Below is how I reshape the original cereal data and </w:t>
      </w:r>
      <w:r w:rsidR="00AA274F">
        <w:t xml:space="preserve">also </w:t>
      </w:r>
      <w:r>
        <w:t>its corresponding standardized format:</w:t>
      </w:r>
    </w:p>
    <w:p w14:paraId="5219AF93" w14:textId="77777777" w:rsidR="00D22B30" w:rsidRDefault="00D22B30" w:rsidP="00D22B30">
      <w:pPr>
        <w:ind w:left="720"/>
      </w:pPr>
    </w:p>
    <w:p w14:paraId="5A727DE7" w14:textId="4E1D527D" w:rsidR="00A321FA" w:rsidRDefault="00A321FA" w:rsidP="00A321FA">
      <w:pPr>
        <w:pStyle w:val="R-14"/>
      </w:pPr>
      <w:r>
        <w:t>&gt; cereal.long</w:t>
      </w:r>
      <w:r w:rsidR="00C908BF">
        <w:t xml:space="preserve"> &lt;- </w:t>
      </w:r>
      <w:r>
        <w:t xml:space="preserve">reshape(data = cereal, idvar = "ID", drop = c("size_g", "sugar_g", "fat_g", "sodium_mg"), varying = c("sugar", "fat", "sodium"), timevar = "content", </w:t>
      </w:r>
    </w:p>
    <w:p w14:paraId="7554F8F5" w14:textId="77777777" w:rsidR="00A321FA" w:rsidRDefault="00A321FA" w:rsidP="00A321FA">
      <w:pPr>
        <w:pStyle w:val="R-14"/>
      </w:pPr>
      <w:r>
        <w:t xml:space="preserve">    v.names = "amount", times = c("sugar", "fat", </w:t>
      </w:r>
    </w:p>
    <w:p w14:paraId="57DFBA60" w14:textId="77777777" w:rsidR="00A321FA" w:rsidRDefault="00A321FA" w:rsidP="00A321FA">
      <w:pPr>
        <w:pStyle w:val="R-14"/>
      </w:pPr>
      <w:r>
        <w:t xml:space="preserve">    "sodium"), direction = "long")</w:t>
      </w:r>
    </w:p>
    <w:p w14:paraId="3CFDD9F4" w14:textId="4DE05F50" w:rsidR="00A321FA" w:rsidRDefault="00A321FA" w:rsidP="00A321FA">
      <w:pPr>
        <w:pStyle w:val="R-14"/>
      </w:pPr>
      <w:r>
        <w:t>&gt; row.names(cereal.long)</w:t>
      </w:r>
      <w:r w:rsidR="00C908BF">
        <w:t xml:space="preserve"> &lt;- </w:t>
      </w:r>
      <w:r>
        <w:t xml:space="preserve">NULL  </w:t>
      </w:r>
    </w:p>
    <w:p w14:paraId="719F40C0"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&gt; head(cereal.long)</w:t>
      </w:r>
    </w:p>
    <w:p w14:paraId="05840129"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 xml:space="preserve">  ID Shelf                               Cereal content</w:t>
      </w:r>
    </w:p>
    <w:p w14:paraId="342D3BAA"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1  1     1 Kellog's Razzle Dazzle Rice Crispies   sugar</w:t>
      </w:r>
    </w:p>
    <w:p w14:paraId="4656C452"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2  2     1            Post Toasties Corn Flakes   sugar</w:t>
      </w:r>
    </w:p>
    <w:p w14:paraId="09B65648"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3  3     1                 Kellog's Corn Flakes   sugar</w:t>
      </w:r>
    </w:p>
    <w:p w14:paraId="3318CF7D"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4  4     1               Food Club Toasted Oats   sugar</w:t>
      </w:r>
    </w:p>
    <w:p w14:paraId="59DCC540"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5  5     1                     Frosted Cheerios   sugar</w:t>
      </w:r>
    </w:p>
    <w:p w14:paraId="05881619"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6  6     1             Food Club Frosted Flakes   sugar</w:t>
      </w:r>
    </w:p>
    <w:p w14:paraId="50C47B7F"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 xml:space="preserve">      amount</w:t>
      </w:r>
    </w:p>
    <w:p w14:paraId="1CC29CBE"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1 0.35714286</w:t>
      </w:r>
    </w:p>
    <w:p w14:paraId="7103E42F"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2 0.07142857</w:t>
      </w:r>
    </w:p>
    <w:p w14:paraId="3D55E3FF"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3 0.07142857</w:t>
      </w:r>
    </w:p>
    <w:p w14:paraId="23189078"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4 0.06250000</w:t>
      </w:r>
    </w:p>
    <w:p w14:paraId="006B157A" w14:textId="77777777" w:rsidR="00A321FA" w:rsidRPr="00A321FA" w:rsidRDefault="00A321FA" w:rsidP="00A321FA">
      <w:pPr>
        <w:ind w:left="720"/>
        <w:rPr>
          <w:rFonts w:ascii="Courier New" w:hAnsi="Courier New" w:cs="Courier New"/>
          <w:sz w:val="28"/>
          <w:szCs w:val="28"/>
        </w:rPr>
      </w:pPr>
      <w:r w:rsidRPr="00A321FA">
        <w:rPr>
          <w:rFonts w:ascii="Courier New" w:hAnsi="Courier New" w:cs="Courier New"/>
          <w:sz w:val="28"/>
          <w:szCs w:val="28"/>
        </w:rPr>
        <w:t>5 0.43333333</w:t>
      </w:r>
    </w:p>
    <w:p w14:paraId="2723A08B" w14:textId="77777777" w:rsidR="00A321FA" w:rsidRDefault="00A321FA" w:rsidP="00A321FA">
      <w:pPr>
        <w:ind w:left="720"/>
        <w:rPr>
          <w:rFonts w:ascii="Courier New" w:hAnsi="Courier New" w:cs="Courier New"/>
          <w:sz w:val="28"/>
          <w:szCs w:val="28"/>
        </w:rPr>
      </w:pPr>
      <w:r w:rsidRPr="00A321FA">
        <w:rPr>
          <w:rFonts w:ascii="Courier New" w:hAnsi="Courier New" w:cs="Courier New"/>
          <w:sz w:val="28"/>
          <w:szCs w:val="28"/>
        </w:rPr>
        <w:t>6 0.35483871</w:t>
      </w:r>
    </w:p>
    <w:p w14:paraId="1CD2C952" w14:textId="77777777" w:rsidR="00A321FA" w:rsidRDefault="00A321FA" w:rsidP="00A321FA"/>
    <w:p w14:paraId="5D81FF14" w14:textId="77777777" w:rsidR="00A321FA" w:rsidRDefault="00A321FA" w:rsidP="00A321FA">
      <w:pPr>
        <w:pStyle w:val="R-14"/>
      </w:pPr>
      <w:r>
        <w:t xml:space="preserve">&gt; #Construct long format of the data with standardized </w:t>
      </w:r>
    </w:p>
    <w:p w14:paraId="5F2391DF" w14:textId="77777777" w:rsidR="00A321FA" w:rsidRDefault="00A321FA" w:rsidP="00A321FA">
      <w:pPr>
        <w:pStyle w:val="R-14"/>
      </w:pPr>
      <w:r>
        <w:t xml:space="preserve">    values</w:t>
      </w:r>
    </w:p>
    <w:p w14:paraId="729FF3DF" w14:textId="50FBB0EE" w:rsidR="00A321FA" w:rsidRDefault="00A321FA" w:rsidP="00A321FA">
      <w:pPr>
        <w:pStyle w:val="R-14"/>
      </w:pPr>
      <w:r>
        <w:t>&gt; Z.cereal</w:t>
      </w:r>
      <w:r w:rsidR="00C908BF">
        <w:t xml:space="preserve"> &lt;- </w:t>
      </w:r>
      <w:r>
        <w:t>data.frame(cereal[,1:3], scale(cereal[,8:10]))</w:t>
      </w:r>
    </w:p>
    <w:p w14:paraId="7D5BA65F" w14:textId="77777777" w:rsidR="00A321FA" w:rsidRDefault="00A321FA" w:rsidP="00A321FA">
      <w:pPr>
        <w:pStyle w:val="R-14"/>
      </w:pPr>
      <w:r>
        <w:t>&gt; head(Z.cereal)</w:t>
      </w:r>
    </w:p>
    <w:p w14:paraId="400A8E29" w14:textId="77777777" w:rsidR="00A321FA" w:rsidRDefault="00A321FA" w:rsidP="00A321FA">
      <w:pPr>
        <w:pStyle w:val="R-14"/>
      </w:pPr>
      <w:r>
        <w:t xml:space="preserve">  ID Shelf                               Cereal content</w:t>
      </w:r>
    </w:p>
    <w:p w14:paraId="6FFC9A47" w14:textId="77777777" w:rsidR="00A321FA" w:rsidRDefault="00A321FA" w:rsidP="00A321FA">
      <w:pPr>
        <w:pStyle w:val="R-14"/>
      </w:pPr>
      <w:r>
        <w:t>1  1     1 Kellog's Razzle Dazzle Rice Crispies   sugar</w:t>
      </w:r>
    </w:p>
    <w:p w14:paraId="48B77866" w14:textId="77777777" w:rsidR="00A321FA" w:rsidRDefault="00A321FA" w:rsidP="00A321FA">
      <w:pPr>
        <w:pStyle w:val="R-14"/>
      </w:pPr>
      <w:r>
        <w:t>2  2     1            Post Toasties Corn Flakes   sugar</w:t>
      </w:r>
    </w:p>
    <w:p w14:paraId="4192BC64" w14:textId="77777777" w:rsidR="00A321FA" w:rsidRDefault="00A321FA" w:rsidP="00A321FA">
      <w:pPr>
        <w:pStyle w:val="R-14"/>
      </w:pPr>
      <w:r>
        <w:t>3  3     1                 Kellog's Corn Flakes   sugar</w:t>
      </w:r>
    </w:p>
    <w:p w14:paraId="35523247" w14:textId="77777777" w:rsidR="00A321FA" w:rsidRDefault="00A321FA" w:rsidP="00A321FA">
      <w:pPr>
        <w:pStyle w:val="R-14"/>
      </w:pPr>
      <w:r>
        <w:t>4  4     1               Food Club Toasted Oats   sugar</w:t>
      </w:r>
    </w:p>
    <w:p w14:paraId="2D5FA17D" w14:textId="77777777" w:rsidR="00A321FA" w:rsidRDefault="00A321FA" w:rsidP="00A321FA">
      <w:pPr>
        <w:pStyle w:val="R-14"/>
      </w:pPr>
      <w:r>
        <w:t>5  5     1                     Frosted Cheerios   sugar</w:t>
      </w:r>
    </w:p>
    <w:p w14:paraId="48C30E21" w14:textId="77777777" w:rsidR="00A321FA" w:rsidRDefault="00A321FA" w:rsidP="00A321FA">
      <w:pPr>
        <w:pStyle w:val="R-14"/>
      </w:pPr>
      <w:r>
        <w:t>6  6     1             Food Club Frosted Flakes   sugar</w:t>
      </w:r>
    </w:p>
    <w:p w14:paraId="7E01DA08" w14:textId="77777777" w:rsidR="00A321FA" w:rsidRDefault="00A321FA" w:rsidP="00A321FA">
      <w:pPr>
        <w:pStyle w:val="R-14"/>
      </w:pPr>
      <w:r>
        <w:t xml:space="preserve">      amount</w:t>
      </w:r>
    </w:p>
    <w:p w14:paraId="28166124" w14:textId="77777777" w:rsidR="00A321FA" w:rsidRDefault="00A321FA" w:rsidP="00A321FA">
      <w:pPr>
        <w:pStyle w:val="R-14"/>
      </w:pPr>
      <w:r>
        <w:t>1 0.35714286</w:t>
      </w:r>
    </w:p>
    <w:p w14:paraId="7D995BD8" w14:textId="77777777" w:rsidR="00A321FA" w:rsidRDefault="00A321FA" w:rsidP="00A321FA">
      <w:pPr>
        <w:pStyle w:val="R-14"/>
      </w:pPr>
      <w:r>
        <w:t>2 0.07142857</w:t>
      </w:r>
    </w:p>
    <w:p w14:paraId="7F656F64" w14:textId="77777777" w:rsidR="00A321FA" w:rsidRDefault="00A321FA" w:rsidP="00A321FA">
      <w:pPr>
        <w:pStyle w:val="R-14"/>
      </w:pPr>
      <w:r>
        <w:t>3 0.07142857</w:t>
      </w:r>
    </w:p>
    <w:p w14:paraId="716F4E54" w14:textId="44779FA1" w:rsidR="00A321FA" w:rsidRDefault="00A321FA" w:rsidP="00A321FA">
      <w:pPr>
        <w:pStyle w:val="R-14"/>
      </w:pPr>
      <w:r>
        <w:t>4 0.06250000</w:t>
      </w:r>
    </w:p>
    <w:p w14:paraId="561CE839" w14:textId="77777777" w:rsidR="00A321FA" w:rsidRDefault="00A321FA" w:rsidP="00A321FA">
      <w:pPr>
        <w:pStyle w:val="R-14"/>
      </w:pPr>
      <w:r>
        <w:lastRenderedPageBreak/>
        <w:t>5 0.43333333</w:t>
      </w:r>
    </w:p>
    <w:p w14:paraId="2E05A85A" w14:textId="77777777" w:rsidR="00A321FA" w:rsidRDefault="00A321FA" w:rsidP="00A321FA">
      <w:pPr>
        <w:pStyle w:val="R-14"/>
      </w:pPr>
      <w:r>
        <w:t>6 0.35483871</w:t>
      </w:r>
    </w:p>
    <w:p w14:paraId="2A184FC6" w14:textId="77777777" w:rsidR="00A321FA" w:rsidRDefault="00A321FA" w:rsidP="00A321FA">
      <w:pPr>
        <w:pStyle w:val="R-14"/>
      </w:pPr>
    </w:p>
    <w:p w14:paraId="01B938EC" w14:textId="69A913EE" w:rsidR="00A321FA" w:rsidRDefault="00A321FA" w:rsidP="00A321FA">
      <w:pPr>
        <w:pStyle w:val="R-14"/>
      </w:pPr>
      <w:r>
        <w:t>&gt; Z.cereal.long</w:t>
      </w:r>
      <w:r w:rsidR="00C908BF">
        <w:t xml:space="preserve"> &lt;- </w:t>
      </w:r>
      <w:r>
        <w:t>reshape(data = Z.cereal, idvar = "ID",</w:t>
      </w:r>
    </w:p>
    <w:p w14:paraId="39C96EFB" w14:textId="77777777" w:rsidR="00A321FA" w:rsidRDefault="00A321FA" w:rsidP="00A321FA">
      <w:pPr>
        <w:pStyle w:val="R-14"/>
      </w:pPr>
      <w:r>
        <w:t xml:space="preserve">    varying = c("sugar", "fat", "sodium"), timevar = </w:t>
      </w:r>
    </w:p>
    <w:p w14:paraId="7FB36454" w14:textId="77777777" w:rsidR="00A321FA" w:rsidRDefault="00A321FA" w:rsidP="00A321FA">
      <w:pPr>
        <w:pStyle w:val="R-14"/>
      </w:pPr>
      <w:r>
        <w:t xml:space="preserve">    "content", v.names = "amount", times = c("sugar", </w:t>
      </w:r>
    </w:p>
    <w:p w14:paraId="201CF6DC" w14:textId="77777777" w:rsidR="00A321FA" w:rsidRDefault="00A321FA" w:rsidP="00A321FA">
      <w:pPr>
        <w:pStyle w:val="R-14"/>
      </w:pPr>
      <w:r>
        <w:t xml:space="preserve">    "fat", "sodium"), direction = "long")</w:t>
      </w:r>
    </w:p>
    <w:p w14:paraId="123711A5" w14:textId="28FF8DA4" w:rsidR="00A321FA" w:rsidRDefault="00A321FA" w:rsidP="00A321FA">
      <w:pPr>
        <w:pStyle w:val="R-14"/>
      </w:pPr>
      <w:r>
        <w:t>&gt; row.names(Z.cereal.long)</w:t>
      </w:r>
      <w:r w:rsidR="00C908BF">
        <w:t xml:space="preserve"> &lt;- </w:t>
      </w:r>
      <w:r>
        <w:t xml:space="preserve">NULL  </w:t>
      </w:r>
    </w:p>
    <w:p w14:paraId="65AC9180" w14:textId="77777777" w:rsidR="00A321FA" w:rsidRDefault="00A321FA" w:rsidP="00A321FA">
      <w:pPr>
        <w:pStyle w:val="R-14"/>
      </w:pPr>
      <w:r>
        <w:t>&gt; head(Z.cereal.long)</w:t>
      </w:r>
    </w:p>
    <w:p w14:paraId="2856BBEF" w14:textId="77777777" w:rsidR="00A321FA" w:rsidRDefault="00A321FA" w:rsidP="00A321FA">
      <w:pPr>
        <w:pStyle w:val="R-14"/>
      </w:pPr>
      <w:r>
        <w:t xml:space="preserve">  ID Shelf                               Cereal content</w:t>
      </w:r>
    </w:p>
    <w:p w14:paraId="227490E6" w14:textId="77777777" w:rsidR="00A321FA" w:rsidRDefault="00A321FA" w:rsidP="00A321FA">
      <w:pPr>
        <w:pStyle w:val="R-14"/>
      </w:pPr>
      <w:r>
        <w:t>1  1     1 Kellog's Razzle Dazzle Rice Crispies   sugar</w:t>
      </w:r>
    </w:p>
    <w:p w14:paraId="6CE78F8F" w14:textId="77777777" w:rsidR="00A321FA" w:rsidRDefault="00A321FA" w:rsidP="00A321FA">
      <w:pPr>
        <w:pStyle w:val="R-14"/>
      </w:pPr>
      <w:r>
        <w:t>2  2     1            Post Toasties Corn Flakes   sugar</w:t>
      </w:r>
    </w:p>
    <w:p w14:paraId="0A7B5025" w14:textId="4CBEC353" w:rsidR="00A321FA" w:rsidRDefault="00A321FA" w:rsidP="00A321FA">
      <w:pPr>
        <w:pStyle w:val="R-14"/>
      </w:pPr>
      <w:r>
        <w:t>3  3     1                 Kellog's Corn Flakes   sugar</w:t>
      </w:r>
    </w:p>
    <w:p w14:paraId="37BE6433" w14:textId="77777777" w:rsidR="00A321FA" w:rsidRDefault="00A321FA" w:rsidP="00A321FA">
      <w:pPr>
        <w:pStyle w:val="R-14"/>
      </w:pPr>
      <w:r>
        <w:t>4  4     1               Food Club Toasted Oats   sugar</w:t>
      </w:r>
    </w:p>
    <w:p w14:paraId="1E16BA51" w14:textId="77777777" w:rsidR="00A321FA" w:rsidRDefault="00A321FA" w:rsidP="00A321FA">
      <w:pPr>
        <w:pStyle w:val="R-14"/>
      </w:pPr>
      <w:r>
        <w:t>5  5     1                     Frosted Cheerios   sugar</w:t>
      </w:r>
    </w:p>
    <w:p w14:paraId="68F67B55" w14:textId="77777777" w:rsidR="00A321FA" w:rsidRDefault="00A321FA" w:rsidP="00A321FA">
      <w:pPr>
        <w:pStyle w:val="R-14"/>
      </w:pPr>
      <w:r>
        <w:t>6  6     1             Food Club Frosted Flakes   sugar</w:t>
      </w:r>
    </w:p>
    <w:p w14:paraId="52E657C6" w14:textId="77777777" w:rsidR="00A321FA" w:rsidRDefault="00A321FA" w:rsidP="00A321FA">
      <w:pPr>
        <w:pStyle w:val="R-14"/>
      </w:pPr>
      <w:r>
        <w:t xml:space="preserve">      amount</w:t>
      </w:r>
    </w:p>
    <w:p w14:paraId="69C23659" w14:textId="77777777" w:rsidR="00A321FA" w:rsidRDefault="00A321FA" w:rsidP="00A321FA">
      <w:pPr>
        <w:pStyle w:val="R-14"/>
      </w:pPr>
      <w:r>
        <w:t>1  0.4528441</w:t>
      </w:r>
    </w:p>
    <w:p w14:paraId="5AABD1FE" w14:textId="77777777" w:rsidR="00A321FA" w:rsidRDefault="00A321FA" w:rsidP="00A321FA">
      <w:pPr>
        <w:pStyle w:val="R-14"/>
      </w:pPr>
      <w:r>
        <w:t>2 -1.4575233</w:t>
      </w:r>
    </w:p>
    <w:p w14:paraId="0CA3D910" w14:textId="77777777" w:rsidR="00A321FA" w:rsidRDefault="00A321FA" w:rsidP="00A321FA">
      <w:pPr>
        <w:pStyle w:val="R-14"/>
      </w:pPr>
      <w:r>
        <w:t>3 -1.4575233</w:t>
      </w:r>
    </w:p>
    <w:p w14:paraId="04CB01D9" w14:textId="77777777" w:rsidR="00A321FA" w:rsidRDefault="00A321FA" w:rsidP="00A321FA">
      <w:pPr>
        <w:pStyle w:val="R-14"/>
      </w:pPr>
      <w:r>
        <w:t>4 -1.5172223</w:t>
      </w:r>
    </w:p>
    <w:p w14:paraId="7B129CCC" w14:textId="77777777" w:rsidR="00A321FA" w:rsidRDefault="00A321FA" w:rsidP="00A321FA">
      <w:pPr>
        <w:pStyle w:val="R-14"/>
      </w:pPr>
      <w:r>
        <w:t>5  0.9622754</w:t>
      </w:r>
    </w:p>
    <w:p w14:paraId="14163C71" w14:textId="77777777" w:rsidR="005166DA" w:rsidRDefault="00A321FA" w:rsidP="00A321FA">
      <w:pPr>
        <w:pStyle w:val="R-14"/>
      </w:pPr>
      <w:r>
        <w:t>6  0.4374379</w:t>
      </w:r>
    </w:p>
    <w:p w14:paraId="3419781E" w14:textId="77777777" w:rsidR="005166DA" w:rsidRDefault="005166DA" w:rsidP="008C3C3C"/>
    <w:p w14:paraId="5021F229" w14:textId="77777777" w:rsidR="005166DA" w:rsidRDefault="005166DA" w:rsidP="005166DA">
      <w:pPr>
        <w:ind w:left="720"/>
      </w:pPr>
      <w:r w:rsidRPr="005166DA">
        <w:rPr>
          <w:u w:val="single"/>
        </w:rPr>
        <w:t>Histograms</w:t>
      </w:r>
      <w:r>
        <w:t xml:space="preserve">: </w:t>
      </w:r>
    </w:p>
    <w:p w14:paraId="4153F1E0" w14:textId="77777777" w:rsidR="005166DA" w:rsidRDefault="005166DA" w:rsidP="005166DA">
      <w:pPr>
        <w:ind w:left="720"/>
      </w:pPr>
    </w:p>
    <w:p w14:paraId="4C72F631" w14:textId="77777777" w:rsidR="005166DA" w:rsidRDefault="005166DA" w:rsidP="005166DA">
      <w:pPr>
        <w:pStyle w:val="R-14"/>
      </w:pPr>
      <w:r>
        <w:t>&gt; library(lattice)</w:t>
      </w:r>
    </w:p>
    <w:p w14:paraId="715B8B24" w14:textId="77777777" w:rsidR="00EA7E5D" w:rsidRDefault="00EA7E5D" w:rsidP="005166DA">
      <w:pPr>
        <w:pStyle w:val="R-14"/>
      </w:pPr>
    </w:p>
    <w:p w14:paraId="5FF5E002" w14:textId="77777777" w:rsidR="005166DA" w:rsidRDefault="005166DA" w:rsidP="005166DA">
      <w:pPr>
        <w:pStyle w:val="R-14"/>
      </w:pPr>
      <w:r>
        <w:t xml:space="preserve">&gt; histogram(x = ~ amount | content + Shelf, data = </w:t>
      </w:r>
    </w:p>
    <w:p w14:paraId="769F9759" w14:textId="77777777" w:rsidR="005166DA" w:rsidRDefault="005166DA" w:rsidP="005166DA">
      <w:pPr>
        <w:pStyle w:val="R-14"/>
      </w:pPr>
      <w:r>
        <w:t xml:space="preserve">    Z.cereal.long, type = "percent", layout = c(3,4),</w:t>
      </w:r>
    </w:p>
    <w:p w14:paraId="637E1D60" w14:textId="77777777" w:rsidR="005166DA" w:rsidRDefault="005166DA" w:rsidP="005166DA">
      <w:pPr>
        <w:pStyle w:val="R-14"/>
      </w:pPr>
      <w:r>
        <w:t xml:space="preserve">    xlab = "Standardized amount", main = "Histograms of </w:t>
      </w:r>
    </w:p>
    <w:p w14:paraId="7839E960" w14:textId="77777777" w:rsidR="005166DA" w:rsidRDefault="005166DA" w:rsidP="005166DA">
      <w:pPr>
        <w:pStyle w:val="R-14"/>
      </w:pPr>
      <w:r>
        <w:t xml:space="preserve">    cereal content")</w:t>
      </w:r>
    </w:p>
    <w:p w14:paraId="60BB1197" w14:textId="677E551D" w:rsidR="005166DA" w:rsidRDefault="000922B0" w:rsidP="005166DA">
      <w:pPr>
        <w:ind w:left="720"/>
      </w:pPr>
      <w:r w:rsidRPr="000922B0">
        <w:lastRenderedPageBreak/>
        <w:drawing>
          <wp:inline distT="0" distB="0" distL="0" distR="0" wp14:anchorId="749418C4" wp14:editId="7087123C">
            <wp:extent cx="6124620" cy="6200820"/>
            <wp:effectExtent l="0" t="0" r="9525" b="0"/>
            <wp:docPr id="1391837627" name="Picture 1" descr="A graph of a bar 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1837627" name="Picture 1" descr="A graph of a bar chart&#10;&#10;Description automatically generated with medium confidence"/>
                    <pic:cNvPicPr/>
                  </pic:nvPicPr>
                  <pic:blipFill>
                    <a:blip r:embed="rId34"/>
                    <a:stretch>
                      <a:fillRect/>
                    </a:stretch>
                  </pic:blipFill>
                  <pic:spPr>
                    <a:xfrm>
                      <a:off x="0" y="0"/>
                      <a:ext cx="6124620" cy="6200820"/>
                    </a:xfrm>
                    <a:prstGeom prst="rect">
                      <a:avLst/>
                    </a:prstGeom>
                  </pic:spPr>
                </pic:pic>
              </a:graphicData>
            </a:graphic>
          </wp:inline>
        </w:drawing>
      </w:r>
    </w:p>
    <w:p w14:paraId="039EC8AB" w14:textId="77777777" w:rsidR="005166DA" w:rsidRDefault="005166DA" w:rsidP="005166DA">
      <w:pPr>
        <w:ind w:left="720"/>
      </w:pPr>
    </w:p>
    <w:p w14:paraId="7D84F06E" w14:textId="77777777" w:rsidR="003B177E" w:rsidRDefault="003B177E" w:rsidP="003B177E">
      <w:pPr>
        <w:ind w:left="720"/>
      </w:pPr>
      <w:r>
        <w:t xml:space="preserve">Do you see any trends in the data? </w:t>
      </w:r>
    </w:p>
    <w:p w14:paraId="7008A185" w14:textId="77777777" w:rsidR="003B177E" w:rsidRDefault="003B177E" w:rsidP="005166DA">
      <w:pPr>
        <w:ind w:left="720"/>
      </w:pPr>
    </w:p>
    <w:p w14:paraId="16296B5F" w14:textId="08D36B88" w:rsidR="005166DA" w:rsidRDefault="005166DA" w:rsidP="005166DA">
      <w:pPr>
        <w:ind w:left="720"/>
      </w:pPr>
      <w:r>
        <w:t xml:space="preserve">Notice the shelf number is incorporated into the plot by vertical dark lines. If this is not your preference, there are ways to include the actual shelf number by having R treat the shelf as a factor (i.e., character) rather than a numerical value. </w:t>
      </w:r>
    </w:p>
    <w:p w14:paraId="4E08DF52" w14:textId="77777777" w:rsidR="005166DA" w:rsidRDefault="005166DA" w:rsidP="005166DA">
      <w:pPr>
        <w:ind w:left="720"/>
      </w:pPr>
      <w:r>
        <w:t xml:space="preserve"> </w:t>
      </w:r>
    </w:p>
    <w:p w14:paraId="456C3564" w14:textId="125D82AB" w:rsidR="005166DA" w:rsidRDefault="005166DA" w:rsidP="005166DA">
      <w:pPr>
        <w:pStyle w:val="R-14"/>
      </w:pPr>
      <w:r>
        <w:lastRenderedPageBreak/>
        <w:t>&gt; Z.cereal.long2</w:t>
      </w:r>
      <w:r w:rsidR="00C908BF">
        <w:t xml:space="preserve"> &lt;- </w:t>
      </w:r>
      <w:r>
        <w:t xml:space="preserve">data.frame(Z.cereal.long, Shelf.char = </w:t>
      </w:r>
    </w:p>
    <w:p w14:paraId="634906AE" w14:textId="77777777" w:rsidR="005166DA" w:rsidRDefault="005166DA" w:rsidP="005166DA">
      <w:pPr>
        <w:pStyle w:val="R-14"/>
      </w:pPr>
      <w:r>
        <w:t xml:space="preserve">    factor(Z.cereal.long$Shelf))</w:t>
      </w:r>
    </w:p>
    <w:p w14:paraId="03923AC0" w14:textId="77777777" w:rsidR="005166DA" w:rsidRDefault="005166DA" w:rsidP="005166DA">
      <w:pPr>
        <w:pStyle w:val="R-14"/>
      </w:pPr>
      <w:r>
        <w:t xml:space="preserve">&gt; histogram(x = ~ amount | content + Shelf.char, data = </w:t>
      </w:r>
    </w:p>
    <w:p w14:paraId="1BE47CB1" w14:textId="77777777" w:rsidR="005166DA" w:rsidRDefault="005166DA" w:rsidP="005166DA">
      <w:pPr>
        <w:pStyle w:val="R-14"/>
      </w:pPr>
      <w:r>
        <w:t xml:space="preserve">    Z.cereal.long2, type = "percent", layout = c(3,4),</w:t>
      </w:r>
    </w:p>
    <w:p w14:paraId="27905AD5" w14:textId="77777777" w:rsidR="005166DA" w:rsidRDefault="005166DA" w:rsidP="005166DA">
      <w:pPr>
        <w:pStyle w:val="R-14"/>
      </w:pPr>
      <w:r>
        <w:t xml:space="preserve">    xlab = "Standardized amount", main = "Histograms of </w:t>
      </w:r>
    </w:p>
    <w:p w14:paraId="67F9709F" w14:textId="77777777" w:rsidR="005166DA" w:rsidRDefault="005166DA" w:rsidP="005166DA">
      <w:pPr>
        <w:pStyle w:val="R-14"/>
      </w:pPr>
      <w:r>
        <w:t xml:space="preserve">    cereal content")</w:t>
      </w:r>
    </w:p>
    <w:p w14:paraId="67627C65" w14:textId="4C411DD1" w:rsidR="005166DA" w:rsidRDefault="000922B0" w:rsidP="005166DA">
      <w:pPr>
        <w:ind w:left="720"/>
      </w:pPr>
      <w:r w:rsidRPr="000922B0">
        <w:drawing>
          <wp:inline distT="0" distB="0" distL="0" distR="0" wp14:anchorId="7921C0FA" wp14:editId="1EF51FCC">
            <wp:extent cx="6115095" cy="6257971"/>
            <wp:effectExtent l="0" t="0" r="0" b="9525"/>
            <wp:docPr id="111137067" name="Picture 1" descr="A graph of different sizes and colo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37067" name="Picture 1" descr="A graph of different sizes and colors&#10;&#10;Description automatically generated with medium confidence"/>
                    <pic:cNvPicPr/>
                  </pic:nvPicPr>
                  <pic:blipFill>
                    <a:blip r:embed="rId35"/>
                    <a:stretch>
                      <a:fillRect/>
                    </a:stretch>
                  </pic:blipFill>
                  <pic:spPr>
                    <a:xfrm>
                      <a:off x="0" y="0"/>
                      <a:ext cx="6115095" cy="6257971"/>
                    </a:xfrm>
                    <a:prstGeom prst="rect">
                      <a:avLst/>
                    </a:prstGeom>
                  </pic:spPr>
                </pic:pic>
              </a:graphicData>
            </a:graphic>
          </wp:inline>
        </w:drawing>
      </w:r>
    </w:p>
    <w:p w14:paraId="484B1977" w14:textId="77777777" w:rsidR="005166DA" w:rsidRDefault="005166DA" w:rsidP="005166DA">
      <w:pPr>
        <w:ind w:left="720"/>
      </w:pPr>
    </w:p>
    <w:p w14:paraId="041CBDDB" w14:textId="77777777" w:rsidR="005166DA" w:rsidRDefault="005166DA" w:rsidP="005166DA">
      <w:pPr>
        <w:ind w:left="720"/>
      </w:pPr>
      <w:r>
        <w:t xml:space="preserve">We can even include “Shelf = “ on the plot: </w:t>
      </w:r>
    </w:p>
    <w:p w14:paraId="5DAC22F2" w14:textId="77777777" w:rsidR="005166DA" w:rsidRDefault="005166DA" w:rsidP="005166DA">
      <w:pPr>
        <w:ind w:left="720"/>
      </w:pPr>
    </w:p>
    <w:p w14:paraId="2FC57415" w14:textId="1EBACABC" w:rsidR="005166DA" w:rsidRDefault="005166DA" w:rsidP="005166DA">
      <w:pPr>
        <w:pStyle w:val="R-14"/>
      </w:pPr>
      <w:r>
        <w:t>&gt; Z.cereal.long2</w:t>
      </w:r>
      <w:r w:rsidR="00C908BF">
        <w:t xml:space="preserve"> &lt;- </w:t>
      </w:r>
      <w:r>
        <w:t xml:space="preserve">data.frame(Z.cereal.long, Shelf.char = </w:t>
      </w:r>
    </w:p>
    <w:p w14:paraId="45031F1F" w14:textId="77777777" w:rsidR="005166DA" w:rsidRDefault="005166DA" w:rsidP="005166DA">
      <w:pPr>
        <w:pStyle w:val="R-14"/>
      </w:pPr>
      <w:r>
        <w:t xml:space="preserve">    factor(paste("Shelf =", Z.cereal.long$Shelf)))</w:t>
      </w:r>
    </w:p>
    <w:p w14:paraId="23CDCBC5" w14:textId="77777777" w:rsidR="005166DA" w:rsidRDefault="005166DA" w:rsidP="005166DA">
      <w:pPr>
        <w:pStyle w:val="R-14"/>
      </w:pPr>
      <w:r>
        <w:lastRenderedPageBreak/>
        <w:t xml:space="preserve">&gt; histogram(x = ~ amount | content + Shelf.char, data = </w:t>
      </w:r>
    </w:p>
    <w:p w14:paraId="290F0070" w14:textId="77777777" w:rsidR="005166DA" w:rsidRDefault="005166DA" w:rsidP="005166DA">
      <w:pPr>
        <w:pStyle w:val="R-14"/>
      </w:pPr>
      <w:r>
        <w:t xml:space="preserve">    Z.cereal.long2, type = "percent", layout = c(3,4),</w:t>
      </w:r>
    </w:p>
    <w:p w14:paraId="3F90812F" w14:textId="77777777" w:rsidR="005166DA" w:rsidRDefault="005166DA" w:rsidP="005166DA">
      <w:pPr>
        <w:pStyle w:val="R-14"/>
      </w:pPr>
      <w:r>
        <w:t xml:space="preserve">    xlab = "Standardized amount", main = "Histograms of </w:t>
      </w:r>
    </w:p>
    <w:p w14:paraId="25B8C044" w14:textId="77777777" w:rsidR="005166DA" w:rsidRDefault="005166DA" w:rsidP="005166DA">
      <w:pPr>
        <w:pStyle w:val="R-14"/>
      </w:pPr>
      <w:r>
        <w:t xml:space="preserve">    cereal content")</w:t>
      </w:r>
    </w:p>
    <w:p w14:paraId="3BB4C287" w14:textId="609D40AF" w:rsidR="005166DA" w:rsidRDefault="000922B0" w:rsidP="005166DA">
      <w:pPr>
        <w:ind w:left="720"/>
      </w:pPr>
      <w:r w:rsidRPr="000922B0">
        <w:drawing>
          <wp:inline distT="0" distB="0" distL="0" distR="0" wp14:anchorId="0BC75D3B" wp14:editId="7A506A3C">
            <wp:extent cx="6191295" cy="6210345"/>
            <wp:effectExtent l="0" t="0" r="0" b="0"/>
            <wp:docPr id="281240218" name="Picture 1" descr="A graph of a graph of sugar and sodiu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240218" name="Picture 1" descr="A graph of a graph of sugar and sodium&#10;&#10;Description automatically generated with medium confidence"/>
                    <pic:cNvPicPr/>
                  </pic:nvPicPr>
                  <pic:blipFill>
                    <a:blip r:embed="rId36"/>
                    <a:stretch>
                      <a:fillRect/>
                    </a:stretch>
                  </pic:blipFill>
                  <pic:spPr>
                    <a:xfrm>
                      <a:off x="0" y="0"/>
                      <a:ext cx="6191295" cy="6210345"/>
                    </a:xfrm>
                    <a:prstGeom prst="rect">
                      <a:avLst/>
                    </a:prstGeom>
                  </pic:spPr>
                </pic:pic>
              </a:graphicData>
            </a:graphic>
          </wp:inline>
        </w:drawing>
      </w:r>
    </w:p>
    <w:p w14:paraId="20977602" w14:textId="77777777" w:rsidR="00306E1A" w:rsidRDefault="00306E1A" w:rsidP="005166DA">
      <w:pPr>
        <w:ind w:left="720"/>
      </w:pPr>
    </w:p>
    <w:p w14:paraId="6D96F0B5" w14:textId="77777777" w:rsidR="00252B01" w:rsidRDefault="00306E1A" w:rsidP="005166DA">
      <w:pPr>
        <w:ind w:left="720"/>
      </w:pPr>
      <w:r>
        <w:t xml:space="preserve">Finer control of the panels in a trellis plot can be controlled by </w:t>
      </w:r>
      <w:r w:rsidR="00252B01">
        <w:t xml:space="preserve">the </w:t>
      </w:r>
      <w:r w:rsidR="00252B01" w:rsidRPr="00252B01">
        <w:rPr>
          <w:rFonts w:ascii="Courier New" w:hAnsi="Courier New" w:cs="Courier New"/>
        </w:rPr>
        <w:t>panel</w:t>
      </w:r>
      <w:r w:rsidR="00252B01">
        <w:t xml:space="preserve"> argument: </w:t>
      </w:r>
    </w:p>
    <w:p w14:paraId="529D429E" w14:textId="77777777" w:rsidR="00252B01" w:rsidRDefault="00252B01" w:rsidP="005166DA">
      <w:pPr>
        <w:ind w:left="720"/>
      </w:pPr>
    </w:p>
    <w:p w14:paraId="761192C5" w14:textId="0F011D87" w:rsidR="00252B01" w:rsidRDefault="00ED06D5" w:rsidP="00252B01">
      <w:pPr>
        <w:pStyle w:val="R-14"/>
      </w:pPr>
      <w:r>
        <w:br w:type="page"/>
      </w:r>
      <w:r w:rsidR="00252B01">
        <w:lastRenderedPageBreak/>
        <w:t>&gt; #</w:t>
      </w:r>
      <w:r w:rsidR="000922B0">
        <w:t xml:space="preserve"> </w:t>
      </w:r>
      <w:r w:rsidR="00252B01">
        <w:t xml:space="preserve">Add kernel density estimate to plot </w:t>
      </w:r>
    </w:p>
    <w:p w14:paraId="1B387493" w14:textId="77777777" w:rsidR="00252B01" w:rsidRDefault="00252B01" w:rsidP="00252B01">
      <w:pPr>
        <w:pStyle w:val="R-14"/>
      </w:pPr>
      <w:r>
        <w:t xml:space="preserve">&gt; histogram(x = ~ amount | content + Shelf, data = </w:t>
      </w:r>
    </w:p>
    <w:p w14:paraId="5FDCD92F" w14:textId="77777777" w:rsidR="00252B01" w:rsidRDefault="00252B01" w:rsidP="00252B01">
      <w:pPr>
        <w:pStyle w:val="R-14"/>
      </w:pPr>
      <w:r>
        <w:t xml:space="preserve">    Z.cereal.long, type = "density", layout = c(3,4),</w:t>
      </w:r>
    </w:p>
    <w:p w14:paraId="3684B93D" w14:textId="77777777" w:rsidR="00252B01" w:rsidRDefault="00252B01" w:rsidP="00252B01">
      <w:pPr>
        <w:pStyle w:val="R-14"/>
      </w:pPr>
      <w:r>
        <w:t xml:space="preserve">    xlab = "Standardized amount", main = "Histograms of </w:t>
      </w:r>
    </w:p>
    <w:p w14:paraId="1CC338D9" w14:textId="77777777" w:rsidR="00252B01" w:rsidRDefault="00252B01" w:rsidP="00252B01">
      <w:pPr>
        <w:pStyle w:val="R-14"/>
      </w:pPr>
      <w:r>
        <w:t xml:space="preserve">    cereal content",</w:t>
      </w:r>
    </w:p>
    <w:p w14:paraId="08688E97" w14:textId="77777777" w:rsidR="00252B01" w:rsidRDefault="00252B01" w:rsidP="00252B01">
      <w:pPr>
        <w:pStyle w:val="R-14"/>
      </w:pPr>
      <w:r>
        <w:t xml:space="preserve">    panel = function(x, ...) {</w:t>
      </w:r>
    </w:p>
    <w:p w14:paraId="2E32DB59" w14:textId="77777777" w:rsidR="00252B01" w:rsidRDefault="00252B01" w:rsidP="00252B01">
      <w:pPr>
        <w:pStyle w:val="R-14"/>
      </w:pPr>
      <w:r>
        <w:t xml:space="preserve">      panel.histogram(x, ...)</w:t>
      </w:r>
    </w:p>
    <w:p w14:paraId="7015AA6A" w14:textId="77777777" w:rsidR="00252B01" w:rsidRDefault="00252B01" w:rsidP="00252B01">
      <w:pPr>
        <w:pStyle w:val="R-14"/>
      </w:pPr>
      <w:r>
        <w:t xml:space="preserve">      panel.densityplot(x, col = "black", ...)</w:t>
      </w:r>
    </w:p>
    <w:p w14:paraId="0A37907C" w14:textId="77777777" w:rsidR="00252B01" w:rsidRDefault="00252B01" w:rsidP="00252B01">
      <w:pPr>
        <w:pStyle w:val="R-14"/>
      </w:pPr>
      <w:r>
        <w:t xml:space="preserve">    }</w:t>
      </w:r>
    </w:p>
    <w:p w14:paraId="10AE8EC9" w14:textId="77777777" w:rsidR="00ED06D5" w:rsidRDefault="00252B01" w:rsidP="00252B01">
      <w:pPr>
        <w:pStyle w:val="R-14"/>
        <w:rPr>
          <w:rFonts w:eastAsiaTheme="majorEastAsia" w:cstheme="majorBidi"/>
          <w:szCs w:val="26"/>
        </w:rPr>
      </w:pPr>
      <w:r>
        <w:t xml:space="preserve">   )</w:t>
      </w:r>
    </w:p>
    <w:p w14:paraId="13A86F2B" w14:textId="76122755" w:rsidR="00C44BEA" w:rsidRDefault="000922B0" w:rsidP="007749CE">
      <w:pPr>
        <w:jc w:val="center"/>
      </w:pPr>
      <w:r w:rsidRPr="000922B0">
        <w:rPr>
          <w:noProof/>
        </w:rPr>
        <w:drawing>
          <wp:inline distT="0" distB="0" distL="0" distR="0" wp14:anchorId="65E58428" wp14:editId="3A7CC6BD">
            <wp:extent cx="5967234" cy="6032500"/>
            <wp:effectExtent l="0" t="0" r="0" b="6350"/>
            <wp:docPr id="1496464602" name="Picture 1" descr="A graph of food cont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464602" name="Picture 1" descr="A graph of food content&#10;&#10;Description automatically generated"/>
                    <pic:cNvPicPr/>
                  </pic:nvPicPr>
                  <pic:blipFill>
                    <a:blip r:embed="rId37"/>
                    <a:stretch>
                      <a:fillRect/>
                    </a:stretch>
                  </pic:blipFill>
                  <pic:spPr>
                    <a:xfrm>
                      <a:off x="0" y="0"/>
                      <a:ext cx="5971934" cy="6037252"/>
                    </a:xfrm>
                    <a:prstGeom prst="rect">
                      <a:avLst/>
                    </a:prstGeom>
                  </pic:spPr>
                </pic:pic>
              </a:graphicData>
            </a:graphic>
          </wp:inline>
        </w:drawing>
      </w:r>
    </w:p>
    <w:p w14:paraId="3FBD764D" w14:textId="77777777" w:rsidR="00252B01" w:rsidRDefault="00252B01" w:rsidP="007749CE"/>
    <w:p w14:paraId="62702BDB" w14:textId="77777777" w:rsidR="007749CE" w:rsidRDefault="007749CE" w:rsidP="007749CE">
      <w:pPr>
        <w:ind w:left="720"/>
      </w:pPr>
      <w:r>
        <w:lastRenderedPageBreak/>
        <w:t xml:space="preserve">The </w:t>
      </w:r>
      <w:r w:rsidRPr="007749CE">
        <w:rPr>
          <w:rFonts w:ascii="Courier New" w:hAnsi="Courier New" w:cs="Courier New"/>
        </w:rPr>
        <w:t>panel</w:t>
      </w:r>
      <w:r>
        <w:t xml:space="preserve"> argument allows for a function to be called (in this case, it is written within the original function call) and applied to each panel. The </w:t>
      </w:r>
      <w:r w:rsidRPr="007749CE">
        <w:rPr>
          <w:rFonts w:ascii="Courier New" w:hAnsi="Courier New" w:cs="Courier New"/>
        </w:rPr>
        <w:t>x</w:t>
      </w:r>
      <w:r>
        <w:t xml:space="preserve"> argument of the new function takes the contents from </w:t>
      </w:r>
      <w:r w:rsidR="004B5C68">
        <w:t xml:space="preserve">the </w:t>
      </w:r>
      <w:r>
        <w:t xml:space="preserve">original </w:t>
      </w:r>
      <w:r w:rsidRPr="007749CE">
        <w:rPr>
          <w:rFonts w:ascii="Courier New" w:hAnsi="Courier New" w:cs="Courier New"/>
        </w:rPr>
        <w:t>x</w:t>
      </w:r>
      <w:r>
        <w:t xml:space="preserve"> in </w:t>
      </w:r>
      <w:r w:rsidRPr="007749CE">
        <w:rPr>
          <w:rFonts w:ascii="Courier New" w:hAnsi="Courier New" w:cs="Courier New"/>
        </w:rPr>
        <w:t>histogram()</w:t>
      </w:r>
      <w:r>
        <w:t xml:space="preserve"> for a particular </w:t>
      </w:r>
      <w:r w:rsidRPr="007749CE">
        <w:rPr>
          <w:rFonts w:ascii="Courier New" w:hAnsi="Courier New" w:cs="Courier New"/>
        </w:rPr>
        <w:t>content</w:t>
      </w:r>
      <w:r>
        <w:t xml:space="preserve"> and </w:t>
      </w:r>
      <w:r w:rsidRPr="007749CE">
        <w:rPr>
          <w:rFonts w:ascii="Courier New" w:hAnsi="Courier New" w:cs="Courier New"/>
        </w:rPr>
        <w:t>Shelf</w:t>
      </w:r>
      <w:r>
        <w:t xml:space="preserve">. </w:t>
      </w:r>
    </w:p>
    <w:p w14:paraId="044F6021" w14:textId="77777777" w:rsidR="00252B01" w:rsidRDefault="00252B01" w:rsidP="007749CE"/>
    <w:p w14:paraId="74279738" w14:textId="77777777" w:rsidR="002164F1" w:rsidRPr="007749CE" w:rsidRDefault="002164F1" w:rsidP="007749CE">
      <w:pPr>
        <w:ind w:left="720"/>
        <w:rPr>
          <w:u w:val="single"/>
        </w:rPr>
      </w:pPr>
      <w:r w:rsidRPr="007749CE">
        <w:rPr>
          <w:u w:val="single"/>
        </w:rPr>
        <w:t>Scatter plots</w:t>
      </w:r>
    </w:p>
    <w:p w14:paraId="2DE13941" w14:textId="77777777" w:rsidR="002164F1" w:rsidRDefault="002164F1"/>
    <w:p w14:paraId="345E3A78" w14:textId="77777777" w:rsidR="00B65E86" w:rsidRDefault="00B65E86" w:rsidP="00B65E86">
      <w:pPr>
        <w:pStyle w:val="R-14"/>
      </w:pPr>
      <w:r>
        <w:t xml:space="preserve">&gt; xyplot(x = sugar ~ fat | factor(paste("Shelf =", </w:t>
      </w:r>
    </w:p>
    <w:p w14:paraId="1DF5EEDA" w14:textId="77777777" w:rsidR="00B65E86" w:rsidRDefault="00B65E86" w:rsidP="00B65E86">
      <w:pPr>
        <w:pStyle w:val="R-14"/>
      </w:pPr>
      <w:r>
        <w:t xml:space="preserve">    cereal.long$Shelf)), data = cereal, main = "Scatter </w:t>
      </w:r>
    </w:p>
    <w:p w14:paraId="7ED8F230" w14:textId="77777777" w:rsidR="002164F1" w:rsidRDefault="00B65E86" w:rsidP="00B65E86">
      <w:pPr>
        <w:pStyle w:val="R-14"/>
      </w:pPr>
      <w:r>
        <w:t xml:space="preserve">    plots by shelf")</w:t>
      </w:r>
    </w:p>
    <w:p w14:paraId="63D02933" w14:textId="0C345293" w:rsidR="00B65E86" w:rsidRDefault="00D83FD4" w:rsidP="00643EF5">
      <w:pPr>
        <w:jc w:val="center"/>
      </w:pPr>
      <w:r w:rsidRPr="00D83FD4">
        <w:drawing>
          <wp:inline distT="0" distB="0" distL="0" distR="0" wp14:anchorId="4E5076DE" wp14:editId="521EB111">
            <wp:extent cx="5691552" cy="5789374"/>
            <wp:effectExtent l="0" t="0" r="4445" b="1905"/>
            <wp:docPr id="1653127670" name="Picture 1" descr="A diagram of a scatt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127670" name="Picture 1" descr="A diagram of a scatter plot&#10;&#10;Description automatically generated"/>
                    <pic:cNvPicPr/>
                  </pic:nvPicPr>
                  <pic:blipFill>
                    <a:blip r:embed="rId38"/>
                    <a:stretch>
                      <a:fillRect/>
                    </a:stretch>
                  </pic:blipFill>
                  <pic:spPr>
                    <a:xfrm>
                      <a:off x="0" y="0"/>
                      <a:ext cx="5691552" cy="5789374"/>
                    </a:xfrm>
                    <a:prstGeom prst="rect">
                      <a:avLst/>
                    </a:prstGeom>
                  </pic:spPr>
                </pic:pic>
              </a:graphicData>
            </a:graphic>
          </wp:inline>
        </w:drawing>
      </w:r>
    </w:p>
    <w:p w14:paraId="2B6A7F2F" w14:textId="77777777" w:rsidR="00D83FD4" w:rsidRDefault="00D83FD4" w:rsidP="00643EF5">
      <w:pPr>
        <w:jc w:val="center"/>
      </w:pPr>
    </w:p>
    <w:p w14:paraId="43C97CD8" w14:textId="77777777" w:rsidR="00B65E86" w:rsidRDefault="00643EF5" w:rsidP="00643EF5">
      <w:pPr>
        <w:ind w:left="720"/>
      </w:pPr>
      <w:r>
        <w:t xml:space="preserve">Notice how </w:t>
      </w:r>
      <w:r w:rsidR="008C3C3C">
        <w:t xml:space="preserve">I </w:t>
      </w:r>
      <w:r>
        <w:t xml:space="preserve">simply formed the “Shelf = ” panel label within the function call rather than create a new data frame as I did before. </w:t>
      </w:r>
    </w:p>
    <w:p w14:paraId="23C732DA" w14:textId="77777777" w:rsidR="00643EF5" w:rsidRDefault="00643EF5"/>
    <w:p w14:paraId="2BF69A81" w14:textId="77777777" w:rsidR="00643EF5" w:rsidRDefault="00643EF5" w:rsidP="00643EF5">
      <w:pPr>
        <w:pStyle w:val="R-14"/>
      </w:pPr>
      <w:r>
        <w:t xml:space="preserve">&gt; xyplot(x = sugar ~ fat | factor(paste("Shelf =", </w:t>
      </w:r>
    </w:p>
    <w:p w14:paraId="2E922161" w14:textId="77777777" w:rsidR="00643EF5" w:rsidRDefault="00643EF5" w:rsidP="00643EF5">
      <w:pPr>
        <w:pStyle w:val="R-14"/>
      </w:pPr>
      <w:r>
        <w:t xml:space="preserve">    cereal.long$Shelf)), data = cereal,</w:t>
      </w:r>
    </w:p>
    <w:p w14:paraId="371749E6" w14:textId="77777777" w:rsidR="00643EF5" w:rsidRDefault="00643EF5" w:rsidP="00643EF5">
      <w:pPr>
        <w:pStyle w:val="R-14"/>
      </w:pPr>
      <w:r>
        <w:t xml:space="preserve">    main = "Scatter plots with linear regression model",</w:t>
      </w:r>
    </w:p>
    <w:p w14:paraId="137AD739" w14:textId="77777777" w:rsidR="00643EF5" w:rsidRDefault="00643EF5" w:rsidP="00643EF5">
      <w:pPr>
        <w:pStyle w:val="R-14"/>
      </w:pPr>
      <w:r>
        <w:t xml:space="preserve">    panel = function(x, y, ...)  {</w:t>
      </w:r>
    </w:p>
    <w:p w14:paraId="6A9F50F0" w14:textId="77777777" w:rsidR="00643EF5" w:rsidRDefault="00506BD6" w:rsidP="00643EF5">
      <w:pPr>
        <w:pStyle w:val="R-14"/>
      </w:pPr>
      <w:r>
        <w:t xml:space="preserve"> </w:t>
      </w:r>
      <w:r w:rsidR="00643EF5">
        <w:t xml:space="preserve">     panel.xyplot(x, y, col = "black")</w:t>
      </w:r>
    </w:p>
    <w:p w14:paraId="7CF0FFF8" w14:textId="77777777" w:rsidR="00643EF5" w:rsidRDefault="00643EF5" w:rsidP="00643EF5">
      <w:pPr>
        <w:pStyle w:val="R-14"/>
      </w:pPr>
      <w:r>
        <w:t xml:space="preserve">      panel.grid(lty = "dotted", col = "lightgray")</w:t>
      </w:r>
    </w:p>
    <w:p w14:paraId="4498C5CE" w14:textId="77777777" w:rsidR="00643EF5" w:rsidRDefault="00643EF5" w:rsidP="00643EF5">
      <w:pPr>
        <w:pStyle w:val="R-14"/>
      </w:pPr>
      <w:r>
        <w:t xml:space="preserve">      panel.lmline(x, y, col = "red", lty = "solid")</w:t>
      </w:r>
    </w:p>
    <w:p w14:paraId="33E93B4A" w14:textId="77777777" w:rsidR="00643EF5" w:rsidRDefault="00643EF5" w:rsidP="00643EF5">
      <w:pPr>
        <w:pStyle w:val="R-14"/>
      </w:pPr>
      <w:r>
        <w:t xml:space="preserve">    }</w:t>
      </w:r>
    </w:p>
    <w:p w14:paraId="15945C5A" w14:textId="77777777" w:rsidR="00B65E86" w:rsidRDefault="00506BD6" w:rsidP="00643EF5">
      <w:pPr>
        <w:pStyle w:val="R-14"/>
      </w:pPr>
      <w:r>
        <w:t xml:space="preserve"> </w:t>
      </w:r>
      <w:r w:rsidR="00643EF5">
        <w:t xml:space="preserve"> )</w:t>
      </w:r>
    </w:p>
    <w:p w14:paraId="77A7B3B2" w14:textId="5F3A03DE" w:rsidR="00506BD6" w:rsidRDefault="00D83FD4" w:rsidP="00ED7F6B">
      <w:pPr>
        <w:jc w:val="center"/>
      </w:pPr>
      <w:r w:rsidRPr="00D83FD4">
        <w:drawing>
          <wp:inline distT="0" distB="0" distL="0" distR="0" wp14:anchorId="4FB34BBE" wp14:editId="78A2DE31">
            <wp:extent cx="4956108" cy="5017770"/>
            <wp:effectExtent l="0" t="0" r="0" b="0"/>
            <wp:docPr id="1072401333" name="Picture 1" descr="A diagram of a scatter pl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401333" name="Picture 1" descr="A diagram of a scatter plot&#10;&#10;Description automatically generated"/>
                    <pic:cNvPicPr/>
                  </pic:nvPicPr>
                  <pic:blipFill>
                    <a:blip r:embed="rId39"/>
                    <a:stretch>
                      <a:fillRect/>
                    </a:stretch>
                  </pic:blipFill>
                  <pic:spPr>
                    <a:xfrm>
                      <a:off x="0" y="0"/>
                      <a:ext cx="4956108" cy="5017770"/>
                    </a:xfrm>
                    <a:prstGeom prst="rect">
                      <a:avLst/>
                    </a:prstGeom>
                  </pic:spPr>
                </pic:pic>
              </a:graphicData>
            </a:graphic>
          </wp:inline>
        </w:drawing>
      </w:r>
    </w:p>
    <w:p w14:paraId="77A5AD0B" w14:textId="77777777" w:rsidR="00ED7F6B" w:rsidRDefault="00ED7F6B" w:rsidP="00ED7F6B">
      <w:pPr>
        <w:pStyle w:val="R-14"/>
      </w:pPr>
    </w:p>
    <w:p w14:paraId="29EC8917" w14:textId="77777777" w:rsidR="005B69FE" w:rsidRDefault="005B69FE" w:rsidP="00ED7F6B">
      <w:pPr>
        <w:pStyle w:val="R-14"/>
      </w:pPr>
    </w:p>
    <w:p w14:paraId="72540833" w14:textId="3DA039EF" w:rsidR="00ED7F6B" w:rsidRDefault="00ED7F6B" w:rsidP="00ED7F6B">
      <w:pPr>
        <w:pStyle w:val="R-14"/>
      </w:pPr>
      <w:r>
        <w:lastRenderedPageBreak/>
        <w:t>&gt; cloud(x = sugar ~ fat</w:t>
      </w:r>
      <w:r w:rsidR="00935C63">
        <w:t xml:space="preserve"> + </w:t>
      </w:r>
      <w:r>
        <w:t xml:space="preserve">sodium | factor(paste("Shelf =",  </w:t>
      </w:r>
    </w:p>
    <w:p w14:paraId="1CCB8C5C" w14:textId="77777777" w:rsidR="00ED7F6B" w:rsidRDefault="00ED7F6B" w:rsidP="00ED7F6B">
      <w:pPr>
        <w:pStyle w:val="R-14"/>
      </w:pPr>
      <w:r>
        <w:t xml:space="preserve">    cereal.long$Shelf)), data = cereal, main = "Scatter </w:t>
      </w:r>
    </w:p>
    <w:p w14:paraId="47D45467" w14:textId="77777777" w:rsidR="00ED7F6B" w:rsidRDefault="00ED7F6B" w:rsidP="00ED7F6B">
      <w:pPr>
        <w:pStyle w:val="R-14"/>
      </w:pPr>
      <w:r>
        <w:t xml:space="preserve">    plots by shelf")</w:t>
      </w:r>
    </w:p>
    <w:p w14:paraId="7A495604" w14:textId="371C723A" w:rsidR="00506BD6" w:rsidRDefault="005E239A" w:rsidP="00ED7F6B">
      <w:pPr>
        <w:jc w:val="center"/>
      </w:pPr>
      <w:r w:rsidRPr="005E239A">
        <w:drawing>
          <wp:inline distT="0" distB="0" distL="0" distR="0" wp14:anchorId="5956FCC7" wp14:editId="792C32BC">
            <wp:extent cx="5524540" cy="6200820"/>
            <wp:effectExtent l="0" t="0" r="0" b="9525"/>
            <wp:docPr id="1779007922" name="Picture 1" descr="A diagram of a c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007922" name="Picture 1" descr="A diagram of a cube&#10;&#10;Description automatically generated"/>
                    <pic:cNvPicPr/>
                  </pic:nvPicPr>
                  <pic:blipFill>
                    <a:blip r:embed="rId40"/>
                    <a:stretch>
                      <a:fillRect/>
                    </a:stretch>
                  </pic:blipFill>
                  <pic:spPr>
                    <a:xfrm>
                      <a:off x="0" y="0"/>
                      <a:ext cx="5524540" cy="6200820"/>
                    </a:xfrm>
                    <a:prstGeom prst="rect">
                      <a:avLst/>
                    </a:prstGeom>
                  </pic:spPr>
                </pic:pic>
              </a:graphicData>
            </a:graphic>
          </wp:inline>
        </w:drawing>
      </w:r>
    </w:p>
    <w:p w14:paraId="6A75DBED" w14:textId="77777777" w:rsidR="005B69FE" w:rsidRDefault="005B69FE" w:rsidP="005B69FE"/>
    <w:p w14:paraId="4682F255" w14:textId="77777777" w:rsidR="005B69FE" w:rsidRPr="007749CE" w:rsidRDefault="005B69FE" w:rsidP="005B69FE">
      <w:pPr>
        <w:ind w:left="720"/>
        <w:rPr>
          <w:u w:val="single"/>
        </w:rPr>
      </w:pPr>
      <w:r>
        <w:rPr>
          <w:u w:val="single"/>
        </w:rPr>
        <w:t>Forming a shingle</w:t>
      </w:r>
    </w:p>
    <w:p w14:paraId="28977B8D" w14:textId="77777777" w:rsidR="005B69FE" w:rsidRDefault="005B69FE" w:rsidP="005B69FE"/>
    <w:p w14:paraId="566B8D70" w14:textId="77777777" w:rsidR="005B69FE" w:rsidRDefault="005B69FE" w:rsidP="005B69FE">
      <w:pPr>
        <w:ind w:left="720"/>
      </w:pPr>
      <w:r>
        <w:t>There may be times when you want to condition on a continuous variable. This can be done by forming a “shingle” for each panel.</w:t>
      </w:r>
    </w:p>
    <w:p w14:paraId="771DEAE2" w14:textId="77777777" w:rsidR="005B69FE" w:rsidRDefault="005B69FE" w:rsidP="005B69FE">
      <w:pPr>
        <w:ind w:left="720"/>
      </w:pPr>
    </w:p>
    <w:p w14:paraId="477CDF76" w14:textId="707CF343" w:rsidR="005B69FE" w:rsidRDefault="005B69FE" w:rsidP="005B69FE">
      <w:pPr>
        <w:pStyle w:val="R-14"/>
      </w:pPr>
      <w:r>
        <w:t>&gt; sodium.group</w:t>
      </w:r>
      <w:r w:rsidR="00C908BF">
        <w:t xml:space="preserve"> &lt;- </w:t>
      </w:r>
      <w:r>
        <w:t>equal.count(</w:t>
      </w:r>
      <w:r w:rsidR="005E239A">
        <w:t xml:space="preserve">x = </w:t>
      </w:r>
      <w:r>
        <w:t>cereal$sodium, number = 3, overlap = 0.1)</w:t>
      </w:r>
    </w:p>
    <w:p w14:paraId="1C9594A0" w14:textId="77777777" w:rsidR="005B69FE" w:rsidRDefault="005B69FE" w:rsidP="005B69FE">
      <w:pPr>
        <w:pStyle w:val="R-14"/>
      </w:pPr>
      <w:r>
        <w:t>&gt; sodium.group</w:t>
      </w:r>
    </w:p>
    <w:p w14:paraId="3173810A" w14:textId="77777777" w:rsidR="005B69FE" w:rsidRDefault="005B69FE" w:rsidP="005B69FE">
      <w:pPr>
        <w:pStyle w:val="R-14"/>
      </w:pPr>
    </w:p>
    <w:p w14:paraId="372A17FA" w14:textId="77777777" w:rsidR="005B69FE" w:rsidRDefault="005B69FE" w:rsidP="005B69FE">
      <w:pPr>
        <w:pStyle w:val="R-14"/>
      </w:pPr>
      <w:r>
        <w:t>Data:</w:t>
      </w:r>
    </w:p>
    <w:p w14:paraId="64E6A643" w14:textId="77777777" w:rsidR="005B69FE" w:rsidRDefault="005B69FE" w:rsidP="005B69FE">
      <w:pPr>
        <w:pStyle w:val="R-14"/>
      </w:pPr>
      <w:r>
        <w:t xml:space="preserve"> [1]  6.071429  9.642857 10.714286  8.750000  7.000000</w:t>
      </w:r>
    </w:p>
    <w:p w14:paraId="7F854D60" w14:textId="77777777" w:rsidR="005B69FE" w:rsidRDefault="005B69FE" w:rsidP="005B69FE">
      <w:pPr>
        <w:pStyle w:val="R-14"/>
      </w:pPr>
      <w:r>
        <w:t xml:space="preserve"> [6]  5.806452  7.407407  7.407407  7.586207 10.000000</w:t>
      </w:r>
    </w:p>
    <w:p w14:paraId="37F65170" w14:textId="77777777" w:rsidR="005B69FE" w:rsidRDefault="005B69FE" w:rsidP="005B69FE">
      <w:pPr>
        <w:pStyle w:val="R-14"/>
      </w:pPr>
      <w:r>
        <w:t>[11]  6.333333  1.851852  4.687500  7.407407  7.666667</w:t>
      </w:r>
    </w:p>
    <w:p w14:paraId="7F9F0F60" w14:textId="77777777" w:rsidR="005B69FE" w:rsidRDefault="005B69FE" w:rsidP="005B69FE">
      <w:pPr>
        <w:pStyle w:val="R-14"/>
      </w:pPr>
      <w:r>
        <w:t>[16]  3.500000  5.666667  4.545455  5.517241  5.555556</w:t>
      </w:r>
    </w:p>
    <w:p w14:paraId="141DBFFA" w14:textId="77777777" w:rsidR="005B69FE" w:rsidRDefault="005B69FE" w:rsidP="005B69FE">
      <w:pPr>
        <w:pStyle w:val="R-14"/>
      </w:pPr>
      <w:r>
        <w:t>[21]  5.185185  6.333333  9.354839  3.870968  2.962963</w:t>
      </w:r>
    </w:p>
    <w:p w14:paraId="545A9516" w14:textId="77777777" w:rsidR="005B69FE" w:rsidRDefault="005B69FE" w:rsidP="005B69FE">
      <w:pPr>
        <w:pStyle w:val="R-14"/>
      </w:pPr>
      <w:r>
        <w:t>[26]  0.000000  5.818182  6.000000  5.084746  0.000000</w:t>
      </w:r>
    </w:p>
    <w:p w14:paraId="321660D5" w14:textId="77777777" w:rsidR="005B69FE" w:rsidRDefault="005B69FE" w:rsidP="005B69FE">
      <w:pPr>
        <w:pStyle w:val="R-14"/>
      </w:pPr>
      <w:r>
        <w:t>[31]  4.363636  5.000000  4.000000  7.096774  6.000000</w:t>
      </w:r>
    </w:p>
    <w:p w14:paraId="1F8D9E2D" w14:textId="77777777" w:rsidR="005B69FE" w:rsidRDefault="005B69FE" w:rsidP="005B69FE">
      <w:pPr>
        <w:pStyle w:val="R-14"/>
      </w:pPr>
      <w:r>
        <w:t>[36]  2.096774  1.818182  4.727273  5.090909  6.666667</w:t>
      </w:r>
    </w:p>
    <w:p w14:paraId="16F9F32D" w14:textId="77777777" w:rsidR="005B69FE" w:rsidRDefault="005B69FE" w:rsidP="005B69FE">
      <w:pPr>
        <w:pStyle w:val="R-14"/>
      </w:pPr>
    </w:p>
    <w:p w14:paraId="0DF2BC20" w14:textId="77777777" w:rsidR="005B69FE" w:rsidRDefault="005B69FE" w:rsidP="005B69FE">
      <w:pPr>
        <w:pStyle w:val="R-14"/>
      </w:pPr>
      <w:r>
        <w:t>Intervals:</w:t>
      </w:r>
    </w:p>
    <w:p w14:paraId="3427C2A3" w14:textId="77777777" w:rsidR="005B69FE" w:rsidRDefault="005B69FE" w:rsidP="005B69FE">
      <w:pPr>
        <w:pStyle w:val="R-14"/>
      </w:pPr>
      <w:r>
        <w:t xml:space="preserve">           min       max count</w:t>
      </w:r>
    </w:p>
    <w:p w14:paraId="7462A4BA" w14:textId="77777777" w:rsidR="005B69FE" w:rsidRDefault="005B69FE" w:rsidP="005B69FE">
      <w:pPr>
        <w:pStyle w:val="R-14"/>
      </w:pPr>
      <w:r>
        <w:t>1 -0.003081664  5.003082    14</w:t>
      </w:r>
    </w:p>
    <w:p w14:paraId="075678A6" w14:textId="77777777" w:rsidR="005B69FE" w:rsidRDefault="005B69FE" w:rsidP="005B69FE">
      <w:pPr>
        <w:pStyle w:val="R-14"/>
      </w:pPr>
      <w:r>
        <w:t>2  4.996918336  6.336415    14</w:t>
      </w:r>
    </w:p>
    <w:p w14:paraId="1B5F1C33" w14:textId="77777777" w:rsidR="005B69FE" w:rsidRDefault="005B69FE" w:rsidP="005B69FE">
      <w:pPr>
        <w:pStyle w:val="R-14"/>
      </w:pPr>
      <w:r>
        <w:t>3  6.330251669 10.717367    15</w:t>
      </w:r>
    </w:p>
    <w:p w14:paraId="2AC9843B" w14:textId="77777777" w:rsidR="005B69FE" w:rsidRDefault="005B69FE" w:rsidP="005B69FE">
      <w:pPr>
        <w:pStyle w:val="R-14"/>
      </w:pPr>
    </w:p>
    <w:p w14:paraId="0FE28BA7" w14:textId="77777777" w:rsidR="005B69FE" w:rsidRDefault="005B69FE" w:rsidP="005B69FE">
      <w:pPr>
        <w:pStyle w:val="R-14"/>
      </w:pPr>
      <w:r>
        <w:t>Overlap between adjacent intervals:</w:t>
      </w:r>
    </w:p>
    <w:p w14:paraId="01142C56" w14:textId="77777777" w:rsidR="005B69FE" w:rsidRDefault="005B69FE" w:rsidP="005B69FE">
      <w:pPr>
        <w:pStyle w:val="R-14"/>
      </w:pPr>
      <w:r>
        <w:t>[1] 1 2</w:t>
      </w:r>
    </w:p>
    <w:p w14:paraId="7DF58839" w14:textId="77777777" w:rsidR="005B69FE" w:rsidRDefault="005B69FE" w:rsidP="005B69FE">
      <w:pPr>
        <w:pStyle w:val="R-14"/>
      </w:pPr>
    </w:p>
    <w:p w14:paraId="4F78009F" w14:textId="77777777" w:rsidR="00195A18" w:rsidRDefault="00195A18" w:rsidP="00195A18">
      <w:pPr>
        <w:pStyle w:val="R-14"/>
      </w:pPr>
      <w:r>
        <w:t xml:space="preserve">&gt; levels(sodium.group) </w:t>
      </w:r>
    </w:p>
    <w:p w14:paraId="49BCBA30" w14:textId="77777777" w:rsidR="00195A18" w:rsidRDefault="00195A18" w:rsidP="00195A18">
      <w:pPr>
        <w:pStyle w:val="R-14"/>
      </w:pPr>
      <w:r>
        <w:t xml:space="preserve">             [,1]      [,2]</w:t>
      </w:r>
    </w:p>
    <w:p w14:paraId="683FA8E3" w14:textId="77777777" w:rsidR="00195A18" w:rsidRDefault="00195A18" w:rsidP="00195A18">
      <w:pPr>
        <w:pStyle w:val="R-14"/>
      </w:pPr>
      <w:r>
        <w:t>[1,] -0.003081664  5.003082</w:t>
      </w:r>
    </w:p>
    <w:p w14:paraId="6D3F0A6B" w14:textId="77777777" w:rsidR="00195A18" w:rsidRDefault="00195A18" w:rsidP="00195A18">
      <w:pPr>
        <w:pStyle w:val="R-14"/>
      </w:pPr>
      <w:r>
        <w:t>[2,]  4.996918336  6.336415</w:t>
      </w:r>
    </w:p>
    <w:p w14:paraId="267F91AD" w14:textId="77777777" w:rsidR="00195A18" w:rsidRDefault="00195A18" w:rsidP="00195A18">
      <w:pPr>
        <w:pStyle w:val="R-14"/>
      </w:pPr>
      <w:r>
        <w:t>[3,]  6.330251669 10.717367</w:t>
      </w:r>
    </w:p>
    <w:p w14:paraId="0704556B" w14:textId="77777777" w:rsidR="00195A18" w:rsidRDefault="00195A18" w:rsidP="00195A18">
      <w:pPr>
        <w:pStyle w:val="R-14"/>
      </w:pPr>
    </w:p>
    <w:p w14:paraId="4C4DACDB" w14:textId="77777777" w:rsidR="005B69FE" w:rsidRDefault="005B69FE" w:rsidP="00195A18">
      <w:pPr>
        <w:pStyle w:val="R-14"/>
      </w:pPr>
      <w:r>
        <w:t xml:space="preserve">&gt; xyplot(x = sugar ~ fat | sodium.group, data = cereal, </w:t>
      </w:r>
    </w:p>
    <w:p w14:paraId="5AED363B" w14:textId="77777777" w:rsidR="00506BD6" w:rsidRDefault="005B69FE" w:rsidP="005B69FE">
      <w:pPr>
        <w:pStyle w:val="R-14"/>
      </w:pPr>
      <w:r>
        <w:t xml:space="preserve">    groups = factor(Shelf), auto.key = TRUE)</w:t>
      </w:r>
    </w:p>
    <w:p w14:paraId="59466C1E" w14:textId="77777777" w:rsidR="00506BD6" w:rsidRDefault="00506BD6"/>
    <w:p w14:paraId="7DAEB04F" w14:textId="4B32E7BE" w:rsidR="00506BD6" w:rsidRDefault="005E239A" w:rsidP="005B69FE">
      <w:pPr>
        <w:jc w:val="center"/>
      </w:pPr>
      <w:r w:rsidRPr="005E239A">
        <w:rPr>
          <w:noProof/>
        </w:rPr>
        <w:lastRenderedPageBreak/>
        <w:drawing>
          <wp:inline distT="0" distB="0" distL="0" distR="0" wp14:anchorId="1D942ECA" wp14:editId="58D3AA23">
            <wp:extent cx="6086520" cy="6191295"/>
            <wp:effectExtent l="0" t="0" r="9525" b="0"/>
            <wp:docPr id="1932544668" name="Picture 1" descr="A diagram of different types of sug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544668" name="Picture 1" descr="A diagram of different types of sugar&#10;&#10;Description automatically generated"/>
                    <pic:cNvPicPr/>
                  </pic:nvPicPr>
                  <pic:blipFill>
                    <a:blip r:embed="rId41"/>
                    <a:stretch>
                      <a:fillRect/>
                    </a:stretch>
                  </pic:blipFill>
                  <pic:spPr>
                    <a:xfrm>
                      <a:off x="0" y="0"/>
                      <a:ext cx="6086520" cy="6191295"/>
                    </a:xfrm>
                    <a:prstGeom prst="rect">
                      <a:avLst/>
                    </a:prstGeom>
                  </pic:spPr>
                </pic:pic>
              </a:graphicData>
            </a:graphic>
          </wp:inline>
        </w:drawing>
      </w:r>
    </w:p>
    <w:p w14:paraId="31AEB8BE" w14:textId="7AF1347E" w:rsidR="005B69FE" w:rsidRDefault="005B69FE" w:rsidP="005B69FE">
      <w:pPr>
        <w:ind w:left="720"/>
      </w:pPr>
      <w:r>
        <w:t xml:space="preserve">The </w:t>
      </w:r>
      <w:r w:rsidRPr="005B69FE">
        <w:rPr>
          <w:rFonts w:ascii="Courier New" w:hAnsi="Courier New" w:cs="Courier New"/>
        </w:rPr>
        <w:t>equal.count()</w:t>
      </w:r>
      <w:r>
        <w:t xml:space="preserve"> function found 3 separate groups for the sodium content where a 10% overlap </w:t>
      </w:r>
      <w:r w:rsidR="008C3C3C">
        <w:t xml:space="preserve">in number of observations </w:t>
      </w:r>
      <w:r>
        <w:t xml:space="preserve">was allowed between the groups. The darker color in the panel title regions indicate the approximate range of sodium values for a particular group. </w:t>
      </w:r>
    </w:p>
    <w:p w14:paraId="16F2162F" w14:textId="77777777" w:rsidR="00506BD6" w:rsidRDefault="00506BD6"/>
    <w:p w14:paraId="6049D5A6" w14:textId="77777777" w:rsidR="00C64FF1" w:rsidRDefault="00C64FF1" w:rsidP="00C64FF1"/>
    <w:p w14:paraId="4E42FA70" w14:textId="77777777" w:rsidR="00BA67E8" w:rsidRDefault="00BA67E8" w:rsidP="00C64FF1">
      <w:pPr>
        <w:rPr>
          <w:u w:val="single"/>
        </w:rPr>
      </w:pPr>
    </w:p>
    <w:p w14:paraId="0B963393" w14:textId="585BA12C" w:rsidR="00C64FF1" w:rsidRDefault="00C64FF1" w:rsidP="00C64FF1">
      <w:r>
        <w:rPr>
          <w:u w:val="single"/>
        </w:rPr>
        <w:lastRenderedPageBreak/>
        <w:t>Example</w:t>
      </w:r>
      <w:r>
        <w:t xml:space="preserve">: </w:t>
      </w:r>
      <w:r w:rsidR="005E239A">
        <w:t>Statistical research</w:t>
      </w:r>
      <w:r>
        <w:t xml:space="preserve"> paper</w:t>
      </w:r>
      <w:r w:rsidR="00BA67E8">
        <w:t xml:space="preserve"> #2</w:t>
      </w:r>
    </w:p>
    <w:p w14:paraId="1C4541F5" w14:textId="77777777" w:rsidR="00C64FF1" w:rsidRDefault="00C64FF1" w:rsidP="00C64FF1"/>
    <w:p w14:paraId="5ABE9D32" w14:textId="23E41C32" w:rsidR="00D71847" w:rsidRDefault="00260CD3" w:rsidP="00C64FF1">
      <w:pPr>
        <w:ind w:left="720"/>
      </w:pPr>
      <w:r>
        <w:t>I have constructed</w:t>
      </w:r>
      <w:r w:rsidR="00DA7671">
        <w:t xml:space="preserve"> t</w:t>
      </w:r>
      <w:r w:rsidR="00C64FF1">
        <w:t>rellis plot</w:t>
      </w:r>
      <w:r>
        <w:t xml:space="preserve">s for a few of my papers to summarize Monte Carlo simulation results. </w:t>
      </w:r>
      <w:r w:rsidR="005E239A">
        <w:t xml:space="preserve">In one of my papers, I used a </w:t>
      </w:r>
      <w:r>
        <w:t>trelli</w:t>
      </w:r>
      <w:r w:rsidR="00C64FF1">
        <w:t xml:space="preserve">s plot </w:t>
      </w:r>
      <w:r w:rsidR="005E239A">
        <w:t>t</w:t>
      </w:r>
      <w:r w:rsidR="00C64FF1">
        <w:t xml:space="preserve">o </w:t>
      </w:r>
      <w:r w:rsidR="00085D34">
        <w:t>summarize</w:t>
      </w:r>
      <w:r w:rsidR="00C64FF1">
        <w:t xml:space="preserve"> the Monte Carlo simulation results that evaluated 8 different hypothesis testing methods. </w:t>
      </w:r>
      <w:r w:rsidR="00D71847">
        <w:t>Here’s the set-up:</w:t>
      </w:r>
    </w:p>
    <w:p w14:paraId="5DA175C2" w14:textId="60B45865" w:rsidR="00D71847" w:rsidRDefault="00C64FF1" w:rsidP="00D71847">
      <w:pPr>
        <w:pStyle w:val="ListParagraph"/>
        <w:numPr>
          <w:ilvl w:val="0"/>
          <w:numId w:val="40"/>
        </w:numPr>
      </w:pPr>
      <w:r>
        <w:t xml:space="preserve">There were 500 </w:t>
      </w:r>
      <w:r w:rsidR="005E239A">
        <w:t xml:space="preserve">data sets </w:t>
      </w:r>
      <w:r>
        <w:t xml:space="preserve">simulated using settings that specified the null hypothesis of interest to be true. </w:t>
      </w:r>
    </w:p>
    <w:p w14:paraId="162F7137" w14:textId="77777777" w:rsidR="00D71847" w:rsidRDefault="00C64FF1" w:rsidP="00D71847">
      <w:pPr>
        <w:pStyle w:val="ListParagraph"/>
        <w:numPr>
          <w:ilvl w:val="0"/>
          <w:numId w:val="40"/>
        </w:numPr>
      </w:pPr>
      <w:r>
        <w:t xml:space="preserve">For each simulated data set, the hypothesis testing methods were applied using </w:t>
      </w:r>
      <w:r>
        <w:sym w:font="Symbol" w:char="F061"/>
      </w:r>
      <w:r>
        <w:t xml:space="preserve"> = 0.05. </w:t>
      </w:r>
    </w:p>
    <w:p w14:paraId="35170760" w14:textId="77777777" w:rsidR="00D71847" w:rsidRDefault="00C64FF1" w:rsidP="00D71847">
      <w:pPr>
        <w:pStyle w:val="ListParagraph"/>
        <w:numPr>
          <w:ilvl w:val="0"/>
          <w:numId w:val="40"/>
        </w:numPr>
      </w:pPr>
      <w:r>
        <w:t xml:space="preserve">If the hypothesis testing method held the correct size, one would expect the approximate proportion of null hypothesis rejections to be equal to 5%. </w:t>
      </w:r>
    </w:p>
    <w:p w14:paraId="4F82B0C9" w14:textId="77777777" w:rsidR="00C64FF1" w:rsidRDefault="00C64FF1" w:rsidP="00D71847">
      <w:pPr>
        <w:pStyle w:val="ListParagraph"/>
        <w:numPr>
          <w:ilvl w:val="0"/>
          <w:numId w:val="40"/>
        </w:numPr>
      </w:pPr>
      <w:r>
        <w:t xml:space="preserve">Due to randomness of Monte Carlo simulation, I would expect all rejection rates to be within </w:t>
      </w:r>
    </w:p>
    <w:p w14:paraId="63C4F0B9" w14:textId="77777777" w:rsidR="00C64FF1" w:rsidRDefault="00C64FF1" w:rsidP="00C64FF1">
      <w:pPr>
        <w:ind w:left="720"/>
      </w:pPr>
    </w:p>
    <w:p w14:paraId="1553E404" w14:textId="77777777" w:rsidR="00C64FF1" w:rsidRDefault="00C64FF1" w:rsidP="00C64FF1">
      <w:pPr>
        <w:ind w:left="1440"/>
      </w:pPr>
      <w:r w:rsidRPr="00C64FF1">
        <w:rPr>
          <w:position w:val="-40"/>
        </w:rPr>
        <w:object w:dxaOrig="7580" w:dyaOrig="1100" w14:anchorId="2B51972D">
          <v:shape id="_x0000_i1028" type="#_x0000_t75" style="width:378pt;height:54pt" o:ole="">
            <v:imagedata r:id="rId42" o:title=""/>
          </v:shape>
          <o:OLEObject Type="Embed" ProgID="Equation.DSMT4" ShapeID="_x0000_i1028" DrawAspect="Content" ObjectID="_1753275398" r:id="rId43"/>
        </w:object>
      </w:r>
      <w:r>
        <w:t xml:space="preserve">  </w:t>
      </w:r>
    </w:p>
    <w:p w14:paraId="4E5F3C21" w14:textId="77777777" w:rsidR="00C64FF1" w:rsidRDefault="00C64FF1" w:rsidP="00C64FF1"/>
    <w:p w14:paraId="36928D30" w14:textId="77777777" w:rsidR="0021221B" w:rsidRDefault="0021221B" w:rsidP="00C64FF1">
      <w:pPr>
        <w:ind w:left="720"/>
      </w:pPr>
      <w:r>
        <w:t xml:space="preserve">This same process was applied to </w:t>
      </w:r>
      <w:r w:rsidR="00260CD3">
        <w:t xml:space="preserve">62 </w:t>
      </w:r>
      <w:r>
        <w:t xml:space="preserve">different data simulation settings. The multivariate data set produced </w:t>
      </w:r>
      <w:r w:rsidR="00260CD3">
        <w:t>had</w:t>
      </w:r>
      <w:r>
        <w:t xml:space="preserve"> the following form:</w:t>
      </w:r>
    </w:p>
    <w:p w14:paraId="2F3F440E" w14:textId="77777777" w:rsidR="0021221B" w:rsidRDefault="0021221B" w:rsidP="00C64FF1">
      <w:pPr>
        <w:ind w:left="720"/>
      </w:pPr>
    </w:p>
    <w:tbl>
      <w:tblPr>
        <w:tblStyle w:val="TableGrid"/>
        <w:tblW w:w="0" w:type="auto"/>
        <w:tblInd w:w="828" w:type="dxa"/>
        <w:tblLook w:val="04A0" w:firstRow="1" w:lastRow="0" w:firstColumn="1" w:lastColumn="0" w:noHBand="0" w:noVBand="1"/>
      </w:tblPr>
      <w:tblGrid>
        <w:gridCol w:w="1711"/>
        <w:gridCol w:w="1496"/>
        <w:gridCol w:w="1609"/>
        <w:gridCol w:w="794"/>
        <w:gridCol w:w="1581"/>
        <w:gridCol w:w="1017"/>
        <w:gridCol w:w="536"/>
        <w:gridCol w:w="1017"/>
      </w:tblGrid>
      <w:tr w:rsidR="00260CD3" w:rsidRPr="00F90C71" w14:paraId="6183A976" w14:textId="77777777" w:rsidTr="006C695C">
        <w:trPr>
          <w:tblHeader/>
        </w:trPr>
        <w:tc>
          <w:tcPr>
            <w:tcW w:w="1711" w:type="dxa"/>
            <w:tcBorders>
              <w:top w:val="nil"/>
              <w:left w:val="nil"/>
              <w:right w:val="nil"/>
            </w:tcBorders>
            <w:vAlign w:val="bottom"/>
          </w:tcPr>
          <w:p w14:paraId="292289DB" w14:textId="77777777" w:rsidR="00260CD3" w:rsidRDefault="00260CD3" w:rsidP="00F90C71">
            <w:pPr>
              <w:jc w:val="center"/>
              <w:rPr>
                <w:sz w:val="32"/>
                <w:szCs w:val="32"/>
              </w:rPr>
            </w:pPr>
          </w:p>
        </w:tc>
        <w:tc>
          <w:tcPr>
            <w:tcW w:w="1496" w:type="dxa"/>
            <w:tcBorders>
              <w:top w:val="nil"/>
              <w:left w:val="nil"/>
              <w:right w:val="nil"/>
            </w:tcBorders>
            <w:vAlign w:val="bottom"/>
          </w:tcPr>
          <w:p w14:paraId="2D0F55F3" w14:textId="77777777" w:rsidR="00260CD3" w:rsidRPr="00F90C71" w:rsidRDefault="00260CD3" w:rsidP="00F90C71">
            <w:pPr>
              <w:jc w:val="center"/>
              <w:rPr>
                <w:sz w:val="32"/>
                <w:szCs w:val="32"/>
              </w:rPr>
            </w:pPr>
          </w:p>
        </w:tc>
        <w:tc>
          <w:tcPr>
            <w:tcW w:w="1609" w:type="dxa"/>
            <w:tcBorders>
              <w:top w:val="nil"/>
              <w:left w:val="nil"/>
              <w:right w:val="nil"/>
            </w:tcBorders>
            <w:vAlign w:val="bottom"/>
          </w:tcPr>
          <w:p w14:paraId="40611861" w14:textId="77777777" w:rsidR="00260CD3" w:rsidRPr="00F90C71" w:rsidRDefault="00260CD3" w:rsidP="00F90C71">
            <w:pPr>
              <w:jc w:val="center"/>
              <w:rPr>
                <w:sz w:val="32"/>
                <w:szCs w:val="32"/>
              </w:rPr>
            </w:pPr>
          </w:p>
        </w:tc>
        <w:tc>
          <w:tcPr>
            <w:tcW w:w="794" w:type="dxa"/>
            <w:tcBorders>
              <w:top w:val="nil"/>
              <w:left w:val="nil"/>
              <w:right w:val="nil"/>
            </w:tcBorders>
            <w:vAlign w:val="bottom"/>
          </w:tcPr>
          <w:p w14:paraId="67F1178E" w14:textId="77777777" w:rsidR="00260CD3" w:rsidRPr="00F90C71" w:rsidRDefault="00260CD3" w:rsidP="00F90C71">
            <w:pPr>
              <w:jc w:val="center"/>
              <w:rPr>
                <w:sz w:val="32"/>
                <w:szCs w:val="32"/>
              </w:rPr>
            </w:pPr>
          </w:p>
        </w:tc>
        <w:tc>
          <w:tcPr>
            <w:tcW w:w="1581" w:type="dxa"/>
            <w:tcBorders>
              <w:top w:val="nil"/>
              <w:left w:val="nil"/>
            </w:tcBorders>
            <w:vAlign w:val="bottom"/>
          </w:tcPr>
          <w:p w14:paraId="27218605" w14:textId="77777777" w:rsidR="00260CD3" w:rsidRPr="00F90C71" w:rsidRDefault="00260CD3" w:rsidP="00F90C71">
            <w:pPr>
              <w:jc w:val="center"/>
              <w:rPr>
                <w:sz w:val="32"/>
                <w:szCs w:val="32"/>
              </w:rPr>
            </w:pPr>
          </w:p>
        </w:tc>
        <w:tc>
          <w:tcPr>
            <w:tcW w:w="0" w:type="auto"/>
            <w:gridSpan w:val="3"/>
            <w:vAlign w:val="bottom"/>
          </w:tcPr>
          <w:p w14:paraId="4C1F22B7" w14:textId="77777777" w:rsidR="00260CD3" w:rsidRPr="00F90C71" w:rsidRDefault="00260CD3" w:rsidP="00F90C71">
            <w:pPr>
              <w:jc w:val="center"/>
              <w:rPr>
                <w:sz w:val="32"/>
                <w:szCs w:val="32"/>
              </w:rPr>
            </w:pPr>
            <w:r>
              <w:rPr>
                <w:sz w:val="32"/>
                <w:szCs w:val="32"/>
              </w:rPr>
              <w:t>Methods</w:t>
            </w:r>
          </w:p>
        </w:tc>
      </w:tr>
      <w:tr w:rsidR="00260CD3" w:rsidRPr="00F90C71" w14:paraId="6C5F7E74" w14:textId="77777777" w:rsidTr="006C695C">
        <w:trPr>
          <w:tblHeader/>
        </w:trPr>
        <w:tc>
          <w:tcPr>
            <w:tcW w:w="1711" w:type="dxa"/>
            <w:vAlign w:val="bottom"/>
          </w:tcPr>
          <w:p w14:paraId="1308EBB0" w14:textId="77777777" w:rsidR="00F90C71" w:rsidRPr="00F90C71" w:rsidRDefault="00B20BD7" w:rsidP="00F90C71">
            <w:pPr>
              <w:jc w:val="center"/>
              <w:rPr>
                <w:sz w:val="32"/>
                <w:szCs w:val="32"/>
              </w:rPr>
            </w:pPr>
            <w:r>
              <w:rPr>
                <w:sz w:val="32"/>
                <w:szCs w:val="32"/>
              </w:rPr>
              <w:t>Simulation run</w:t>
            </w:r>
          </w:p>
        </w:tc>
        <w:tc>
          <w:tcPr>
            <w:tcW w:w="1496" w:type="dxa"/>
            <w:vAlign w:val="bottom"/>
          </w:tcPr>
          <w:p w14:paraId="58466DEB" w14:textId="77777777" w:rsidR="00F90C71" w:rsidRPr="00F90C71" w:rsidRDefault="00F90C71" w:rsidP="00F90C71">
            <w:pPr>
              <w:jc w:val="center"/>
              <w:rPr>
                <w:sz w:val="32"/>
                <w:szCs w:val="32"/>
              </w:rPr>
            </w:pPr>
            <w:r w:rsidRPr="00F90C71">
              <w:rPr>
                <w:sz w:val="32"/>
                <w:szCs w:val="32"/>
              </w:rPr>
              <w:t>Marginal table</w:t>
            </w:r>
          </w:p>
        </w:tc>
        <w:tc>
          <w:tcPr>
            <w:tcW w:w="1609" w:type="dxa"/>
            <w:vAlign w:val="bottom"/>
          </w:tcPr>
          <w:p w14:paraId="20F3A5F1" w14:textId="77777777" w:rsidR="00F90C71" w:rsidRPr="00F90C71" w:rsidRDefault="00F90C71" w:rsidP="00F90C71">
            <w:pPr>
              <w:jc w:val="center"/>
              <w:rPr>
                <w:sz w:val="32"/>
                <w:szCs w:val="32"/>
              </w:rPr>
            </w:pPr>
            <w:r w:rsidRPr="00F90C71">
              <w:rPr>
                <w:sz w:val="32"/>
                <w:szCs w:val="32"/>
              </w:rPr>
              <w:t>Marginals</w:t>
            </w:r>
          </w:p>
        </w:tc>
        <w:tc>
          <w:tcPr>
            <w:tcW w:w="794" w:type="dxa"/>
            <w:vAlign w:val="bottom"/>
          </w:tcPr>
          <w:p w14:paraId="3E31D2A9" w14:textId="77777777" w:rsidR="00F90C71" w:rsidRPr="00F90C71" w:rsidRDefault="00F90C71" w:rsidP="00F90C71">
            <w:pPr>
              <w:jc w:val="center"/>
              <w:rPr>
                <w:sz w:val="32"/>
                <w:szCs w:val="32"/>
              </w:rPr>
            </w:pPr>
            <w:r w:rsidRPr="00F90C71">
              <w:rPr>
                <w:sz w:val="32"/>
                <w:szCs w:val="32"/>
              </w:rPr>
              <w:t>n</w:t>
            </w:r>
          </w:p>
        </w:tc>
        <w:tc>
          <w:tcPr>
            <w:tcW w:w="1581" w:type="dxa"/>
            <w:vAlign w:val="bottom"/>
          </w:tcPr>
          <w:p w14:paraId="186B7B82" w14:textId="77777777" w:rsidR="00F90C71" w:rsidRPr="00F90C71" w:rsidRDefault="00F90C71" w:rsidP="00F90C71">
            <w:pPr>
              <w:jc w:val="center"/>
              <w:rPr>
                <w:sz w:val="32"/>
                <w:szCs w:val="32"/>
              </w:rPr>
            </w:pPr>
            <w:r w:rsidRPr="00F90C71">
              <w:rPr>
                <w:sz w:val="32"/>
                <w:szCs w:val="32"/>
              </w:rPr>
              <w:t>OR</w:t>
            </w:r>
          </w:p>
        </w:tc>
        <w:tc>
          <w:tcPr>
            <w:tcW w:w="0" w:type="auto"/>
            <w:vAlign w:val="bottom"/>
          </w:tcPr>
          <w:p w14:paraId="6E6DE318" w14:textId="77777777" w:rsidR="00F90C71" w:rsidRPr="00F90C71" w:rsidRDefault="00F90C71" w:rsidP="00F90C71">
            <w:pPr>
              <w:jc w:val="center"/>
              <w:rPr>
                <w:sz w:val="32"/>
                <w:szCs w:val="32"/>
              </w:rPr>
            </w:pPr>
            <w:r w:rsidRPr="00F90C71">
              <w:rPr>
                <w:sz w:val="32"/>
                <w:szCs w:val="32"/>
              </w:rPr>
              <w:t>RS</w:t>
            </w:r>
          </w:p>
        </w:tc>
        <w:tc>
          <w:tcPr>
            <w:tcW w:w="0" w:type="auto"/>
            <w:vAlign w:val="bottom"/>
          </w:tcPr>
          <w:p w14:paraId="08AE0AC1" w14:textId="77777777" w:rsidR="00F90C71" w:rsidRPr="00F90C71" w:rsidRDefault="00F90C71" w:rsidP="00F90C71">
            <w:pPr>
              <w:jc w:val="center"/>
              <w:rPr>
                <w:sz w:val="32"/>
                <w:szCs w:val="32"/>
              </w:rPr>
            </w:pPr>
            <w:r w:rsidRPr="00F90C71">
              <w:rPr>
                <w:sz w:val="32"/>
                <w:szCs w:val="32"/>
              </w:rPr>
              <w:sym w:font="MT Extra" w:char="F04C"/>
            </w:r>
          </w:p>
        </w:tc>
        <w:tc>
          <w:tcPr>
            <w:tcW w:w="0" w:type="auto"/>
            <w:vAlign w:val="bottom"/>
          </w:tcPr>
          <w:p w14:paraId="17DF4B7B" w14:textId="77777777" w:rsidR="00F90C71" w:rsidRPr="00F90C71" w:rsidRDefault="00F90C71" w:rsidP="00F90C71">
            <w:pPr>
              <w:jc w:val="center"/>
              <w:rPr>
                <w:sz w:val="32"/>
                <w:szCs w:val="32"/>
              </w:rPr>
            </w:pPr>
            <w:r w:rsidRPr="00F90C71">
              <w:rPr>
                <w:sz w:val="32"/>
                <w:szCs w:val="32"/>
              </w:rPr>
              <w:t>Bon</w:t>
            </w:r>
          </w:p>
        </w:tc>
      </w:tr>
      <w:tr w:rsidR="00260CD3" w:rsidRPr="00F90C71" w14:paraId="6B2D46C0" w14:textId="77777777" w:rsidTr="00260CD3">
        <w:tc>
          <w:tcPr>
            <w:tcW w:w="1711" w:type="dxa"/>
          </w:tcPr>
          <w:p w14:paraId="26832100" w14:textId="77777777" w:rsidR="00F90C71" w:rsidRPr="00F90C71" w:rsidRDefault="00F90C71" w:rsidP="00127135">
            <w:pPr>
              <w:jc w:val="center"/>
              <w:rPr>
                <w:sz w:val="32"/>
                <w:szCs w:val="32"/>
              </w:rPr>
            </w:pPr>
            <w:r w:rsidRPr="00F90C71">
              <w:rPr>
                <w:sz w:val="32"/>
                <w:szCs w:val="32"/>
              </w:rPr>
              <w:t>1</w:t>
            </w:r>
          </w:p>
        </w:tc>
        <w:tc>
          <w:tcPr>
            <w:tcW w:w="1496" w:type="dxa"/>
          </w:tcPr>
          <w:p w14:paraId="0F95D665" w14:textId="77777777" w:rsidR="00F90C71" w:rsidRPr="00F90C71" w:rsidRDefault="00F90C71" w:rsidP="00127135">
            <w:pPr>
              <w:jc w:val="center"/>
              <w:rPr>
                <w:sz w:val="32"/>
                <w:szCs w:val="32"/>
              </w:rPr>
            </w:pPr>
            <w:r w:rsidRPr="00F90C71">
              <w:rPr>
                <w:sz w:val="32"/>
                <w:szCs w:val="32"/>
              </w:rPr>
              <w:t>2</w:t>
            </w:r>
            <w:r w:rsidRPr="00F90C71">
              <w:rPr>
                <w:sz w:val="32"/>
                <w:szCs w:val="32"/>
              </w:rPr>
              <w:sym w:font="Symbol" w:char="F0B4"/>
            </w:r>
            <w:r w:rsidRPr="00F90C71">
              <w:rPr>
                <w:sz w:val="32"/>
                <w:szCs w:val="32"/>
              </w:rPr>
              <w:t>2</w:t>
            </w:r>
          </w:p>
        </w:tc>
        <w:tc>
          <w:tcPr>
            <w:tcW w:w="1609" w:type="dxa"/>
          </w:tcPr>
          <w:p w14:paraId="024E888F" w14:textId="77777777" w:rsidR="00F90C71" w:rsidRPr="00F90C71" w:rsidRDefault="00F90C71" w:rsidP="00127135">
            <w:pPr>
              <w:jc w:val="center"/>
              <w:rPr>
                <w:sz w:val="32"/>
                <w:szCs w:val="32"/>
              </w:rPr>
            </w:pPr>
            <w:r w:rsidRPr="00F90C71">
              <w:rPr>
                <w:sz w:val="32"/>
                <w:szCs w:val="32"/>
              </w:rPr>
              <w:t>0.6, 0.8</w:t>
            </w:r>
          </w:p>
        </w:tc>
        <w:tc>
          <w:tcPr>
            <w:tcW w:w="794" w:type="dxa"/>
          </w:tcPr>
          <w:p w14:paraId="19D97B57" w14:textId="77777777" w:rsidR="00F90C71" w:rsidRPr="00F90C71" w:rsidRDefault="00F90C71" w:rsidP="00127135">
            <w:pPr>
              <w:jc w:val="center"/>
              <w:rPr>
                <w:sz w:val="32"/>
                <w:szCs w:val="32"/>
              </w:rPr>
            </w:pPr>
            <w:r w:rsidRPr="00F90C71">
              <w:rPr>
                <w:sz w:val="32"/>
                <w:szCs w:val="32"/>
              </w:rPr>
              <w:t>20</w:t>
            </w:r>
          </w:p>
        </w:tc>
        <w:tc>
          <w:tcPr>
            <w:tcW w:w="1581" w:type="dxa"/>
          </w:tcPr>
          <w:p w14:paraId="475D8496" w14:textId="77777777" w:rsidR="00F90C71" w:rsidRPr="00F90C71" w:rsidRDefault="00F90C71" w:rsidP="00127135">
            <w:pPr>
              <w:jc w:val="center"/>
              <w:rPr>
                <w:sz w:val="32"/>
                <w:szCs w:val="32"/>
              </w:rPr>
            </w:pPr>
            <w:r w:rsidRPr="00F90C71">
              <w:rPr>
                <w:sz w:val="32"/>
                <w:szCs w:val="32"/>
              </w:rPr>
              <w:t>All 2</w:t>
            </w:r>
          </w:p>
        </w:tc>
        <w:tc>
          <w:tcPr>
            <w:tcW w:w="0" w:type="auto"/>
          </w:tcPr>
          <w:p w14:paraId="69B44003" w14:textId="77777777" w:rsidR="00F90C71" w:rsidRPr="00F90C71" w:rsidRDefault="00F90C71" w:rsidP="00127135">
            <w:pPr>
              <w:jc w:val="center"/>
              <w:rPr>
                <w:sz w:val="32"/>
                <w:szCs w:val="32"/>
              </w:rPr>
            </w:pPr>
            <w:r w:rsidRPr="00F90C71">
              <w:rPr>
                <w:sz w:val="32"/>
                <w:szCs w:val="32"/>
              </w:rPr>
              <w:t>0.052</w:t>
            </w:r>
          </w:p>
        </w:tc>
        <w:tc>
          <w:tcPr>
            <w:tcW w:w="0" w:type="auto"/>
          </w:tcPr>
          <w:p w14:paraId="4308A4E8" w14:textId="77777777" w:rsidR="00F90C71" w:rsidRPr="00F90C71" w:rsidRDefault="00F90C71" w:rsidP="00127135">
            <w:pPr>
              <w:jc w:val="center"/>
              <w:rPr>
                <w:sz w:val="32"/>
                <w:szCs w:val="32"/>
              </w:rPr>
            </w:pPr>
          </w:p>
        </w:tc>
        <w:tc>
          <w:tcPr>
            <w:tcW w:w="0" w:type="auto"/>
          </w:tcPr>
          <w:p w14:paraId="3DAB2EC0" w14:textId="77777777" w:rsidR="00F90C71" w:rsidRPr="00F90C71" w:rsidRDefault="00F90C71" w:rsidP="00127135">
            <w:pPr>
              <w:jc w:val="center"/>
              <w:rPr>
                <w:sz w:val="32"/>
                <w:szCs w:val="32"/>
              </w:rPr>
            </w:pPr>
            <w:r w:rsidRPr="00F90C71">
              <w:rPr>
                <w:sz w:val="32"/>
                <w:szCs w:val="32"/>
              </w:rPr>
              <w:t>0.038</w:t>
            </w:r>
          </w:p>
        </w:tc>
      </w:tr>
      <w:tr w:rsidR="00260CD3" w:rsidRPr="00F90C71" w14:paraId="473FDE54" w14:textId="77777777" w:rsidTr="00260CD3">
        <w:tc>
          <w:tcPr>
            <w:tcW w:w="1711" w:type="dxa"/>
          </w:tcPr>
          <w:p w14:paraId="43002D22" w14:textId="77777777" w:rsidR="00F90C71" w:rsidRPr="00F90C71" w:rsidRDefault="00F90C71" w:rsidP="00127135">
            <w:pPr>
              <w:jc w:val="center"/>
              <w:rPr>
                <w:sz w:val="32"/>
                <w:szCs w:val="32"/>
              </w:rPr>
            </w:pPr>
            <w:r w:rsidRPr="00F90C71">
              <w:rPr>
                <w:sz w:val="32"/>
                <w:szCs w:val="32"/>
              </w:rPr>
              <w:t>2</w:t>
            </w:r>
          </w:p>
        </w:tc>
        <w:tc>
          <w:tcPr>
            <w:tcW w:w="1496" w:type="dxa"/>
          </w:tcPr>
          <w:p w14:paraId="78D05514" w14:textId="77777777" w:rsidR="00F90C71" w:rsidRPr="00F90C71" w:rsidRDefault="00F90C71" w:rsidP="007A57A3">
            <w:pPr>
              <w:jc w:val="center"/>
              <w:rPr>
                <w:sz w:val="32"/>
                <w:szCs w:val="32"/>
              </w:rPr>
            </w:pPr>
            <w:r w:rsidRPr="00F90C71">
              <w:rPr>
                <w:sz w:val="32"/>
                <w:szCs w:val="32"/>
              </w:rPr>
              <w:t>2</w:t>
            </w:r>
            <w:r w:rsidRPr="00F90C71">
              <w:rPr>
                <w:sz w:val="32"/>
                <w:szCs w:val="32"/>
              </w:rPr>
              <w:sym w:font="Symbol" w:char="F0B4"/>
            </w:r>
            <w:r w:rsidRPr="00F90C71">
              <w:rPr>
                <w:sz w:val="32"/>
                <w:szCs w:val="32"/>
              </w:rPr>
              <w:t>2</w:t>
            </w:r>
          </w:p>
        </w:tc>
        <w:tc>
          <w:tcPr>
            <w:tcW w:w="1609" w:type="dxa"/>
          </w:tcPr>
          <w:p w14:paraId="6B5CD766" w14:textId="77777777" w:rsidR="00F90C71" w:rsidRPr="00F90C71" w:rsidRDefault="00F90C71" w:rsidP="007A57A3">
            <w:pPr>
              <w:jc w:val="center"/>
              <w:rPr>
                <w:sz w:val="32"/>
                <w:szCs w:val="32"/>
              </w:rPr>
            </w:pPr>
            <w:r w:rsidRPr="00F90C71">
              <w:rPr>
                <w:sz w:val="32"/>
                <w:szCs w:val="32"/>
              </w:rPr>
              <w:t>0.6, 0.8</w:t>
            </w:r>
          </w:p>
        </w:tc>
        <w:tc>
          <w:tcPr>
            <w:tcW w:w="794" w:type="dxa"/>
          </w:tcPr>
          <w:p w14:paraId="63C05D10" w14:textId="77777777" w:rsidR="00F90C71" w:rsidRPr="00F90C71" w:rsidRDefault="00F90C71" w:rsidP="00127135">
            <w:pPr>
              <w:jc w:val="center"/>
              <w:rPr>
                <w:sz w:val="32"/>
                <w:szCs w:val="32"/>
              </w:rPr>
            </w:pPr>
            <w:r w:rsidRPr="00F90C71">
              <w:rPr>
                <w:sz w:val="32"/>
                <w:szCs w:val="32"/>
              </w:rPr>
              <w:t>20</w:t>
            </w:r>
          </w:p>
        </w:tc>
        <w:tc>
          <w:tcPr>
            <w:tcW w:w="1581" w:type="dxa"/>
          </w:tcPr>
          <w:p w14:paraId="65BF1623" w14:textId="6ED0011B" w:rsidR="00F90C71" w:rsidRPr="00F90C71" w:rsidRDefault="00F90C71" w:rsidP="00127135">
            <w:pPr>
              <w:jc w:val="center"/>
              <w:rPr>
                <w:sz w:val="32"/>
                <w:szCs w:val="32"/>
              </w:rPr>
            </w:pPr>
            <w:r w:rsidRPr="00F90C71">
              <w:rPr>
                <w:sz w:val="32"/>
                <w:szCs w:val="32"/>
              </w:rPr>
              <w:t>All 2</w:t>
            </w:r>
            <w:r w:rsidR="00C252B0">
              <w:rPr>
                <w:sz w:val="32"/>
                <w:szCs w:val="32"/>
              </w:rPr>
              <w:t>5</w:t>
            </w:r>
          </w:p>
        </w:tc>
        <w:tc>
          <w:tcPr>
            <w:tcW w:w="0" w:type="auto"/>
          </w:tcPr>
          <w:p w14:paraId="6EC1290F" w14:textId="77777777" w:rsidR="00F90C71" w:rsidRPr="00F90C71" w:rsidRDefault="00F90C71" w:rsidP="00127135">
            <w:pPr>
              <w:jc w:val="center"/>
              <w:rPr>
                <w:sz w:val="32"/>
                <w:szCs w:val="32"/>
              </w:rPr>
            </w:pPr>
            <w:r w:rsidRPr="00F90C71">
              <w:rPr>
                <w:sz w:val="32"/>
                <w:szCs w:val="32"/>
              </w:rPr>
              <w:t>0.056</w:t>
            </w:r>
          </w:p>
        </w:tc>
        <w:tc>
          <w:tcPr>
            <w:tcW w:w="0" w:type="auto"/>
          </w:tcPr>
          <w:p w14:paraId="03511751" w14:textId="77777777" w:rsidR="00F90C71" w:rsidRPr="00F90C71" w:rsidRDefault="00F90C71" w:rsidP="00127135">
            <w:pPr>
              <w:jc w:val="center"/>
              <w:rPr>
                <w:sz w:val="32"/>
                <w:szCs w:val="32"/>
              </w:rPr>
            </w:pPr>
          </w:p>
        </w:tc>
        <w:tc>
          <w:tcPr>
            <w:tcW w:w="0" w:type="auto"/>
          </w:tcPr>
          <w:p w14:paraId="58F8436F" w14:textId="77777777" w:rsidR="00F90C71" w:rsidRPr="00F90C71" w:rsidRDefault="00F90C71" w:rsidP="00127135">
            <w:pPr>
              <w:jc w:val="center"/>
              <w:rPr>
                <w:sz w:val="32"/>
                <w:szCs w:val="32"/>
              </w:rPr>
            </w:pPr>
            <w:r w:rsidRPr="00F90C71">
              <w:rPr>
                <w:sz w:val="32"/>
                <w:szCs w:val="32"/>
              </w:rPr>
              <w:t>0.052</w:t>
            </w:r>
          </w:p>
        </w:tc>
      </w:tr>
      <w:tr w:rsidR="00260CD3" w:rsidRPr="00F90C71" w14:paraId="03C7FA05" w14:textId="77777777" w:rsidTr="00260CD3">
        <w:tc>
          <w:tcPr>
            <w:tcW w:w="1711" w:type="dxa"/>
          </w:tcPr>
          <w:p w14:paraId="784127A9" w14:textId="77777777" w:rsidR="00F90C71" w:rsidRPr="00F90C71" w:rsidRDefault="00F90C71" w:rsidP="00127135">
            <w:pPr>
              <w:jc w:val="center"/>
              <w:rPr>
                <w:sz w:val="32"/>
                <w:szCs w:val="32"/>
              </w:rPr>
            </w:pPr>
            <w:r w:rsidRPr="00F90C71">
              <w:rPr>
                <w:sz w:val="32"/>
                <w:szCs w:val="32"/>
              </w:rPr>
              <w:sym w:font="MT Extra" w:char="F04D"/>
            </w:r>
          </w:p>
        </w:tc>
        <w:tc>
          <w:tcPr>
            <w:tcW w:w="1496" w:type="dxa"/>
          </w:tcPr>
          <w:p w14:paraId="769B74DA" w14:textId="77777777" w:rsidR="00F90C71" w:rsidRPr="00F90C71" w:rsidRDefault="00F90C71" w:rsidP="00127135">
            <w:pPr>
              <w:jc w:val="center"/>
              <w:rPr>
                <w:sz w:val="32"/>
                <w:szCs w:val="32"/>
              </w:rPr>
            </w:pPr>
          </w:p>
        </w:tc>
        <w:tc>
          <w:tcPr>
            <w:tcW w:w="1609" w:type="dxa"/>
          </w:tcPr>
          <w:p w14:paraId="44DED624" w14:textId="77777777" w:rsidR="00F90C71" w:rsidRPr="00F90C71" w:rsidRDefault="00F90C71" w:rsidP="00127135">
            <w:pPr>
              <w:jc w:val="center"/>
              <w:rPr>
                <w:sz w:val="32"/>
                <w:szCs w:val="32"/>
              </w:rPr>
            </w:pPr>
          </w:p>
        </w:tc>
        <w:tc>
          <w:tcPr>
            <w:tcW w:w="794" w:type="dxa"/>
          </w:tcPr>
          <w:p w14:paraId="33CA022A" w14:textId="77777777" w:rsidR="00F90C71" w:rsidRPr="00F90C71" w:rsidRDefault="00F90C71" w:rsidP="00127135">
            <w:pPr>
              <w:jc w:val="center"/>
              <w:rPr>
                <w:sz w:val="32"/>
                <w:szCs w:val="32"/>
              </w:rPr>
            </w:pPr>
          </w:p>
        </w:tc>
        <w:tc>
          <w:tcPr>
            <w:tcW w:w="1581" w:type="dxa"/>
          </w:tcPr>
          <w:p w14:paraId="67C1CBFD" w14:textId="77777777" w:rsidR="00F90C71" w:rsidRPr="00F90C71" w:rsidRDefault="00F90C71" w:rsidP="00127135">
            <w:pPr>
              <w:jc w:val="center"/>
              <w:rPr>
                <w:sz w:val="32"/>
                <w:szCs w:val="32"/>
              </w:rPr>
            </w:pPr>
          </w:p>
        </w:tc>
        <w:tc>
          <w:tcPr>
            <w:tcW w:w="0" w:type="auto"/>
          </w:tcPr>
          <w:p w14:paraId="10BB94BC" w14:textId="77777777" w:rsidR="00F90C71" w:rsidRPr="00F90C71" w:rsidRDefault="00F90C71" w:rsidP="00127135">
            <w:pPr>
              <w:jc w:val="center"/>
              <w:rPr>
                <w:sz w:val="32"/>
                <w:szCs w:val="32"/>
              </w:rPr>
            </w:pPr>
          </w:p>
        </w:tc>
        <w:tc>
          <w:tcPr>
            <w:tcW w:w="0" w:type="auto"/>
          </w:tcPr>
          <w:p w14:paraId="0745B263" w14:textId="77777777" w:rsidR="00F90C71" w:rsidRPr="00F90C71" w:rsidRDefault="00F90C71" w:rsidP="00127135">
            <w:pPr>
              <w:jc w:val="center"/>
              <w:rPr>
                <w:sz w:val="32"/>
                <w:szCs w:val="32"/>
              </w:rPr>
            </w:pPr>
          </w:p>
        </w:tc>
        <w:tc>
          <w:tcPr>
            <w:tcW w:w="0" w:type="auto"/>
          </w:tcPr>
          <w:p w14:paraId="17D93B63" w14:textId="77777777" w:rsidR="00F90C71" w:rsidRPr="00F90C71" w:rsidRDefault="00F90C71" w:rsidP="00127135">
            <w:pPr>
              <w:jc w:val="center"/>
              <w:rPr>
                <w:sz w:val="32"/>
                <w:szCs w:val="32"/>
              </w:rPr>
            </w:pPr>
          </w:p>
        </w:tc>
      </w:tr>
      <w:tr w:rsidR="00B20BD7" w:rsidRPr="00F90C71" w14:paraId="5DE881D5" w14:textId="77777777" w:rsidTr="00260CD3">
        <w:tc>
          <w:tcPr>
            <w:tcW w:w="1711" w:type="dxa"/>
          </w:tcPr>
          <w:p w14:paraId="29CF3602" w14:textId="77777777" w:rsidR="00B20BD7" w:rsidRPr="00F90C71" w:rsidRDefault="00B20BD7" w:rsidP="00127135">
            <w:pPr>
              <w:jc w:val="center"/>
              <w:rPr>
                <w:sz w:val="32"/>
                <w:szCs w:val="32"/>
              </w:rPr>
            </w:pPr>
            <w:r>
              <w:rPr>
                <w:sz w:val="32"/>
                <w:szCs w:val="32"/>
              </w:rPr>
              <w:lastRenderedPageBreak/>
              <w:t>62</w:t>
            </w:r>
          </w:p>
        </w:tc>
        <w:tc>
          <w:tcPr>
            <w:tcW w:w="1496" w:type="dxa"/>
          </w:tcPr>
          <w:p w14:paraId="0D57BA4E" w14:textId="77777777" w:rsidR="00B20BD7" w:rsidRPr="00F90C71" w:rsidRDefault="00B20BD7" w:rsidP="00127135">
            <w:pPr>
              <w:jc w:val="center"/>
              <w:rPr>
                <w:sz w:val="32"/>
                <w:szCs w:val="32"/>
              </w:rPr>
            </w:pPr>
            <w:r>
              <w:rPr>
                <w:sz w:val="32"/>
                <w:szCs w:val="32"/>
              </w:rPr>
              <w:t>5</w:t>
            </w:r>
            <w:r>
              <w:rPr>
                <w:sz w:val="32"/>
                <w:szCs w:val="32"/>
              </w:rPr>
              <w:sym w:font="Euclid Symbol" w:char="F0B4"/>
            </w:r>
            <w:r>
              <w:rPr>
                <w:sz w:val="32"/>
                <w:szCs w:val="32"/>
              </w:rPr>
              <w:t>10</w:t>
            </w:r>
          </w:p>
        </w:tc>
        <w:tc>
          <w:tcPr>
            <w:tcW w:w="1609" w:type="dxa"/>
          </w:tcPr>
          <w:p w14:paraId="7992F210" w14:textId="77777777" w:rsidR="00B20BD7" w:rsidRPr="00F90C71" w:rsidRDefault="00B20BD7" w:rsidP="00127135">
            <w:pPr>
              <w:jc w:val="center"/>
              <w:rPr>
                <w:sz w:val="32"/>
                <w:szCs w:val="32"/>
              </w:rPr>
            </w:pPr>
            <w:r>
              <w:rPr>
                <w:sz w:val="32"/>
                <w:szCs w:val="32"/>
              </w:rPr>
              <w:t>0.05, …, 0.95</w:t>
            </w:r>
          </w:p>
        </w:tc>
        <w:tc>
          <w:tcPr>
            <w:tcW w:w="794" w:type="dxa"/>
          </w:tcPr>
          <w:p w14:paraId="155D44B4" w14:textId="77777777" w:rsidR="00B20BD7" w:rsidRPr="00F90C71" w:rsidRDefault="00B20BD7" w:rsidP="00127135">
            <w:pPr>
              <w:jc w:val="center"/>
              <w:rPr>
                <w:sz w:val="32"/>
                <w:szCs w:val="32"/>
              </w:rPr>
            </w:pPr>
            <w:r>
              <w:rPr>
                <w:sz w:val="32"/>
                <w:szCs w:val="32"/>
              </w:rPr>
              <w:t>200</w:t>
            </w:r>
          </w:p>
        </w:tc>
        <w:tc>
          <w:tcPr>
            <w:tcW w:w="1581" w:type="dxa"/>
          </w:tcPr>
          <w:p w14:paraId="36216EA7" w14:textId="77777777" w:rsidR="00B20BD7" w:rsidRPr="00F90C71" w:rsidRDefault="00B20BD7" w:rsidP="00127135">
            <w:pPr>
              <w:jc w:val="center"/>
              <w:rPr>
                <w:sz w:val="32"/>
                <w:szCs w:val="32"/>
              </w:rPr>
            </w:pPr>
            <w:r>
              <w:rPr>
                <w:sz w:val="32"/>
                <w:szCs w:val="32"/>
              </w:rPr>
              <w:t>Different</w:t>
            </w:r>
          </w:p>
        </w:tc>
        <w:tc>
          <w:tcPr>
            <w:tcW w:w="0" w:type="auto"/>
          </w:tcPr>
          <w:p w14:paraId="3B9EDE86" w14:textId="77777777" w:rsidR="00B20BD7" w:rsidRPr="00F90C71" w:rsidRDefault="006054B3" w:rsidP="00127135">
            <w:pPr>
              <w:jc w:val="center"/>
              <w:rPr>
                <w:sz w:val="32"/>
                <w:szCs w:val="32"/>
              </w:rPr>
            </w:pPr>
            <w:r>
              <w:rPr>
                <w:sz w:val="32"/>
                <w:szCs w:val="32"/>
              </w:rPr>
              <w:t>0.07</w:t>
            </w:r>
            <w:r w:rsidR="009B7B1E">
              <w:rPr>
                <w:sz w:val="32"/>
                <w:szCs w:val="32"/>
              </w:rPr>
              <w:t>0</w:t>
            </w:r>
          </w:p>
        </w:tc>
        <w:tc>
          <w:tcPr>
            <w:tcW w:w="0" w:type="auto"/>
          </w:tcPr>
          <w:p w14:paraId="58CB9D0F" w14:textId="77777777" w:rsidR="00B20BD7" w:rsidRPr="00F90C71" w:rsidRDefault="00B20BD7" w:rsidP="00127135">
            <w:pPr>
              <w:jc w:val="center"/>
              <w:rPr>
                <w:sz w:val="32"/>
                <w:szCs w:val="32"/>
              </w:rPr>
            </w:pPr>
          </w:p>
        </w:tc>
        <w:tc>
          <w:tcPr>
            <w:tcW w:w="0" w:type="auto"/>
          </w:tcPr>
          <w:p w14:paraId="1655353F" w14:textId="77777777" w:rsidR="00B20BD7" w:rsidRPr="00F90C71" w:rsidRDefault="006054B3" w:rsidP="00127135">
            <w:pPr>
              <w:jc w:val="center"/>
              <w:rPr>
                <w:sz w:val="32"/>
                <w:szCs w:val="32"/>
              </w:rPr>
            </w:pPr>
            <w:r>
              <w:rPr>
                <w:sz w:val="32"/>
                <w:szCs w:val="32"/>
              </w:rPr>
              <w:t>0.046</w:t>
            </w:r>
          </w:p>
        </w:tc>
      </w:tr>
    </w:tbl>
    <w:p w14:paraId="3BC9C150" w14:textId="77777777" w:rsidR="00B20BD7" w:rsidRDefault="00B20BD7" w:rsidP="00F90C71">
      <w:pPr>
        <w:ind w:left="720"/>
      </w:pPr>
    </w:p>
    <w:p w14:paraId="4609FA58" w14:textId="77777777" w:rsidR="00F90C71" w:rsidRDefault="00F90C71" w:rsidP="00F90C71">
      <w:pPr>
        <w:ind w:left="720"/>
      </w:pPr>
      <w:r>
        <w:t xml:space="preserve">where the numerical values are given just for illustrative purposes and are not actual values found in the simulation study. </w:t>
      </w:r>
    </w:p>
    <w:p w14:paraId="07D5EB79" w14:textId="77777777" w:rsidR="00C64FF1" w:rsidRDefault="00C64FF1" w:rsidP="00C64FF1">
      <w:pPr>
        <w:ind w:left="720"/>
        <w:sectPr w:rsidR="00C64FF1" w:rsidSect="00EB5A00">
          <w:headerReference w:type="even" r:id="rId44"/>
          <w:headerReference w:type="default" r:id="rId45"/>
          <w:pgSz w:w="12240" w:h="15840" w:code="1"/>
          <w:pgMar w:top="720" w:right="720" w:bottom="720" w:left="720" w:header="720" w:footer="720" w:gutter="0"/>
          <w:cols w:space="720"/>
          <w:docGrid w:linePitch="360"/>
        </w:sectPr>
      </w:pPr>
    </w:p>
    <w:p w14:paraId="34B72AD8" w14:textId="77777777" w:rsidR="00C64FF1" w:rsidRDefault="00C64FF1" w:rsidP="00C64FF1">
      <w:pPr>
        <w:ind w:left="720"/>
      </w:pPr>
      <w:r>
        <w:object w:dxaOrig="7200" w:dyaOrig="5400" w14:anchorId="74216998">
          <v:shape id="_x0000_i1029" type="#_x0000_t75" style="width:647pt;height:496pt" o:ole="">
            <v:imagedata r:id="rId46" o:title="" croptop="389f" cropbottom="944f" cropleft="1953f" cropright="787f"/>
          </v:shape>
          <o:OLEObject Type="Embed" ProgID="PowerPoint.Slide.8" ShapeID="_x0000_i1029" DrawAspect="Content" ObjectID="_1753275399" r:id="rId47"/>
        </w:object>
      </w:r>
    </w:p>
    <w:p w14:paraId="71F3688C" w14:textId="77777777" w:rsidR="00C64FF1" w:rsidRDefault="00C64FF1" w:rsidP="00C64FF1">
      <w:pPr>
        <w:ind w:left="720"/>
        <w:sectPr w:rsidR="00C64FF1" w:rsidSect="00C64FF1">
          <w:pgSz w:w="15840" w:h="12240" w:orient="landscape" w:code="1"/>
          <w:pgMar w:top="720" w:right="720" w:bottom="720" w:left="720" w:header="720" w:footer="720" w:gutter="0"/>
          <w:cols w:space="720"/>
          <w:docGrid w:linePitch="544"/>
        </w:sectPr>
      </w:pPr>
    </w:p>
    <w:p w14:paraId="21FEB906" w14:textId="77777777" w:rsidR="00C64FF1" w:rsidRDefault="00C51CAC" w:rsidP="00C64FF1">
      <w:pPr>
        <w:ind w:left="720"/>
      </w:pPr>
      <w:r>
        <w:lastRenderedPageBreak/>
        <w:t>Do you see any trends?</w:t>
      </w:r>
    </w:p>
    <w:p w14:paraId="440CDFE4" w14:textId="77777777" w:rsidR="00C51CAC" w:rsidRDefault="00C51CAC" w:rsidP="00C64FF1">
      <w:pPr>
        <w:ind w:left="720"/>
      </w:pPr>
    </w:p>
    <w:p w14:paraId="3CF5F6F5" w14:textId="77777777" w:rsidR="00C51CAC" w:rsidRDefault="00C51CAC" w:rsidP="00C64FF1">
      <w:pPr>
        <w:ind w:left="720"/>
      </w:pPr>
      <w:r>
        <w:t>Note that it would be very difficult to do this exact plot completely in R. Instead, one can construct as much of the plot as possible</w:t>
      </w:r>
      <w:r w:rsidR="00085D34">
        <w:t xml:space="preserve"> in R</w:t>
      </w:r>
      <w:r>
        <w:t xml:space="preserve">, copy it into PowerPoint (or some other software package), and add annotations to the plot. </w:t>
      </w:r>
    </w:p>
    <w:p w14:paraId="063F0D7F" w14:textId="1BFA0284" w:rsidR="004D6856" w:rsidRPr="005E239A" w:rsidRDefault="004D6856">
      <w:pPr>
        <w:rPr>
          <w:szCs w:val="28"/>
        </w:rPr>
      </w:pPr>
    </w:p>
    <w:sectPr w:rsidR="004D6856" w:rsidRPr="005E239A" w:rsidSect="00C64FF1">
      <w:pgSz w:w="12240" w:h="15840" w:code="1"/>
      <w:pgMar w:top="720" w:right="720" w:bottom="720" w:left="720" w:header="720" w:footer="720" w:gutter="0"/>
      <w:cols w:space="720"/>
      <w:docGrid w:linePitch="54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88C114" w14:textId="77777777" w:rsidR="004426EF" w:rsidRDefault="004426EF">
      <w:r>
        <w:separator/>
      </w:r>
    </w:p>
  </w:endnote>
  <w:endnote w:type="continuationSeparator" w:id="0">
    <w:p w14:paraId="7EE33528" w14:textId="77777777" w:rsidR="004426EF" w:rsidRDefault="004426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T Extra">
    <w:panose1 w:val="05050102010205020202"/>
    <w:charset w:val="02"/>
    <w:family w:val="roman"/>
    <w:pitch w:val="variable"/>
    <w:sig w:usb0="80000000" w:usb1="10000000" w:usb2="00000000" w:usb3="00000000" w:csb0="80000000" w:csb1="00000000"/>
  </w:font>
  <w:font w:name="Euclid Symbol">
    <w:panose1 w:val="05050102010706020507"/>
    <w:charset w:val="02"/>
    <w:family w:val="roman"/>
    <w:pitch w:val="variable"/>
    <w:sig w:usb0="8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5964AD" w14:textId="77777777" w:rsidR="004426EF" w:rsidRDefault="004426EF">
      <w:r>
        <w:separator/>
      </w:r>
    </w:p>
  </w:footnote>
  <w:footnote w:type="continuationSeparator" w:id="0">
    <w:p w14:paraId="586ACF2D" w14:textId="77777777" w:rsidR="004426EF" w:rsidRDefault="004426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2A47D" w14:textId="77777777" w:rsidR="00127135" w:rsidRDefault="00127135">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9D26B3" w14:textId="77777777" w:rsidR="00127135" w:rsidRDefault="00127135">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41FD7" w14:textId="77777777" w:rsidR="00127135" w:rsidRDefault="00D859EF">
    <w:pPr>
      <w:pStyle w:val="Header"/>
      <w:framePr w:wrap="around" w:vAnchor="text" w:hAnchor="margin" w:xAlign="right" w:y="1"/>
      <w:rPr>
        <w:rStyle w:val="PageNumber"/>
        <w:sz w:val="32"/>
      </w:rPr>
    </w:pPr>
    <w:r>
      <w:rPr>
        <w:rStyle w:val="PageNumber"/>
        <w:sz w:val="32"/>
      </w:rPr>
      <w:t>Graphics</w:t>
    </w:r>
    <w:r w:rsidR="00127135">
      <w:rPr>
        <w:rStyle w:val="PageNumber"/>
        <w:sz w:val="32"/>
      </w:rPr>
      <w:t>.</w:t>
    </w:r>
    <w:r w:rsidR="00127135">
      <w:rPr>
        <w:rStyle w:val="PageNumber"/>
        <w:sz w:val="32"/>
      </w:rPr>
      <w:fldChar w:fldCharType="begin"/>
    </w:r>
    <w:r w:rsidR="00127135">
      <w:rPr>
        <w:rStyle w:val="PageNumber"/>
        <w:sz w:val="32"/>
      </w:rPr>
      <w:instrText xml:space="preserve">PAGE  </w:instrText>
    </w:r>
    <w:r w:rsidR="00127135">
      <w:rPr>
        <w:rStyle w:val="PageNumber"/>
        <w:sz w:val="32"/>
      </w:rPr>
      <w:fldChar w:fldCharType="separate"/>
    </w:r>
    <w:r w:rsidR="002A61CF">
      <w:rPr>
        <w:rStyle w:val="PageNumber"/>
        <w:noProof/>
        <w:sz w:val="32"/>
      </w:rPr>
      <w:t>26</w:t>
    </w:r>
    <w:r w:rsidR="00127135">
      <w:rPr>
        <w:rStyle w:val="PageNumber"/>
        <w:sz w:val="32"/>
      </w:rPr>
      <w:fldChar w:fldCharType="end"/>
    </w:r>
  </w:p>
  <w:p w14:paraId="661662F4" w14:textId="77777777" w:rsidR="00127135" w:rsidRDefault="00127135">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46F53"/>
    <w:multiLevelType w:val="hybridMultilevel"/>
    <w:tmpl w:val="1CB6E82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6731D61"/>
    <w:multiLevelType w:val="multilevel"/>
    <w:tmpl w:val="8F6EE3F2"/>
    <w:lvl w:ilvl="0">
      <w:start w:val="1"/>
      <w:numFmt w:val="decimal"/>
      <w:lvlText w:val="%1)"/>
      <w:lvlJc w:val="left"/>
      <w:pPr>
        <w:tabs>
          <w:tab w:val="num" w:pos="864"/>
        </w:tabs>
        <w:ind w:left="864" w:hanging="432"/>
      </w:pPr>
      <w:rPr>
        <w:rFonts w:hint="default"/>
      </w:rPr>
    </w:lvl>
    <w:lvl w:ilvl="1">
      <w:start w:val="1"/>
      <w:numFmt w:val="lowerLetter"/>
      <w:lvlText w:val="%2)"/>
      <w:lvlJc w:val="left"/>
      <w:pPr>
        <w:tabs>
          <w:tab w:val="num" w:pos="1152"/>
        </w:tabs>
        <w:ind w:left="1152" w:hanging="360"/>
      </w:pPr>
      <w:rPr>
        <w:rFonts w:hint="default"/>
      </w:rPr>
    </w:lvl>
    <w:lvl w:ilvl="2">
      <w:start w:val="1"/>
      <w:numFmt w:val="lowerRoman"/>
      <w:lvlText w:val="%3)"/>
      <w:lvlJc w:val="left"/>
      <w:pPr>
        <w:tabs>
          <w:tab w:val="num" w:pos="1512"/>
        </w:tabs>
        <w:ind w:left="1512" w:hanging="360"/>
      </w:pPr>
      <w:rPr>
        <w:rFonts w:hint="default"/>
      </w:rPr>
    </w:lvl>
    <w:lvl w:ilvl="3">
      <w:numFmt w:val="none"/>
      <w:lvlText w:val=""/>
      <w:lvlJc w:val="left"/>
      <w:pPr>
        <w:tabs>
          <w:tab w:val="num" w:pos="792"/>
        </w:tabs>
      </w:pPr>
    </w:lvl>
    <w:lvl w:ilvl="4">
      <w:start w:val="1"/>
      <w:numFmt w:val="lowerLetter"/>
      <w:lvlText w:val="(%5)"/>
      <w:lvlJc w:val="left"/>
      <w:pPr>
        <w:tabs>
          <w:tab w:val="num" w:pos="2232"/>
        </w:tabs>
        <w:ind w:left="2232" w:hanging="360"/>
      </w:pPr>
      <w:rPr>
        <w:rFonts w:hint="default"/>
      </w:rPr>
    </w:lvl>
    <w:lvl w:ilvl="5">
      <w:start w:val="1"/>
      <w:numFmt w:val="lowerRoman"/>
      <w:lvlText w:val="(%6)"/>
      <w:lvlJc w:val="left"/>
      <w:pPr>
        <w:tabs>
          <w:tab w:val="num" w:pos="2592"/>
        </w:tabs>
        <w:ind w:left="2592" w:hanging="360"/>
      </w:pPr>
      <w:rPr>
        <w:rFonts w:hint="default"/>
      </w:rPr>
    </w:lvl>
    <w:lvl w:ilvl="6">
      <w:start w:val="1"/>
      <w:numFmt w:val="decimal"/>
      <w:lvlText w:val="%7."/>
      <w:lvlJc w:val="left"/>
      <w:pPr>
        <w:tabs>
          <w:tab w:val="num" w:pos="2952"/>
        </w:tabs>
        <w:ind w:left="2952" w:hanging="360"/>
      </w:pPr>
      <w:rPr>
        <w:rFonts w:hint="default"/>
      </w:rPr>
    </w:lvl>
    <w:lvl w:ilvl="7">
      <w:start w:val="1"/>
      <w:numFmt w:val="lowerLetter"/>
      <w:lvlText w:val="%8."/>
      <w:lvlJc w:val="left"/>
      <w:pPr>
        <w:tabs>
          <w:tab w:val="num" w:pos="3312"/>
        </w:tabs>
        <w:ind w:left="3312" w:hanging="360"/>
      </w:pPr>
      <w:rPr>
        <w:rFonts w:hint="default"/>
      </w:rPr>
    </w:lvl>
    <w:lvl w:ilvl="8">
      <w:start w:val="1"/>
      <w:numFmt w:val="lowerRoman"/>
      <w:lvlText w:val="%9."/>
      <w:lvlJc w:val="left"/>
      <w:pPr>
        <w:tabs>
          <w:tab w:val="num" w:pos="3672"/>
        </w:tabs>
        <w:ind w:left="3672" w:hanging="360"/>
      </w:pPr>
      <w:rPr>
        <w:rFonts w:hint="default"/>
      </w:rPr>
    </w:lvl>
  </w:abstractNum>
  <w:abstractNum w:abstractNumId="2" w15:restartNumberingAfterBreak="0">
    <w:nsid w:val="06A8130D"/>
    <w:multiLevelType w:val="hybridMultilevel"/>
    <w:tmpl w:val="7358657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6E53342"/>
    <w:multiLevelType w:val="hybridMultilevel"/>
    <w:tmpl w:val="6E960F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7C24C11"/>
    <w:multiLevelType w:val="multilevel"/>
    <w:tmpl w:val="AA1EE65E"/>
    <w:lvl w:ilvl="0">
      <w:start w:val="1"/>
      <w:numFmt w:val="decimal"/>
      <w:lvlText w:val="%1)"/>
      <w:lvlJc w:val="left"/>
      <w:pPr>
        <w:tabs>
          <w:tab w:val="num" w:pos="1185"/>
        </w:tabs>
        <w:ind w:left="1185" w:hanging="465"/>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5" w15:restartNumberingAfterBreak="0">
    <w:nsid w:val="0A982604"/>
    <w:multiLevelType w:val="hybridMultilevel"/>
    <w:tmpl w:val="4C6C3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E2541DF"/>
    <w:multiLevelType w:val="multilevel"/>
    <w:tmpl w:val="EC16A2B8"/>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15:restartNumberingAfterBreak="0">
    <w:nsid w:val="0E31151B"/>
    <w:multiLevelType w:val="multilevel"/>
    <w:tmpl w:val="8F6EE3F2"/>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8" w15:restartNumberingAfterBreak="0">
    <w:nsid w:val="10C75159"/>
    <w:multiLevelType w:val="hybridMultilevel"/>
    <w:tmpl w:val="AA1EE65E"/>
    <w:lvl w:ilvl="0" w:tplc="B77237A8">
      <w:start w:val="1"/>
      <w:numFmt w:val="decimal"/>
      <w:lvlText w:val="%1)"/>
      <w:lvlJc w:val="left"/>
      <w:pPr>
        <w:tabs>
          <w:tab w:val="num" w:pos="1185"/>
        </w:tabs>
        <w:ind w:left="1185" w:hanging="46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9" w15:restartNumberingAfterBreak="0">
    <w:nsid w:val="144C69C8"/>
    <w:multiLevelType w:val="hybridMultilevel"/>
    <w:tmpl w:val="91FE5814"/>
    <w:lvl w:ilvl="0" w:tplc="99BC5222">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188D0FEC"/>
    <w:multiLevelType w:val="multilevel"/>
    <w:tmpl w:val="AA1EE65E"/>
    <w:lvl w:ilvl="0">
      <w:start w:val="1"/>
      <w:numFmt w:val="decimal"/>
      <w:lvlText w:val="%1)"/>
      <w:lvlJc w:val="left"/>
      <w:pPr>
        <w:tabs>
          <w:tab w:val="num" w:pos="1185"/>
        </w:tabs>
        <w:ind w:left="1185" w:hanging="465"/>
      </w:pPr>
      <w:rPr>
        <w:rFonts w:hint="default"/>
      </w:rPr>
    </w:lvl>
    <w:lvl w:ilvl="1" w:tentative="1">
      <w:start w:val="1"/>
      <w:numFmt w:val="lowerLetter"/>
      <w:lvlText w:val="%2."/>
      <w:lvlJc w:val="left"/>
      <w:pPr>
        <w:tabs>
          <w:tab w:val="num" w:pos="1800"/>
        </w:tabs>
        <w:ind w:left="1800" w:hanging="360"/>
      </w:p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1" w15:restartNumberingAfterBreak="0">
    <w:nsid w:val="1BAA7974"/>
    <w:multiLevelType w:val="hybridMultilevel"/>
    <w:tmpl w:val="5CE2C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DE37AC"/>
    <w:multiLevelType w:val="hybridMultilevel"/>
    <w:tmpl w:val="0D609C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1E80A80"/>
    <w:multiLevelType w:val="multilevel"/>
    <w:tmpl w:val="D2CEA6BE"/>
    <w:lvl w:ilvl="0">
      <w:start w:val="1"/>
      <w:numFmt w:val="decimal"/>
      <w:lvlText w:val="%1)"/>
      <w:lvlJc w:val="left"/>
      <w:pPr>
        <w:tabs>
          <w:tab w:val="num" w:pos="465"/>
        </w:tabs>
        <w:ind w:left="465" w:hanging="465"/>
      </w:pPr>
      <w:rPr>
        <w:rFonts w:hint="default"/>
      </w:rPr>
    </w:lvl>
    <w:lvl w:ilvl="1">
      <w:start w:val="1"/>
      <w:numFmt w:val="lowerLetter"/>
      <w:lvlText w:val="%2)"/>
      <w:lvlJc w:val="left"/>
      <w:pPr>
        <w:tabs>
          <w:tab w:val="num" w:pos="576"/>
        </w:tabs>
        <w:ind w:left="576" w:hanging="360"/>
      </w:pPr>
      <w:rPr>
        <w:rFonts w:hint="default"/>
      </w:rPr>
    </w:lvl>
    <w:lvl w:ilvl="2">
      <w:start w:val="1"/>
      <w:numFmt w:val="decimal"/>
      <w:lvlText w:val="%3."/>
      <w:lvlJc w:val="left"/>
      <w:pPr>
        <w:tabs>
          <w:tab w:val="num" w:pos="1152"/>
        </w:tabs>
        <w:ind w:left="1152" w:hanging="360"/>
      </w:pPr>
    </w:lvl>
    <w:lvl w:ilvl="3">
      <w:start w:val="1"/>
      <w:numFmt w:val="decimal"/>
      <w:lvlText w:val="(%4)"/>
      <w:lvlJc w:val="left"/>
      <w:pPr>
        <w:tabs>
          <w:tab w:val="num" w:pos="1872"/>
        </w:tabs>
        <w:ind w:left="1872" w:hanging="504"/>
      </w:pPr>
      <w:rPr>
        <w:rFonts w:hint="default"/>
      </w:rPr>
    </w:lvl>
    <w:lvl w:ilvl="4">
      <w:start w:val="1"/>
      <w:numFmt w:val="lowerLetter"/>
      <w:lvlText w:val="(%5)"/>
      <w:lvlJc w:val="left"/>
      <w:pPr>
        <w:tabs>
          <w:tab w:val="num" w:pos="2664"/>
        </w:tabs>
        <w:ind w:left="2664" w:hanging="432"/>
      </w:pPr>
      <w:rPr>
        <w:rFonts w:hint="default"/>
      </w:rPr>
    </w:lvl>
    <w:lvl w:ilvl="5">
      <w:start w:val="1"/>
      <w:numFmt w:val="lowerRoman"/>
      <w:lvlText w:val="(%6)"/>
      <w:lvlJc w:val="left"/>
      <w:pPr>
        <w:tabs>
          <w:tab w:val="num" w:pos="2016"/>
        </w:tabs>
        <w:ind w:left="2016" w:hanging="360"/>
      </w:pPr>
      <w:rPr>
        <w:rFonts w:hint="default"/>
      </w:rPr>
    </w:lvl>
    <w:lvl w:ilvl="6">
      <w:start w:val="1"/>
      <w:numFmt w:val="decimal"/>
      <w:lvlText w:val="%7."/>
      <w:lvlJc w:val="left"/>
      <w:pPr>
        <w:tabs>
          <w:tab w:val="num" w:pos="2376"/>
        </w:tabs>
        <w:ind w:left="2376" w:hanging="360"/>
      </w:pPr>
      <w:rPr>
        <w:rFonts w:hint="default"/>
      </w:rPr>
    </w:lvl>
    <w:lvl w:ilvl="7">
      <w:start w:val="1"/>
      <w:numFmt w:val="lowerLetter"/>
      <w:lvlText w:val="%8."/>
      <w:lvlJc w:val="left"/>
      <w:pPr>
        <w:tabs>
          <w:tab w:val="num" w:pos="2736"/>
        </w:tabs>
        <w:ind w:left="2736" w:hanging="360"/>
      </w:pPr>
      <w:rPr>
        <w:rFonts w:hint="default"/>
      </w:rPr>
    </w:lvl>
    <w:lvl w:ilvl="8">
      <w:start w:val="1"/>
      <w:numFmt w:val="lowerRoman"/>
      <w:lvlText w:val="%9."/>
      <w:lvlJc w:val="left"/>
      <w:pPr>
        <w:tabs>
          <w:tab w:val="num" w:pos="3096"/>
        </w:tabs>
        <w:ind w:left="3096" w:hanging="360"/>
      </w:pPr>
      <w:rPr>
        <w:rFonts w:hint="default"/>
      </w:rPr>
    </w:lvl>
  </w:abstractNum>
  <w:abstractNum w:abstractNumId="14" w15:restartNumberingAfterBreak="0">
    <w:nsid w:val="22F83E94"/>
    <w:multiLevelType w:val="hybridMultilevel"/>
    <w:tmpl w:val="E3D05B1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2374422D"/>
    <w:multiLevelType w:val="hybridMultilevel"/>
    <w:tmpl w:val="1F4619EA"/>
    <w:lvl w:ilvl="0" w:tplc="04090011">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4383FEC"/>
    <w:multiLevelType w:val="multilevel"/>
    <w:tmpl w:val="29482B64"/>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864"/>
        </w:tabs>
        <w:ind w:left="864" w:hanging="432"/>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8237EF0"/>
    <w:multiLevelType w:val="hybridMultilevel"/>
    <w:tmpl w:val="347AB1D8"/>
    <w:lvl w:ilvl="0" w:tplc="26864B56">
      <w:start w:val="1"/>
      <w:numFmt w:val="decimal"/>
      <w:lvlText w:val="%1)"/>
      <w:lvlJc w:val="left"/>
      <w:pPr>
        <w:tabs>
          <w:tab w:val="num" w:pos="1680"/>
        </w:tabs>
        <w:ind w:left="1680" w:hanging="480"/>
      </w:pPr>
      <w:rPr>
        <w:rFonts w:hint="default"/>
      </w:rPr>
    </w:lvl>
    <w:lvl w:ilvl="1" w:tplc="04090019" w:tentative="1">
      <w:start w:val="1"/>
      <w:numFmt w:val="lowerLetter"/>
      <w:lvlText w:val="%2."/>
      <w:lvlJc w:val="left"/>
      <w:pPr>
        <w:tabs>
          <w:tab w:val="num" w:pos="2280"/>
        </w:tabs>
        <w:ind w:left="2280" w:hanging="360"/>
      </w:pPr>
    </w:lvl>
    <w:lvl w:ilvl="2" w:tplc="0409001B" w:tentative="1">
      <w:start w:val="1"/>
      <w:numFmt w:val="lowerRoman"/>
      <w:lvlText w:val="%3."/>
      <w:lvlJc w:val="right"/>
      <w:pPr>
        <w:tabs>
          <w:tab w:val="num" w:pos="3000"/>
        </w:tabs>
        <w:ind w:left="3000" w:hanging="180"/>
      </w:pPr>
    </w:lvl>
    <w:lvl w:ilvl="3" w:tplc="0409000F" w:tentative="1">
      <w:start w:val="1"/>
      <w:numFmt w:val="decimal"/>
      <w:lvlText w:val="%4."/>
      <w:lvlJc w:val="left"/>
      <w:pPr>
        <w:tabs>
          <w:tab w:val="num" w:pos="3720"/>
        </w:tabs>
        <w:ind w:left="3720" w:hanging="360"/>
      </w:pPr>
    </w:lvl>
    <w:lvl w:ilvl="4" w:tplc="04090019" w:tentative="1">
      <w:start w:val="1"/>
      <w:numFmt w:val="lowerLetter"/>
      <w:lvlText w:val="%5."/>
      <w:lvlJc w:val="left"/>
      <w:pPr>
        <w:tabs>
          <w:tab w:val="num" w:pos="4440"/>
        </w:tabs>
        <w:ind w:left="4440" w:hanging="360"/>
      </w:pPr>
    </w:lvl>
    <w:lvl w:ilvl="5" w:tplc="0409001B" w:tentative="1">
      <w:start w:val="1"/>
      <w:numFmt w:val="lowerRoman"/>
      <w:lvlText w:val="%6."/>
      <w:lvlJc w:val="right"/>
      <w:pPr>
        <w:tabs>
          <w:tab w:val="num" w:pos="5160"/>
        </w:tabs>
        <w:ind w:left="5160" w:hanging="180"/>
      </w:pPr>
    </w:lvl>
    <w:lvl w:ilvl="6" w:tplc="0409000F" w:tentative="1">
      <w:start w:val="1"/>
      <w:numFmt w:val="decimal"/>
      <w:lvlText w:val="%7."/>
      <w:lvlJc w:val="left"/>
      <w:pPr>
        <w:tabs>
          <w:tab w:val="num" w:pos="5880"/>
        </w:tabs>
        <w:ind w:left="5880" w:hanging="360"/>
      </w:pPr>
    </w:lvl>
    <w:lvl w:ilvl="7" w:tplc="04090019" w:tentative="1">
      <w:start w:val="1"/>
      <w:numFmt w:val="lowerLetter"/>
      <w:lvlText w:val="%8."/>
      <w:lvlJc w:val="left"/>
      <w:pPr>
        <w:tabs>
          <w:tab w:val="num" w:pos="6600"/>
        </w:tabs>
        <w:ind w:left="6600" w:hanging="360"/>
      </w:pPr>
    </w:lvl>
    <w:lvl w:ilvl="8" w:tplc="0409001B" w:tentative="1">
      <w:start w:val="1"/>
      <w:numFmt w:val="lowerRoman"/>
      <w:lvlText w:val="%9."/>
      <w:lvlJc w:val="right"/>
      <w:pPr>
        <w:tabs>
          <w:tab w:val="num" w:pos="7320"/>
        </w:tabs>
        <w:ind w:left="7320" w:hanging="180"/>
      </w:pPr>
    </w:lvl>
  </w:abstractNum>
  <w:abstractNum w:abstractNumId="18" w15:restartNumberingAfterBreak="0">
    <w:nsid w:val="29123FAF"/>
    <w:multiLevelType w:val="hybridMultilevel"/>
    <w:tmpl w:val="3546495E"/>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C027303"/>
    <w:multiLevelType w:val="hybridMultilevel"/>
    <w:tmpl w:val="334A2C2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2D8E65F7"/>
    <w:multiLevelType w:val="multilevel"/>
    <w:tmpl w:val="0409001D"/>
    <w:lvl w:ilvl="0">
      <w:start w:val="1"/>
      <w:numFmt w:val="decimal"/>
      <w:lvlText w:val="%1)"/>
      <w:lvlJc w:val="left"/>
      <w:pPr>
        <w:ind w:left="504" w:hanging="360"/>
      </w:pPr>
      <w:rPr>
        <w:rFonts w:hint="default"/>
      </w:rPr>
    </w:lvl>
    <w:lvl w:ilvl="1">
      <w:start w:val="1"/>
      <w:numFmt w:val="lowerLetter"/>
      <w:lvlText w:val="%2)"/>
      <w:lvlJc w:val="left"/>
      <w:pPr>
        <w:ind w:left="864" w:hanging="360"/>
      </w:pPr>
      <w:rPr>
        <w:rFonts w:hint="default"/>
      </w:rPr>
    </w:lvl>
    <w:lvl w:ilvl="2">
      <w:start w:val="1"/>
      <w:numFmt w:val="lowerRoman"/>
      <w:lvlText w:val="%3)"/>
      <w:lvlJc w:val="left"/>
      <w:pPr>
        <w:ind w:left="1224" w:hanging="360"/>
      </w:pPr>
      <w:rPr>
        <w:rFonts w:hint="default"/>
      </w:rPr>
    </w:lvl>
    <w:lvl w:ilvl="3">
      <w:start w:val="1"/>
      <w:numFmt w:val="decimal"/>
      <w:lvlText w:val="(%4)"/>
      <w:lvlJc w:val="left"/>
      <w:pPr>
        <w:ind w:left="1584" w:hanging="360"/>
      </w:pPr>
      <w:rPr>
        <w:rFonts w:hint="default"/>
      </w:rPr>
    </w:lvl>
    <w:lvl w:ilvl="4">
      <w:start w:val="1"/>
      <w:numFmt w:val="lowerLetter"/>
      <w:lvlText w:val="(%5)"/>
      <w:lvlJc w:val="left"/>
      <w:pPr>
        <w:ind w:left="1944" w:hanging="360"/>
      </w:pPr>
      <w:rPr>
        <w:rFonts w:hint="default"/>
      </w:rPr>
    </w:lvl>
    <w:lvl w:ilvl="5">
      <w:start w:val="1"/>
      <w:numFmt w:val="lowerRoman"/>
      <w:lvlText w:val="(%6)"/>
      <w:lvlJc w:val="left"/>
      <w:pPr>
        <w:ind w:left="2304" w:hanging="360"/>
      </w:pPr>
      <w:rPr>
        <w:rFonts w:hint="default"/>
      </w:rPr>
    </w:lvl>
    <w:lvl w:ilvl="6">
      <w:start w:val="1"/>
      <w:numFmt w:val="decimal"/>
      <w:lvlText w:val="%7."/>
      <w:lvlJc w:val="left"/>
      <w:pPr>
        <w:ind w:left="2664" w:hanging="360"/>
      </w:pPr>
      <w:rPr>
        <w:rFonts w:hint="default"/>
      </w:rPr>
    </w:lvl>
    <w:lvl w:ilvl="7">
      <w:start w:val="1"/>
      <w:numFmt w:val="lowerLetter"/>
      <w:lvlText w:val="%8."/>
      <w:lvlJc w:val="left"/>
      <w:pPr>
        <w:ind w:left="3024" w:hanging="360"/>
      </w:pPr>
      <w:rPr>
        <w:rFonts w:hint="default"/>
      </w:rPr>
    </w:lvl>
    <w:lvl w:ilvl="8">
      <w:start w:val="1"/>
      <w:numFmt w:val="lowerRoman"/>
      <w:lvlText w:val="%9."/>
      <w:lvlJc w:val="left"/>
      <w:pPr>
        <w:ind w:left="3384" w:hanging="360"/>
      </w:pPr>
      <w:rPr>
        <w:rFonts w:hint="default"/>
      </w:rPr>
    </w:lvl>
  </w:abstractNum>
  <w:abstractNum w:abstractNumId="21" w15:restartNumberingAfterBreak="0">
    <w:nsid w:val="2F4F1864"/>
    <w:multiLevelType w:val="hybridMultilevel"/>
    <w:tmpl w:val="60982C08"/>
    <w:lvl w:ilvl="0" w:tplc="99BC5222">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2FC37DAA"/>
    <w:multiLevelType w:val="multilevel"/>
    <w:tmpl w:val="A9D6FF8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302D75D5"/>
    <w:multiLevelType w:val="hybridMultilevel"/>
    <w:tmpl w:val="91C0D69E"/>
    <w:lvl w:ilvl="0" w:tplc="04090001">
      <w:start w:val="1"/>
      <w:numFmt w:val="bullet"/>
      <w:lvlText w:val=""/>
      <w:lvlJc w:val="left"/>
      <w:pPr>
        <w:tabs>
          <w:tab w:val="num" w:pos="0"/>
        </w:tabs>
        <w:ind w:left="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15:restartNumberingAfterBreak="0">
    <w:nsid w:val="39B46A65"/>
    <w:multiLevelType w:val="multilevel"/>
    <w:tmpl w:val="4B74F51A"/>
    <w:lvl w:ilvl="0">
      <w:start w:val="1"/>
      <w:numFmt w:val="decimal"/>
      <w:lvlText w:val="%1)"/>
      <w:lvlJc w:val="left"/>
      <w:pPr>
        <w:tabs>
          <w:tab w:val="num" w:pos="504"/>
        </w:tabs>
        <w:ind w:left="504" w:hanging="504"/>
      </w:pPr>
      <w:rPr>
        <w:rFonts w:hint="default"/>
      </w:rPr>
    </w:lvl>
    <w:lvl w:ilvl="1">
      <w:start w:val="1"/>
      <w:numFmt w:val="lowerLetter"/>
      <w:lvlText w:val="%2)"/>
      <w:lvlJc w:val="left"/>
      <w:pPr>
        <w:tabs>
          <w:tab w:val="num" w:pos="1224"/>
        </w:tabs>
        <w:ind w:left="1224" w:hanging="648"/>
      </w:pPr>
      <w:rPr>
        <w:rFonts w:hint="default"/>
      </w:rPr>
    </w:lvl>
    <w:lvl w:ilvl="2">
      <w:start w:val="1"/>
      <w:numFmt w:val="lowerRoman"/>
      <w:lvlText w:val="%3)"/>
      <w:lvlJc w:val="left"/>
      <w:pPr>
        <w:tabs>
          <w:tab w:val="num" w:pos="1800"/>
        </w:tabs>
        <w:ind w:left="1800" w:hanging="576"/>
      </w:pPr>
      <w:rPr>
        <w:rFonts w:hint="default"/>
      </w:rPr>
    </w:lvl>
    <w:lvl w:ilvl="3">
      <w:start w:val="1"/>
      <w:numFmt w:val="decimal"/>
      <w:lvlText w:val="%4."/>
      <w:lvlJc w:val="left"/>
      <w:pPr>
        <w:tabs>
          <w:tab w:val="num" w:pos="2232"/>
        </w:tabs>
        <w:ind w:left="2232" w:hanging="360"/>
      </w:pPr>
      <w:rPr>
        <w:rFonts w:hint="default"/>
      </w:rPr>
    </w:lvl>
    <w:lvl w:ilvl="4">
      <w:start w:val="1"/>
      <w:numFmt w:val="lowerLetter"/>
      <w:lvlText w:val="(%5)"/>
      <w:lvlJc w:val="left"/>
      <w:pPr>
        <w:tabs>
          <w:tab w:val="num" w:pos="1800"/>
        </w:tabs>
        <w:ind w:left="3240" w:hanging="576"/>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5" w15:restartNumberingAfterBreak="0">
    <w:nsid w:val="3D4119C1"/>
    <w:multiLevelType w:val="multilevel"/>
    <w:tmpl w:val="595A2D6C"/>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6" w15:restartNumberingAfterBreak="0">
    <w:nsid w:val="3F0C7DE4"/>
    <w:multiLevelType w:val="hybridMultilevel"/>
    <w:tmpl w:val="B764044E"/>
    <w:lvl w:ilvl="0" w:tplc="99BC5222">
      <w:start w:val="1"/>
      <w:numFmt w:val="decimal"/>
      <w:lvlText w:val="%1)"/>
      <w:lvlJc w:val="left"/>
      <w:pPr>
        <w:tabs>
          <w:tab w:val="num" w:pos="1200"/>
        </w:tabs>
        <w:ind w:left="1200" w:hanging="48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7" w15:restartNumberingAfterBreak="0">
    <w:nsid w:val="4557588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A81010F"/>
    <w:multiLevelType w:val="hybridMultilevel"/>
    <w:tmpl w:val="A9B87B00"/>
    <w:lvl w:ilvl="0" w:tplc="0409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360"/>
        </w:tabs>
        <w:ind w:left="360" w:hanging="360"/>
      </w:pPr>
      <w:rPr>
        <w:rFonts w:ascii="Courier New" w:hAnsi="Courier New" w:cs="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cs="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cs="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29" w15:restartNumberingAfterBreak="0">
    <w:nsid w:val="4B7B6A73"/>
    <w:multiLevelType w:val="hybridMultilevel"/>
    <w:tmpl w:val="C25E24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4CD5526D"/>
    <w:multiLevelType w:val="hybridMultilevel"/>
    <w:tmpl w:val="DFB6088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3582C9A"/>
    <w:multiLevelType w:val="hybridMultilevel"/>
    <w:tmpl w:val="76D8C8A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3942D9D"/>
    <w:multiLevelType w:val="multilevel"/>
    <w:tmpl w:val="41744C9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6BC3B08"/>
    <w:multiLevelType w:val="multilevel"/>
    <w:tmpl w:val="4DC02900"/>
    <w:lvl w:ilvl="0">
      <w:start w:val="1"/>
      <w:numFmt w:val="decimal"/>
      <w:lvlText w:val="%1)"/>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15:restartNumberingAfterBreak="0">
    <w:nsid w:val="5BAB0B2C"/>
    <w:multiLevelType w:val="multilevel"/>
    <w:tmpl w:val="0409001D"/>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5" w15:restartNumberingAfterBreak="0">
    <w:nsid w:val="5BD66846"/>
    <w:multiLevelType w:val="hybridMultilevel"/>
    <w:tmpl w:val="97FC40C8"/>
    <w:lvl w:ilvl="0" w:tplc="7E7265B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5DB067C2"/>
    <w:multiLevelType w:val="multilevel"/>
    <w:tmpl w:val="8F6EE3F2"/>
    <w:lvl w:ilvl="0">
      <w:start w:val="1"/>
      <w:numFmt w:val="decimal"/>
      <w:lvlText w:val="%1)"/>
      <w:lvlJc w:val="left"/>
      <w:pPr>
        <w:tabs>
          <w:tab w:val="num" w:pos="432"/>
        </w:tabs>
        <w:ind w:left="432" w:hanging="432"/>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p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7" w15:restartNumberingAfterBreak="0">
    <w:nsid w:val="65EA1475"/>
    <w:multiLevelType w:val="multilevel"/>
    <w:tmpl w:val="CF2A26A0"/>
    <w:lvl w:ilvl="0">
      <w:start w:val="1"/>
      <w:numFmt w:val="decimal"/>
      <w:lvlText w:val="%1)"/>
      <w:lvlJc w:val="left"/>
      <w:pPr>
        <w:tabs>
          <w:tab w:val="num" w:pos="576"/>
        </w:tabs>
        <w:ind w:left="576" w:hanging="576"/>
      </w:pPr>
      <w:rPr>
        <w:rFonts w:hint="default"/>
      </w:rPr>
    </w:lvl>
    <w:lvl w:ilvl="1">
      <w:start w:val="1"/>
      <w:numFmt w:val="lowerLetter"/>
      <w:lvlText w:val="%2)"/>
      <w:lvlJc w:val="left"/>
      <w:pPr>
        <w:tabs>
          <w:tab w:val="num" w:pos="1008"/>
        </w:tabs>
        <w:ind w:left="1008" w:hanging="576"/>
      </w:pPr>
      <w:rPr>
        <w:rFonts w:hint="default"/>
      </w:rPr>
    </w:lvl>
    <w:lvl w:ilvl="2">
      <w:start w:val="1"/>
      <w:numFmt w:val="lowerRoman"/>
      <w:lvlText w:val="%3)"/>
      <w:lvlJc w:val="left"/>
      <w:pPr>
        <w:tabs>
          <w:tab w:val="num" w:pos="1080"/>
        </w:tabs>
        <w:ind w:left="1080" w:hanging="360"/>
      </w:pPr>
      <w:rPr>
        <w:rFonts w:hint="default"/>
      </w:rPr>
    </w:lvl>
    <w:lvl w:ilvl="3">
      <w:numFmt w:val="none"/>
      <w:lvlText w:val=""/>
      <w:lvlJc w:val="left"/>
      <w:pPr>
        <w:tabs>
          <w:tab w:val="num" w:pos="360"/>
        </w:tabs>
        <w:ind w:left="0" w:firstLine="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84F6D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9" w15:restartNumberingAfterBreak="0">
    <w:nsid w:val="6EBB4B25"/>
    <w:multiLevelType w:val="multilevel"/>
    <w:tmpl w:val="55FCFDB4"/>
    <w:lvl w:ilvl="0">
      <w:start w:val="3"/>
      <w:numFmt w:val="decimal"/>
      <w:pStyle w:val="Heading1"/>
      <w:lvlText w:val="%1."/>
      <w:lvlJc w:val="left"/>
      <w:pPr>
        <w:tabs>
          <w:tab w:val="num" w:pos="504"/>
        </w:tabs>
        <w:ind w:left="504" w:hanging="504"/>
      </w:pPr>
      <w:rPr>
        <w:rFonts w:hint="default"/>
      </w:rPr>
    </w:lvl>
    <w:lvl w:ilvl="1">
      <w:start w:val="1"/>
      <w:numFmt w:val="decimal"/>
      <w:pStyle w:val="Heading2"/>
      <w:isLgl/>
      <w:lvlText w:val="%1.%2"/>
      <w:lvlJc w:val="left"/>
      <w:pPr>
        <w:tabs>
          <w:tab w:val="num" w:pos="864"/>
        </w:tabs>
        <w:ind w:left="864" w:hanging="864"/>
      </w:pPr>
      <w:rPr>
        <w:rFonts w:hint="default"/>
      </w:rPr>
    </w:lvl>
    <w:lvl w:ilvl="2">
      <w:start w:val="1"/>
      <w:numFmt w:val="lowerRoman"/>
      <w:lvlText w:val="%3)"/>
      <w:lvlJc w:val="left"/>
      <w:pPr>
        <w:tabs>
          <w:tab w:val="num" w:pos="180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0" w15:restartNumberingAfterBreak="0">
    <w:nsid w:val="6EE81B4D"/>
    <w:multiLevelType w:val="hybridMultilevel"/>
    <w:tmpl w:val="3D902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64A575E"/>
    <w:multiLevelType w:val="hybridMultilevel"/>
    <w:tmpl w:val="DCD6BDB6"/>
    <w:lvl w:ilvl="0" w:tplc="ADA2D162">
      <w:start w:val="1"/>
      <w:numFmt w:val="bullet"/>
      <w:lvlText w:val="o"/>
      <w:lvlJc w:val="left"/>
      <w:pPr>
        <w:tabs>
          <w:tab w:val="num" w:pos="1080"/>
        </w:tabs>
        <w:ind w:left="1080" w:hanging="360"/>
      </w:pPr>
      <w:rPr>
        <w:rFonts w:ascii="Courier New" w:hAnsi="Courier New" w:hint="default"/>
        <w:sz w:val="40"/>
        <w:szCs w:val="4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BD46FF"/>
    <w:multiLevelType w:val="hybridMultilevel"/>
    <w:tmpl w:val="AFCE18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CA92ECC"/>
    <w:multiLevelType w:val="hybridMultilevel"/>
    <w:tmpl w:val="1CB6E82C"/>
    <w:lvl w:ilvl="0" w:tplc="6C6861E4">
      <w:start w:val="1"/>
      <w:numFmt w:val="bullet"/>
      <w:lvlText w:val=""/>
      <w:lvlJc w:val="left"/>
      <w:pPr>
        <w:tabs>
          <w:tab w:val="num" w:pos="1440"/>
        </w:tabs>
        <w:ind w:left="1440" w:hanging="360"/>
      </w:pPr>
      <w:rPr>
        <w:rFonts w:ascii="Symbol" w:hAnsi="Symbol" w:hint="default"/>
        <w:color w:val="FF000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620721743">
    <w:abstractNumId w:val="39"/>
  </w:num>
  <w:num w:numId="2" w16cid:durableId="539755225">
    <w:abstractNumId w:val="19"/>
  </w:num>
  <w:num w:numId="3" w16cid:durableId="1337725609">
    <w:abstractNumId w:val="23"/>
  </w:num>
  <w:num w:numId="4" w16cid:durableId="317198246">
    <w:abstractNumId w:val="5"/>
  </w:num>
  <w:num w:numId="5" w16cid:durableId="1901938563">
    <w:abstractNumId w:val="13"/>
  </w:num>
  <w:num w:numId="6" w16cid:durableId="41712316">
    <w:abstractNumId w:val="20"/>
  </w:num>
  <w:num w:numId="7" w16cid:durableId="307058359">
    <w:abstractNumId w:val="9"/>
  </w:num>
  <w:num w:numId="8" w16cid:durableId="26875210">
    <w:abstractNumId w:val="26"/>
  </w:num>
  <w:num w:numId="9" w16cid:durableId="539905853">
    <w:abstractNumId w:val="0"/>
  </w:num>
  <w:num w:numId="10" w16cid:durableId="39479526">
    <w:abstractNumId w:val="43"/>
  </w:num>
  <w:num w:numId="11" w16cid:durableId="190463424">
    <w:abstractNumId w:val="8"/>
  </w:num>
  <w:num w:numId="12" w16cid:durableId="351953529">
    <w:abstractNumId w:val="10"/>
  </w:num>
  <w:num w:numId="13" w16cid:durableId="1859924219">
    <w:abstractNumId w:val="4"/>
  </w:num>
  <w:num w:numId="14" w16cid:durableId="1183546185">
    <w:abstractNumId w:val="21"/>
  </w:num>
  <w:num w:numId="15" w16cid:durableId="559174079">
    <w:abstractNumId w:val="28"/>
  </w:num>
  <w:num w:numId="16" w16cid:durableId="1093206217">
    <w:abstractNumId w:val="24"/>
  </w:num>
  <w:num w:numId="17" w16cid:durableId="54552289">
    <w:abstractNumId w:val="17"/>
  </w:num>
  <w:num w:numId="18" w16cid:durableId="285549901">
    <w:abstractNumId w:val="7"/>
  </w:num>
  <w:num w:numId="19" w16cid:durableId="991175497">
    <w:abstractNumId w:val="22"/>
  </w:num>
  <w:num w:numId="20" w16cid:durableId="107697213">
    <w:abstractNumId w:val="6"/>
  </w:num>
  <w:num w:numId="21" w16cid:durableId="2049909745">
    <w:abstractNumId w:val="25"/>
  </w:num>
  <w:num w:numId="22" w16cid:durableId="820779474">
    <w:abstractNumId w:val="34"/>
  </w:num>
  <w:num w:numId="23" w16cid:durableId="336807020">
    <w:abstractNumId w:val="33"/>
  </w:num>
  <w:num w:numId="24" w16cid:durableId="362823954">
    <w:abstractNumId w:val="36"/>
  </w:num>
  <w:num w:numId="25" w16cid:durableId="683362776">
    <w:abstractNumId w:val="1"/>
  </w:num>
  <w:num w:numId="26" w16cid:durableId="1748841651">
    <w:abstractNumId w:val="16"/>
  </w:num>
  <w:num w:numId="27" w16cid:durableId="1083376594">
    <w:abstractNumId w:val="37"/>
  </w:num>
  <w:num w:numId="28" w16cid:durableId="1464347195">
    <w:abstractNumId w:val="41"/>
  </w:num>
  <w:num w:numId="29" w16cid:durableId="1313681555">
    <w:abstractNumId w:val="32"/>
  </w:num>
  <w:num w:numId="30" w16cid:durableId="422073910">
    <w:abstractNumId w:val="35"/>
  </w:num>
  <w:num w:numId="31" w16cid:durableId="1088426753">
    <w:abstractNumId w:val="11"/>
  </w:num>
  <w:num w:numId="32" w16cid:durableId="1545412639">
    <w:abstractNumId w:val="12"/>
  </w:num>
  <w:num w:numId="33" w16cid:durableId="1267272305">
    <w:abstractNumId w:val="14"/>
  </w:num>
  <w:num w:numId="34" w16cid:durableId="499003283">
    <w:abstractNumId w:val="40"/>
  </w:num>
  <w:num w:numId="35" w16cid:durableId="1343969154">
    <w:abstractNumId w:val="15"/>
  </w:num>
  <w:num w:numId="36" w16cid:durableId="1763529430">
    <w:abstractNumId w:val="2"/>
  </w:num>
  <w:num w:numId="37" w16cid:durableId="674381525">
    <w:abstractNumId w:val="38"/>
  </w:num>
  <w:num w:numId="38" w16cid:durableId="507334580">
    <w:abstractNumId w:val="27"/>
  </w:num>
  <w:num w:numId="39" w16cid:durableId="483935694">
    <w:abstractNumId w:val="29"/>
  </w:num>
  <w:num w:numId="40" w16cid:durableId="1304963717">
    <w:abstractNumId w:val="30"/>
  </w:num>
  <w:num w:numId="41" w16cid:durableId="119735591">
    <w:abstractNumId w:val="31"/>
  </w:num>
  <w:num w:numId="42" w16cid:durableId="1865632193">
    <w:abstractNumId w:val="18"/>
  </w:num>
  <w:num w:numId="43" w16cid:durableId="1380202110">
    <w:abstractNumId w:val="3"/>
  </w:num>
  <w:num w:numId="44" w16cid:durableId="399669205">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7F7E"/>
    <w:rsid w:val="00005952"/>
    <w:rsid w:val="0001056A"/>
    <w:rsid w:val="00020B80"/>
    <w:rsid w:val="000265E6"/>
    <w:rsid w:val="00027F39"/>
    <w:rsid w:val="00033595"/>
    <w:rsid w:val="00045F3A"/>
    <w:rsid w:val="00046188"/>
    <w:rsid w:val="00075985"/>
    <w:rsid w:val="00081C38"/>
    <w:rsid w:val="00082FC4"/>
    <w:rsid w:val="00084627"/>
    <w:rsid w:val="00085D34"/>
    <w:rsid w:val="0008674E"/>
    <w:rsid w:val="00086F4F"/>
    <w:rsid w:val="000922B0"/>
    <w:rsid w:val="000959B6"/>
    <w:rsid w:val="00096AA3"/>
    <w:rsid w:val="00096F9F"/>
    <w:rsid w:val="000975ED"/>
    <w:rsid w:val="000B3F0A"/>
    <w:rsid w:val="000B562A"/>
    <w:rsid w:val="000C11D3"/>
    <w:rsid w:val="000C14A8"/>
    <w:rsid w:val="000D39AC"/>
    <w:rsid w:val="000D5E1F"/>
    <w:rsid w:val="000D60F8"/>
    <w:rsid w:val="000E40D0"/>
    <w:rsid w:val="000E60ED"/>
    <w:rsid w:val="000F4202"/>
    <w:rsid w:val="00113BE6"/>
    <w:rsid w:val="00120996"/>
    <w:rsid w:val="001233DC"/>
    <w:rsid w:val="00127135"/>
    <w:rsid w:val="001275EB"/>
    <w:rsid w:val="00134629"/>
    <w:rsid w:val="00137F02"/>
    <w:rsid w:val="00142E03"/>
    <w:rsid w:val="00144FA0"/>
    <w:rsid w:val="001477D6"/>
    <w:rsid w:val="00153E9A"/>
    <w:rsid w:val="0016177C"/>
    <w:rsid w:val="00164B25"/>
    <w:rsid w:val="00173CBA"/>
    <w:rsid w:val="00183601"/>
    <w:rsid w:val="00183863"/>
    <w:rsid w:val="00190BBA"/>
    <w:rsid w:val="0019187D"/>
    <w:rsid w:val="00194C9E"/>
    <w:rsid w:val="00195A18"/>
    <w:rsid w:val="00197B35"/>
    <w:rsid w:val="001B5188"/>
    <w:rsid w:val="001C71FF"/>
    <w:rsid w:val="001F2DFC"/>
    <w:rsid w:val="001F3FD1"/>
    <w:rsid w:val="00205412"/>
    <w:rsid w:val="00205A11"/>
    <w:rsid w:val="00205AE5"/>
    <w:rsid w:val="00212015"/>
    <w:rsid w:val="0021221B"/>
    <w:rsid w:val="002164F1"/>
    <w:rsid w:val="00217244"/>
    <w:rsid w:val="00226188"/>
    <w:rsid w:val="00227D03"/>
    <w:rsid w:val="00233998"/>
    <w:rsid w:val="0023616A"/>
    <w:rsid w:val="0023657A"/>
    <w:rsid w:val="00236B56"/>
    <w:rsid w:val="00243719"/>
    <w:rsid w:val="00250DF5"/>
    <w:rsid w:val="00252B01"/>
    <w:rsid w:val="00256522"/>
    <w:rsid w:val="00256D5D"/>
    <w:rsid w:val="00260CD3"/>
    <w:rsid w:val="00291011"/>
    <w:rsid w:val="00293235"/>
    <w:rsid w:val="002A334E"/>
    <w:rsid w:val="002A5577"/>
    <w:rsid w:val="002A61CF"/>
    <w:rsid w:val="002F5FEF"/>
    <w:rsid w:val="002F7255"/>
    <w:rsid w:val="00304611"/>
    <w:rsid w:val="00306E1A"/>
    <w:rsid w:val="00311A76"/>
    <w:rsid w:val="00320327"/>
    <w:rsid w:val="00331312"/>
    <w:rsid w:val="00333C60"/>
    <w:rsid w:val="00336243"/>
    <w:rsid w:val="00342585"/>
    <w:rsid w:val="00363330"/>
    <w:rsid w:val="003639AC"/>
    <w:rsid w:val="00365F33"/>
    <w:rsid w:val="0039665E"/>
    <w:rsid w:val="003A5307"/>
    <w:rsid w:val="003B177E"/>
    <w:rsid w:val="003B6DEE"/>
    <w:rsid w:val="003C3FFE"/>
    <w:rsid w:val="003C4CB7"/>
    <w:rsid w:val="003C61F4"/>
    <w:rsid w:val="003C6EF4"/>
    <w:rsid w:val="003D4DF2"/>
    <w:rsid w:val="00400A3C"/>
    <w:rsid w:val="004361A3"/>
    <w:rsid w:val="00440093"/>
    <w:rsid w:val="004426EF"/>
    <w:rsid w:val="004443F9"/>
    <w:rsid w:val="00446BB0"/>
    <w:rsid w:val="00447615"/>
    <w:rsid w:val="00453F7C"/>
    <w:rsid w:val="004565EA"/>
    <w:rsid w:val="00466A84"/>
    <w:rsid w:val="004807CD"/>
    <w:rsid w:val="0049513E"/>
    <w:rsid w:val="004A1CC1"/>
    <w:rsid w:val="004A43ED"/>
    <w:rsid w:val="004B5C68"/>
    <w:rsid w:val="004D5920"/>
    <w:rsid w:val="004D6856"/>
    <w:rsid w:val="004E3E3F"/>
    <w:rsid w:val="004F679F"/>
    <w:rsid w:val="00504B5D"/>
    <w:rsid w:val="00506BD6"/>
    <w:rsid w:val="00513352"/>
    <w:rsid w:val="005166DA"/>
    <w:rsid w:val="00516E7F"/>
    <w:rsid w:val="005235CD"/>
    <w:rsid w:val="0056259F"/>
    <w:rsid w:val="00565990"/>
    <w:rsid w:val="00573019"/>
    <w:rsid w:val="0057475C"/>
    <w:rsid w:val="00582EEE"/>
    <w:rsid w:val="0058396D"/>
    <w:rsid w:val="005913EA"/>
    <w:rsid w:val="00595BFE"/>
    <w:rsid w:val="0059699B"/>
    <w:rsid w:val="005971D3"/>
    <w:rsid w:val="005A3831"/>
    <w:rsid w:val="005A3B0D"/>
    <w:rsid w:val="005B57AE"/>
    <w:rsid w:val="005B69FE"/>
    <w:rsid w:val="005C3723"/>
    <w:rsid w:val="005C58A6"/>
    <w:rsid w:val="005E239A"/>
    <w:rsid w:val="005E2AEE"/>
    <w:rsid w:val="005E6CC2"/>
    <w:rsid w:val="005F51E5"/>
    <w:rsid w:val="006054B3"/>
    <w:rsid w:val="006132F2"/>
    <w:rsid w:val="00620E78"/>
    <w:rsid w:val="00622971"/>
    <w:rsid w:val="00630BC0"/>
    <w:rsid w:val="0063647D"/>
    <w:rsid w:val="00643EF5"/>
    <w:rsid w:val="0064442F"/>
    <w:rsid w:val="00660338"/>
    <w:rsid w:val="00661079"/>
    <w:rsid w:val="00664A8B"/>
    <w:rsid w:val="0067612D"/>
    <w:rsid w:val="00696CFC"/>
    <w:rsid w:val="006A7A39"/>
    <w:rsid w:val="006B22E8"/>
    <w:rsid w:val="006B426B"/>
    <w:rsid w:val="006C244C"/>
    <w:rsid w:val="006C695C"/>
    <w:rsid w:val="006D112A"/>
    <w:rsid w:val="006D18FF"/>
    <w:rsid w:val="006D1E51"/>
    <w:rsid w:val="006E4747"/>
    <w:rsid w:val="006E751F"/>
    <w:rsid w:val="006F0656"/>
    <w:rsid w:val="006F3043"/>
    <w:rsid w:val="00700266"/>
    <w:rsid w:val="007163F6"/>
    <w:rsid w:val="00727C79"/>
    <w:rsid w:val="00732195"/>
    <w:rsid w:val="0073374C"/>
    <w:rsid w:val="00737407"/>
    <w:rsid w:val="007408AC"/>
    <w:rsid w:val="00743283"/>
    <w:rsid w:val="00751A82"/>
    <w:rsid w:val="00760B5C"/>
    <w:rsid w:val="00764209"/>
    <w:rsid w:val="007749CE"/>
    <w:rsid w:val="00777C70"/>
    <w:rsid w:val="0078289C"/>
    <w:rsid w:val="0078406A"/>
    <w:rsid w:val="007978D1"/>
    <w:rsid w:val="007A0A05"/>
    <w:rsid w:val="007A20F2"/>
    <w:rsid w:val="007A2A70"/>
    <w:rsid w:val="007A6DA1"/>
    <w:rsid w:val="007B1325"/>
    <w:rsid w:val="007B2DD5"/>
    <w:rsid w:val="007B2F96"/>
    <w:rsid w:val="007B3381"/>
    <w:rsid w:val="007C16FA"/>
    <w:rsid w:val="007D4EF8"/>
    <w:rsid w:val="007E6736"/>
    <w:rsid w:val="007F570A"/>
    <w:rsid w:val="008222DF"/>
    <w:rsid w:val="00832B60"/>
    <w:rsid w:val="008352D1"/>
    <w:rsid w:val="0083769F"/>
    <w:rsid w:val="0087136F"/>
    <w:rsid w:val="0087639C"/>
    <w:rsid w:val="00890400"/>
    <w:rsid w:val="00891B88"/>
    <w:rsid w:val="008B20E4"/>
    <w:rsid w:val="008C3C3C"/>
    <w:rsid w:val="008D7119"/>
    <w:rsid w:val="008E1E62"/>
    <w:rsid w:val="00905495"/>
    <w:rsid w:val="0090714B"/>
    <w:rsid w:val="00907F7E"/>
    <w:rsid w:val="0091305A"/>
    <w:rsid w:val="00917C58"/>
    <w:rsid w:val="009263F4"/>
    <w:rsid w:val="00935C63"/>
    <w:rsid w:val="00972878"/>
    <w:rsid w:val="009854E1"/>
    <w:rsid w:val="00987B88"/>
    <w:rsid w:val="009A299C"/>
    <w:rsid w:val="009B16E6"/>
    <w:rsid w:val="009B7B1E"/>
    <w:rsid w:val="009E5641"/>
    <w:rsid w:val="009F49AE"/>
    <w:rsid w:val="00A024FA"/>
    <w:rsid w:val="00A031E0"/>
    <w:rsid w:val="00A03578"/>
    <w:rsid w:val="00A050FC"/>
    <w:rsid w:val="00A10AC7"/>
    <w:rsid w:val="00A1299C"/>
    <w:rsid w:val="00A13A9C"/>
    <w:rsid w:val="00A14A43"/>
    <w:rsid w:val="00A20B9F"/>
    <w:rsid w:val="00A20FBF"/>
    <w:rsid w:val="00A21056"/>
    <w:rsid w:val="00A21636"/>
    <w:rsid w:val="00A243C3"/>
    <w:rsid w:val="00A321FA"/>
    <w:rsid w:val="00A37682"/>
    <w:rsid w:val="00A4029D"/>
    <w:rsid w:val="00A5043F"/>
    <w:rsid w:val="00A60E13"/>
    <w:rsid w:val="00A6515F"/>
    <w:rsid w:val="00A80C1D"/>
    <w:rsid w:val="00AA1171"/>
    <w:rsid w:val="00AA22B6"/>
    <w:rsid w:val="00AA274F"/>
    <w:rsid w:val="00AC0E59"/>
    <w:rsid w:val="00AC477D"/>
    <w:rsid w:val="00AD2B88"/>
    <w:rsid w:val="00AD5A83"/>
    <w:rsid w:val="00AF145F"/>
    <w:rsid w:val="00AF4729"/>
    <w:rsid w:val="00B00B30"/>
    <w:rsid w:val="00B010C5"/>
    <w:rsid w:val="00B07375"/>
    <w:rsid w:val="00B16E4C"/>
    <w:rsid w:val="00B20BD7"/>
    <w:rsid w:val="00B447D3"/>
    <w:rsid w:val="00B50DDB"/>
    <w:rsid w:val="00B617BD"/>
    <w:rsid w:val="00B62212"/>
    <w:rsid w:val="00B65E86"/>
    <w:rsid w:val="00B70928"/>
    <w:rsid w:val="00B71960"/>
    <w:rsid w:val="00B75941"/>
    <w:rsid w:val="00B84D07"/>
    <w:rsid w:val="00B908EF"/>
    <w:rsid w:val="00BA67E8"/>
    <w:rsid w:val="00BB064A"/>
    <w:rsid w:val="00BB1AC3"/>
    <w:rsid w:val="00BB3AEF"/>
    <w:rsid w:val="00BB4078"/>
    <w:rsid w:val="00BB4FAD"/>
    <w:rsid w:val="00BB7395"/>
    <w:rsid w:val="00BC6F4A"/>
    <w:rsid w:val="00BD67B5"/>
    <w:rsid w:val="00BE20A8"/>
    <w:rsid w:val="00C0057C"/>
    <w:rsid w:val="00C02D22"/>
    <w:rsid w:val="00C16AB2"/>
    <w:rsid w:val="00C17E87"/>
    <w:rsid w:val="00C21517"/>
    <w:rsid w:val="00C252B0"/>
    <w:rsid w:val="00C26E9C"/>
    <w:rsid w:val="00C4447F"/>
    <w:rsid w:val="00C44BEA"/>
    <w:rsid w:val="00C45D8A"/>
    <w:rsid w:val="00C500E5"/>
    <w:rsid w:val="00C51CAC"/>
    <w:rsid w:val="00C53D41"/>
    <w:rsid w:val="00C64FF1"/>
    <w:rsid w:val="00C72017"/>
    <w:rsid w:val="00C75DE0"/>
    <w:rsid w:val="00C8440A"/>
    <w:rsid w:val="00C908BF"/>
    <w:rsid w:val="00CA1383"/>
    <w:rsid w:val="00CA4233"/>
    <w:rsid w:val="00CA7E99"/>
    <w:rsid w:val="00CB10B8"/>
    <w:rsid w:val="00CC05C1"/>
    <w:rsid w:val="00D002BA"/>
    <w:rsid w:val="00D1102E"/>
    <w:rsid w:val="00D16BB7"/>
    <w:rsid w:val="00D21E3D"/>
    <w:rsid w:val="00D22B30"/>
    <w:rsid w:val="00D27900"/>
    <w:rsid w:val="00D341CD"/>
    <w:rsid w:val="00D46D58"/>
    <w:rsid w:val="00D51CA0"/>
    <w:rsid w:val="00D65AC2"/>
    <w:rsid w:val="00D71847"/>
    <w:rsid w:val="00D8035F"/>
    <w:rsid w:val="00D82DF1"/>
    <w:rsid w:val="00D83FD4"/>
    <w:rsid w:val="00D85999"/>
    <w:rsid w:val="00D859EF"/>
    <w:rsid w:val="00DA4739"/>
    <w:rsid w:val="00DA7671"/>
    <w:rsid w:val="00DB0E26"/>
    <w:rsid w:val="00E009C6"/>
    <w:rsid w:val="00E12149"/>
    <w:rsid w:val="00E12D64"/>
    <w:rsid w:val="00E16031"/>
    <w:rsid w:val="00E22540"/>
    <w:rsid w:val="00E3639A"/>
    <w:rsid w:val="00E40B7A"/>
    <w:rsid w:val="00E50160"/>
    <w:rsid w:val="00E50A42"/>
    <w:rsid w:val="00E50AF4"/>
    <w:rsid w:val="00E55506"/>
    <w:rsid w:val="00E55E28"/>
    <w:rsid w:val="00E567A4"/>
    <w:rsid w:val="00E62D02"/>
    <w:rsid w:val="00E65E2D"/>
    <w:rsid w:val="00E741FE"/>
    <w:rsid w:val="00E8023D"/>
    <w:rsid w:val="00E85883"/>
    <w:rsid w:val="00E85F21"/>
    <w:rsid w:val="00E868DF"/>
    <w:rsid w:val="00E90969"/>
    <w:rsid w:val="00E93D44"/>
    <w:rsid w:val="00EA2097"/>
    <w:rsid w:val="00EA40F6"/>
    <w:rsid w:val="00EA544D"/>
    <w:rsid w:val="00EA7E5D"/>
    <w:rsid w:val="00EB5A00"/>
    <w:rsid w:val="00EC1B74"/>
    <w:rsid w:val="00EC2819"/>
    <w:rsid w:val="00ED06D5"/>
    <w:rsid w:val="00ED1436"/>
    <w:rsid w:val="00ED277C"/>
    <w:rsid w:val="00ED6809"/>
    <w:rsid w:val="00ED682C"/>
    <w:rsid w:val="00ED72D8"/>
    <w:rsid w:val="00ED7F6B"/>
    <w:rsid w:val="00EE4526"/>
    <w:rsid w:val="00F0502A"/>
    <w:rsid w:val="00F0711B"/>
    <w:rsid w:val="00F23BCD"/>
    <w:rsid w:val="00F24843"/>
    <w:rsid w:val="00F376A3"/>
    <w:rsid w:val="00F43E77"/>
    <w:rsid w:val="00F45873"/>
    <w:rsid w:val="00F6448E"/>
    <w:rsid w:val="00F718C8"/>
    <w:rsid w:val="00F76AED"/>
    <w:rsid w:val="00F84F84"/>
    <w:rsid w:val="00F90C71"/>
    <w:rsid w:val="00FB0DE8"/>
    <w:rsid w:val="00FC4D5D"/>
    <w:rsid w:val="00FD7088"/>
    <w:rsid w:val="00FF756A"/>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07AB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7475C"/>
    <w:pPr>
      <w:jc w:val="both"/>
    </w:pPr>
    <w:rPr>
      <w:rFonts w:ascii="Arial" w:hAnsi="Arial" w:cs="Arial"/>
      <w:sz w:val="40"/>
    </w:rPr>
  </w:style>
  <w:style w:type="paragraph" w:styleId="Heading1">
    <w:name w:val="heading 1"/>
    <w:basedOn w:val="Normal"/>
    <w:next w:val="Normal"/>
    <w:pPr>
      <w:keepNext/>
      <w:numPr>
        <w:numId w:val="1"/>
      </w:numPr>
      <w:spacing w:before="240" w:after="60"/>
      <w:outlineLvl w:val="0"/>
    </w:pPr>
    <w:rPr>
      <w:b/>
      <w:bCs/>
      <w:kern w:val="32"/>
      <w:szCs w:val="32"/>
    </w:rPr>
  </w:style>
  <w:style w:type="paragraph" w:styleId="Heading2">
    <w:name w:val="heading 2"/>
    <w:basedOn w:val="Normal"/>
    <w:next w:val="Normal"/>
    <w:pPr>
      <w:keepNext/>
      <w:numPr>
        <w:ilvl w:val="1"/>
        <w:numId w:val="1"/>
      </w:numPr>
      <w:outlineLvl w:val="1"/>
    </w:pPr>
    <w:rPr>
      <w:b/>
      <w:bCs/>
      <w:i/>
      <w:iCs/>
      <w:szCs w:val="28"/>
    </w:rPr>
  </w:style>
  <w:style w:type="paragraph" w:styleId="Heading3">
    <w:name w:val="heading 3"/>
    <w:basedOn w:val="Normal"/>
    <w:next w:val="Normal"/>
    <w:pPr>
      <w:keepNext/>
      <w:outlineLvl w:val="2"/>
    </w:pPr>
    <w:rPr>
      <w:u w:val="single"/>
    </w:rPr>
  </w:style>
  <w:style w:type="paragraph" w:styleId="Heading4">
    <w:name w:val="heading 4"/>
    <w:basedOn w:val="Normal"/>
    <w:next w:val="Normal"/>
    <w:pPr>
      <w:keepNext/>
      <w:ind w:left="72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character" w:styleId="PageNumber">
    <w:name w:val="page number"/>
    <w:basedOn w:val="DefaultParagraphFont"/>
  </w:style>
  <w:style w:type="paragraph" w:customStyle="1" w:styleId="SASoutput">
    <w:name w:val="SAS_output"/>
    <w:basedOn w:val="Normal"/>
    <w:next w:val="Normal"/>
    <w:pPr>
      <w:autoSpaceDE w:val="0"/>
      <w:autoSpaceDN w:val="0"/>
      <w:adjustRightInd w:val="0"/>
    </w:pPr>
    <w:rPr>
      <w:rFonts w:ascii="Courier New" w:hAnsi="Courier New" w:cs="Courier New"/>
      <w:sz w:val="22"/>
      <w:szCs w:val="16"/>
    </w:rPr>
  </w:style>
  <w:style w:type="paragraph" w:styleId="Footer">
    <w:name w:val="footer"/>
    <w:basedOn w:val="Normal"/>
    <w:pPr>
      <w:tabs>
        <w:tab w:val="center" w:pos="4320"/>
        <w:tab w:val="right" w:pos="8640"/>
      </w:tabs>
    </w:pPr>
  </w:style>
  <w:style w:type="paragraph" w:styleId="BodyTextIndent">
    <w:name w:val="Body Text Indent"/>
    <w:basedOn w:val="Normal"/>
    <w:pPr>
      <w:ind w:left="720"/>
    </w:pPr>
  </w:style>
  <w:style w:type="paragraph" w:styleId="BodyTextIndent2">
    <w:name w:val="Body Text Indent 2"/>
    <w:basedOn w:val="Normal"/>
    <w:pPr>
      <w:ind w:left="1440"/>
    </w:pPr>
  </w:style>
  <w:style w:type="character" w:styleId="CommentReference">
    <w:name w:val="annotation reference"/>
    <w:basedOn w:val="DefaultParagraphFont"/>
    <w:semiHidden/>
    <w:rPr>
      <w:sz w:val="16"/>
      <w:szCs w:val="16"/>
    </w:rPr>
  </w:style>
  <w:style w:type="paragraph" w:styleId="CommentText">
    <w:name w:val="annotation text"/>
    <w:basedOn w:val="Normal"/>
    <w:link w:val="CommentTextChar"/>
    <w:semiHidden/>
    <w:rPr>
      <w:sz w:val="20"/>
    </w:rPr>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character" w:styleId="Emphasis">
    <w:name w:val="Emphasis"/>
    <w:basedOn w:val="DefaultParagraphFont"/>
    <w:qFormat/>
    <w:rPr>
      <w:i/>
      <w:iCs/>
    </w:rPr>
  </w:style>
  <w:style w:type="paragraph" w:styleId="NormalWeb">
    <w:name w:val="Normal (Web)"/>
    <w:basedOn w:val="Normal"/>
    <w:pPr>
      <w:spacing w:before="100" w:beforeAutospacing="1" w:after="100" w:afterAutospacing="1"/>
    </w:pPr>
    <w:rPr>
      <w:rFonts w:ascii="Times New Roman" w:hAnsi="Times New Roman" w:cs="Times New Roman"/>
      <w:color w:val="000000"/>
      <w:sz w:val="24"/>
      <w:szCs w:val="24"/>
    </w:rPr>
  </w:style>
  <w:style w:type="paragraph" w:styleId="BodyTextIndent3">
    <w:name w:val="Body Text Indent 3"/>
    <w:basedOn w:val="Normal"/>
    <w:pPr>
      <w:autoSpaceDE w:val="0"/>
      <w:autoSpaceDN w:val="0"/>
      <w:adjustRightInd w:val="0"/>
      <w:ind w:left="720"/>
    </w:pPr>
    <w:rPr>
      <w:rFonts w:ascii="Courier New" w:hAnsi="Courier New" w:cs="Courier New"/>
      <w:color w:val="008080"/>
      <w:sz w:val="24"/>
      <w:shd w:val="clear" w:color="auto" w:fill="FFFFFF"/>
    </w:rPr>
  </w:style>
  <w:style w:type="paragraph" w:styleId="BalloonText">
    <w:name w:val="Balloon Text"/>
    <w:basedOn w:val="Normal"/>
    <w:semiHidden/>
    <w:rsid w:val="00365F33"/>
    <w:rPr>
      <w:rFonts w:ascii="Tahoma" w:hAnsi="Tahoma" w:cs="Tahoma"/>
      <w:sz w:val="16"/>
      <w:szCs w:val="16"/>
    </w:rPr>
  </w:style>
  <w:style w:type="table" w:styleId="TableGrid">
    <w:name w:val="Table Grid"/>
    <w:basedOn w:val="TableNormal"/>
    <w:rsid w:val="0089040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113BE6"/>
    <w:rPr>
      <w:b/>
      <w:bCs/>
    </w:rPr>
  </w:style>
  <w:style w:type="table" w:styleId="TableGrid8">
    <w:name w:val="Table Grid 8"/>
    <w:basedOn w:val="TableNormal"/>
    <w:rsid w:val="00173CB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137F02"/>
    <w:pPr>
      <w:ind w:left="720"/>
      <w:contextualSpacing/>
    </w:pPr>
  </w:style>
  <w:style w:type="paragraph" w:styleId="Revision">
    <w:name w:val="Revision"/>
    <w:hidden/>
    <w:uiPriority w:val="99"/>
    <w:semiHidden/>
    <w:rsid w:val="007408AC"/>
    <w:rPr>
      <w:rFonts w:ascii="Arial" w:hAnsi="Arial" w:cs="Arial"/>
      <w:sz w:val="40"/>
    </w:rPr>
  </w:style>
  <w:style w:type="paragraph" w:customStyle="1" w:styleId="R-14">
    <w:name w:val="R-14"/>
    <w:basedOn w:val="Normal"/>
    <w:qFormat/>
    <w:rsid w:val="00144FA0"/>
    <w:pPr>
      <w:ind w:left="1440" w:hanging="720"/>
      <w:jc w:val="left"/>
    </w:pPr>
    <w:rPr>
      <w:rFonts w:ascii="Courier New" w:hAnsi="Courier New" w:cs="Courier New"/>
      <w:sz w:val="28"/>
      <w:szCs w:val="28"/>
    </w:rPr>
  </w:style>
  <w:style w:type="paragraph" w:customStyle="1" w:styleId="R">
    <w:name w:val="R"/>
    <w:basedOn w:val="Normal"/>
    <w:rsid w:val="00C44BEA"/>
    <w:pPr>
      <w:ind w:left="576"/>
    </w:pPr>
    <w:rPr>
      <w:rFonts w:ascii="Courier New" w:hAnsi="Courier New"/>
      <w:sz w:val="28"/>
    </w:rPr>
  </w:style>
  <w:style w:type="paragraph" w:customStyle="1" w:styleId="R16">
    <w:name w:val="R_16"/>
    <w:basedOn w:val="Normal"/>
    <w:rsid w:val="00B50DDB"/>
    <w:pPr>
      <w:ind w:left="720"/>
    </w:pPr>
    <w:rPr>
      <w:rFonts w:ascii="Courier New" w:hAnsi="Courier New" w:cs="Times New Roman"/>
      <w:sz w:val="32"/>
      <w:szCs w:val="40"/>
    </w:rPr>
  </w:style>
  <w:style w:type="character" w:customStyle="1" w:styleId="CommentTextChar">
    <w:name w:val="Comment Text Char"/>
    <w:basedOn w:val="DefaultParagraphFont"/>
    <w:link w:val="CommentText"/>
    <w:semiHidden/>
    <w:rsid w:val="00A20FBF"/>
    <w:rPr>
      <w:rFonts w:ascii="Arial" w:hAnsi="Arial" w:cs="Arial"/>
    </w:rPr>
  </w:style>
  <w:style w:type="character" w:styleId="UnresolvedMention">
    <w:name w:val="Unresolved Mention"/>
    <w:basedOn w:val="DefaultParagraphFont"/>
    <w:uiPriority w:val="99"/>
    <w:semiHidden/>
    <w:unhideWhenUsed/>
    <w:rsid w:val="00194C9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2792941">
      <w:bodyDiv w:val="1"/>
      <w:marLeft w:val="0"/>
      <w:marRight w:val="0"/>
      <w:marTop w:val="0"/>
      <w:marBottom w:val="0"/>
      <w:divBdr>
        <w:top w:val="none" w:sz="0" w:space="0" w:color="auto"/>
        <w:left w:val="none" w:sz="0" w:space="0" w:color="auto"/>
        <w:bottom w:val="none" w:sz="0" w:space="0" w:color="auto"/>
        <w:right w:val="none" w:sz="0" w:space="0" w:color="auto"/>
      </w:divBdr>
      <w:divsChild>
        <w:div w:id="997734475">
          <w:marLeft w:val="0"/>
          <w:marRight w:val="0"/>
          <w:marTop w:val="0"/>
          <w:marBottom w:val="0"/>
          <w:divBdr>
            <w:top w:val="none" w:sz="0" w:space="0" w:color="auto"/>
            <w:left w:val="none" w:sz="0" w:space="0" w:color="auto"/>
            <w:bottom w:val="none" w:sz="0" w:space="0" w:color="auto"/>
            <w:right w:val="none" w:sz="0" w:space="0" w:color="auto"/>
          </w:divBdr>
          <w:divsChild>
            <w:div w:id="522985909">
              <w:marLeft w:val="0"/>
              <w:marRight w:val="0"/>
              <w:marTop w:val="0"/>
              <w:marBottom w:val="0"/>
              <w:divBdr>
                <w:top w:val="none" w:sz="0" w:space="0" w:color="auto"/>
                <w:left w:val="none" w:sz="0" w:space="0" w:color="auto"/>
                <w:bottom w:val="none" w:sz="0" w:space="0" w:color="auto"/>
                <w:right w:val="none" w:sz="0" w:space="0" w:color="auto"/>
              </w:divBdr>
              <w:divsChild>
                <w:div w:id="587619215">
                  <w:marLeft w:val="0"/>
                  <w:marRight w:val="0"/>
                  <w:marTop w:val="0"/>
                  <w:marBottom w:val="0"/>
                  <w:divBdr>
                    <w:top w:val="none" w:sz="0" w:space="0" w:color="auto"/>
                    <w:left w:val="none" w:sz="0" w:space="0" w:color="auto"/>
                    <w:bottom w:val="none" w:sz="0" w:space="0" w:color="auto"/>
                    <w:right w:val="none" w:sz="0" w:space="0" w:color="auto"/>
                  </w:divBdr>
                  <w:divsChild>
                    <w:div w:id="590161723">
                      <w:marLeft w:val="0"/>
                      <w:marRight w:val="0"/>
                      <w:marTop w:val="0"/>
                      <w:marBottom w:val="0"/>
                      <w:divBdr>
                        <w:top w:val="none" w:sz="0" w:space="0" w:color="auto"/>
                        <w:left w:val="none" w:sz="0" w:space="0" w:color="auto"/>
                        <w:bottom w:val="none" w:sz="0" w:space="0" w:color="auto"/>
                        <w:right w:val="none" w:sz="0" w:space="0" w:color="auto"/>
                      </w:divBdr>
                      <w:divsChild>
                        <w:div w:id="926040006">
                          <w:marLeft w:val="0"/>
                          <w:marRight w:val="0"/>
                          <w:marTop w:val="0"/>
                          <w:marBottom w:val="0"/>
                          <w:divBdr>
                            <w:top w:val="none" w:sz="0" w:space="0" w:color="auto"/>
                            <w:left w:val="none" w:sz="0" w:space="0" w:color="auto"/>
                            <w:bottom w:val="none" w:sz="0" w:space="0" w:color="auto"/>
                            <w:right w:val="none" w:sz="0" w:space="0" w:color="auto"/>
                          </w:divBdr>
                          <w:divsChild>
                            <w:div w:id="1219509183">
                              <w:marLeft w:val="0"/>
                              <w:marRight w:val="0"/>
                              <w:marTop w:val="0"/>
                              <w:marBottom w:val="0"/>
                              <w:divBdr>
                                <w:top w:val="none" w:sz="0" w:space="0" w:color="auto"/>
                                <w:left w:val="none" w:sz="0" w:space="0" w:color="auto"/>
                                <w:bottom w:val="none" w:sz="0" w:space="0" w:color="auto"/>
                                <w:right w:val="none" w:sz="0" w:space="0" w:color="auto"/>
                              </w:divBdr>
                              <w:divsChild>
                                <w:div w:id="85031659">
                                  <w:marLeft w:val="0"/>
                                  <w:marRight w:val="0"/>
                                  <w:marTop w:val="0"/>
                                  <w:marBottom w:val="0"/>
                                  <w:divBdr>
                                    <w:top w:val="none" w:sz="0" w:space="0" w:color="auto"/>
                                    <w:left w:val="none" w:sz="0" w:space="0" w:color="auto"/>
                                    <w:bottom w:val="single" w:sz="6" w:space="7" w:color="E8E8E8"/>
                                    <w:right w:val="none" w:sz="0" w:space="0" w:color="auto"/>
                                  </w:divBdr>
                                  <w:divsChild>
                                    <w:div w:id="1845171341">
                                      <w:marLeft w:val="0"/>
                                      <w:marRight w:val="0"/>
                                      <w:marTop w:val="0"/>
                                      <w:marBottom w:val="0"/>
                                      <w:divBdr>
                                        <w:top w:val="none" w:sz="0" w:space="0" w:color="auto"/>
                                        <w:left w:val="none" w:sz="0" w:space="0" w:color="auto"/>
                                        <w:bottom w:val="none" w:sz="0" w:space="0" w:color="auto"/>
                                        <w:right w:val="none" w:sz="0" w:space="0" w:color="auto"/>
                                      </w:divBdr>
                                      <w:divsChild>
                                        <w:div w:id="89346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8220675">
      <w:bodyDiv w:val="1"/>
      <w:marLeft w:val="0"/>
      <w:marRight w:val="0"/>
      <w:marTop w:val="0"/>
      <w:marBottom w:val="0"/>
      <w:divBdr>
        <w:top w:val="none" w:sz="0" w:space="0" w:color="auto"/>
        <w:left w:val="none" w:sz="0" w:space="0" w:color="auto"/>
        <w:bottom w:val="none" w:sz="0" w:space="0" w:color="auto"/>
        <w:right w:val="none" w:sz="0" w:space="0" w:color="auto"/>
      </w:divBdr>
    </w:div>
    <w:div w:id="13520294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7.emf"/><Relationship Id="rId39" Type="http://schemas.openxmlformats.org/officeDocument/2006/relationships/image" Target="media/image29.png"/><Relationship Id="rId21" Type="http://schemas.openxmlformats.org/officeDocument/2006/relationships/image" Target="media/image13.emf"/><Relationship Id="rId34" Type="http://schemas.openxmlformats.org/officeDocument/2006/relationships/image" Target="media/image24.png"/><Relationship Id="rId42" Type="http://schemas.openxmlformats.org/officeDocument/2006/relationships/image" Target="media/image32.wmf"/><Relationship Id="rId47" Type="http://schemas.openxmlformats.org/officeDocument/2006/relationships/oleObject" Target="embeddings/oleObject4.bin"/><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0.wmf"/><Relationship Id="rId11" Type="http://schemas.openxmlformats.org/officeDocument/2006/relationships/image" Target="media/image4.emf"/><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4.png"/><Relationship Id="rId28" Type="http://schemas.openxmlformats.org/officeDocument/2006/relationships/image" Target="media/image19.emf"/><Relationship Id="rId36" Type="http://schemas.openxmlformats.org/officeDocument/2006/relationships/image" Target="media/image26.png"/><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1.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hyperlink" Target="http://www.gapminder.org/videos/200-years-that-changed-the-world" TargetMode="External"/><Relationship Id="rId27" Type="http://schemas.openxmlformats.org/officeDocument/2006/relationships/image" Target="media/image18.emf"/><Relationship Id="rId30" Type="http://schemas.openxmlformats.org/officeDocument/2006/relationships/oleObject" Target="embeddings/oleObject2.bin"/><Relationship Id="rId35" Type="http://schemas.openxmlformats.org/officeDocument/2006/relationships/image" Target="media/image25.png"/><Relationship Id="rId43" Type="http://schemas.openxmlformats.org/officeDocument/2006/relationships/oleObject" Target="embeddings/oleObject3.bin"/><Relationship Id="rId48" Type="http://schemas.openxmlformats.org/officeDocument/2006/relationships/fontTable" Target="fontTable.xml"/><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emf"/><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3.wmf"/><Relationship Id="rId20" Type="http://schemas.openxmlformats.org/officeDocument/2006/relationships/oleObject" Target="embeddings/oleObject1.bin"/><Relationship Id="rId41" Type="http://schemas.openxmlformats.org/officeDocument/2006/relationships/image" Target="media/image31.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3E63F1-DF02-4A8F-B835-623B285670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51</Pages>
  <Words>4855</Words>
  <Characters>26448</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31241</CharactersWithSpaces>
  <SharedDoc>false</SharedDoc>
  <HLinks>
    <vt:vector size="60" baseType="variant">
      <vt:variant>
        <vt:i4>4325385</vt:i4>
      </vt:variant>
      <vt:variant>
        <vt:i4>54</vt:i4>
      </vt:variant>
      <vt:variant>
        <vt:i4>0</vt:i4>
      </vt:variant>
      <vt:variant>
        <vt:i4>5</vt:i4>
      </vt:variant>
      <vt:variant>
        <vt:lpwstr>http://www.ggobi.org/</vt:lpwstr>
      </vt:variant>
      <vt:variant>
        <vt:lpwstr/>
      </vt:variant>
      <vt:variant>
        <vt:i4>1769495</vt:i4>
      </vt:variant>
      <vt:variant>
        <vt:i4>51</vt:i4>
      </vt:variant>
      <vt:variant>
        <vt:i4>0</vt:i4>
      </vt:variant>
      <vt:variant>
        <vt:i4>5</vt:i4>
      </vt:variant>
      <vt:variant>
        <vt:lpwstr>http://www.amstat.org/publications/jcgs/</vt:lpwstr>
      </vt:variant>
      <vt:variant>
        <vt:lpwstr/>
      </vt:variant>
      <vt:variant>
        <vt:i4>5963877</vt:i4>
      </vt:variant>
      <vt:variant>
        <vt:i4>48</vt:i4>
      </vt:variant>
      <vt:variant>
        <vt:i4>0</vt:i4>
      </vt:variant>
      <vt:variant>
        <vt:i4>5</vt:i4>
      </vt:variant>
      <vt:variant>
        <vt:lpwstr>http://www.sas.com/service/techtips/ts_qa/procgchart.html</vt:lpwstr>
      </vt:variant>
      <vt:variant>
        <vt:lpwstr/>
      </vt:variant>
      <vt:variant>
        <vt:i4>2162731</vt:i4>
      </vt:variant>
      <vt:variant>
        <vt:i4>45</vt:i4>
      </vt:variant>
      <vt:variant>
        <vt:i4>0</vt:i4>
      </vt:variant>
      <vt:variant>
        <vt:i4>5</vt:i4>
      </vt:variant>
      <vt:variant>
        <vt:lpwstr>www.math.yorku.ca/SCS/friendly.html</vt:lpwstr>
      </vt:variant>
      <vt:variant>
        <vt:lpwstr/>
      </vt:variant>
      <vt:variant>
        <vt:i4>131094</vt:i4>
      </vt:variant>
      <vt:variant>
        <vt:i4>42</vt:i4>
      </vt:variant>
      <vt:variant>
        <vt:i4>0</vt:i4>
      </vt:variant>
      <vt:variant>
        <vt:i4>5</vt:i4>
      </vt:variant>
      <vt:variant>
        <vt:lpwstr>http://www.research.att.com/~rab/trellis</vt:lpwstr>
      </vt:variant>
      <vt:variant>
        <vt:lpwstr/>
      </vt:variant>
      <vt:variant>
        <vt:i4>5242906</vt:i4>
      </vt:variant>
      <vt:variant>
        <vt:i4>24</vt:i4>
      </vt:variant>
      <vt:variant>
        <vt:i4>0</vt:i4>
      </vt:variant>
      <vt:variant>
        <vt:i4>5</vt:i4>
      </vt:variant>
      <vt:variant>
        <vt:lpwstr>www.math.yorku.ca/SCS/sasmac/scatter.html</vt:lpwstr>
      </vt:variant>
      <vt:variant>
        <vt:lpwstr/>
      </vt:variant>
      <vt:variant>
        <vt:i4>1507347</vt:i4>
      </vt:variant>
      <vt:variant>
        <vt:i4>15</vt:i4>
      </vt:variant>
      <vt:variant>
        <vt:i4>0</vt:i4>
      </vt:variant>
      <vt:variant>
        <vt:i4>5</vt:i4>
      </vt:variant>
      <vt:variant>
        <vt:lpwstr>http://support.sas.com/91doc/getDoc/graphref.hlp/symbolchap.htm</vt:lpwstr>
      </vt:variant>
      <vt:variant>
        <vt:lpwstr>global-symboltable</vt:lpwstr>
      </vt:variant>
      <vt:variant>
        <vt:i4>7078004</vt:i4>
      </vt:variant>
      <vt:variant>
        <vt:i4>12</vt:i4>
      </vt:variant>
      <vt:variant>
        <vt:i4>0</vt:i4>
      </vt:variant>
      <vt:variant>
        <vt:i4>5</vt:i4>
      </vt:variant>
      <vt:variant>
        <vt:lpwstr>http://www.okstate.edu/sas/v8/sashtml/gref/zgscheme.htm</vt:lpwstr>
      </vt:variant>
      <vt:variant>
        <vt:lpwstr>zxvalues</vt:lpwstr>
      </vt:variant>
      <vt:variant>
        <vt:i4>3670116</vt:i4>
      </vt:variant>
      <vt:variant>
        <vt:i4>3</vt:i4>
      </vt:variant>
      <vt:variant>
        <vt:i4>0</vt:i4>
      </vt:variant>
      <vt:variant>
        <vt:i4>5</vt:i4>
      </vt:variant>
      <vt:variant>
        <vt:lpwstr>http://blog.revolution-computing.com/2009/03/video-facebook-google-and-predictive-analytics-with-r.html</vt:lpwstr>
      </vt:variant>
      <vt:variant>
        <vt:lpwstr/>
      </vt:variant>
      <vt:variant>
        <vt:i4>5439490</vt:i4>
      </vt:variant>
      <vt:variant>
        <vt:i4>0</vt:i4>
      </vt:variant>
      <vt:variant>
        <vt:i4>0</vt:i4>
      </vt:variant>
      <vt:variant>
        <vt:i4>5</vt:i4>
      </vt:variant>
      <vt:variant>
        <vt:lpwstr>http://www.gapminder.org/videos/200-years-that-changed-the-world/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2023-08-11T15:56:00Z</dcterms:created>
  <dcterms:modified xsi:type="dcterms:W3CDTF">2023-08-11T21:08:00Z</dcterms:modified>
</cp:coreProperties>
</file>